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46DD456" w14:textId="77777777" w:rsidR="00FD5787" w:rsidRPr="002F779A" w:rsidRDefault="000D0D44">
      <w:pPr>
        <w:jc w:val="center"/>
        <w:rPr>
          <w:rFonts w:ascii="CordiaUPC" w:hAnsi="CordiaUPC" w:cs="CordiaUPC"/>
        </w:rPr>
      </w:pPr>
      <w:r w:rsidRPr="002F779A">
        <w:rPr>
          <w:rFonts w:ascii="CordiaUPC" w:hAnsi="CordiaUPC" w:cs="CordiaUPC"/>
          <w:noProof/>
        </w:rPr>
        <w:drawing>
          <wp:inline distT="0" distB="0" distL="0" distR="0" wp14:anchorId="346DD456" wp14:editId="346DD457">
            <wp:extent cx="1543059" cy="1976439"/>
            <wp:effectExtent l="0" t="0" r="0" b="4761"/>
            <wp:docPr id="1" name="Picture 1" descr="http://www.pcru.ac.th/pcru/images_web/hwR54JdDnx2f_z8PzRMM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3059" cy="197643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346DD457" w14:textId="044B0FFC" w:rsidR="00FD5787" w:rsidRPr="002F779A" w:rsidRDefault="000D0D44">
      <w:pPr>
        <w:spacing w:after="0"/>
        <w:jc w:val="center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44"/>
          <w:szCs w:val="44"/>
          <w:cs/>
        </w:rPr>
        <w:t>รายงานการวิจัย</w:t>
      </w:r>
      <w:r w:rsidR="00740DE6" w:rsidRPr="002F779A">
        <w:rPr>
          <w:rFonts w:ascii="CordiaUPC" w:hAnsi="CordiaUPC" w:cs="CordiaUPC"/>
          <w:b/>
          <w:bCs/>
          <w:sz w:val="44"/>
          <w:szCs w:val="44"/>
          <w:cs/>
        </w:rPr>
        <w:t>ฉบับสมบูรณ์</w:t>
      </w:r>
    </w:p>
    <w:p w14:paraId="346DD458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44"/>
          <w:szCs w:val="44"/>
        </w:rPr>
      </w:pPr>
    </w:p>
    <w:p w14:paraId="346DD459" w14:textId="2773C9C2" w:rsidR="00FD5787" w:rsidRPr="002F779A" w:rsidRDefault="000D0D44">
      <w:pPr>
        <w:spacing w:after="0"/>
        <w:jc w:val="center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44"/>
          <w:szCs w:val="44"/>
          <w:cs/>
        </w:rPr>
        <w:t>การ</w:t>
      </w:r>
      <w:r w:rsidR="00A6605E" w:rsidRPr="00A6605E">
        <w:rPr>
          <w:rFonts w:ascii="CordiaUPC" w:eastAsiaTheme="minorEastAsia" w:hAnsi="CordiaUPC" w:cs="CordiaUPC"/>
          <w:b/>
          <w:bCs/>
          <w:sz w:val="44"/>
          <w:szCs w:val="44"/>
          <w:cs/>
          <w:lang w:eastAsia="ja-JP"/>
        </w:rPr>
        <w:t>พัฒนาและใช้บอร์ดเกมเพื่อเป็นเครื่องมือในการสร้าง</w:t>
      </w:r>
      <w:r w:rsidR="00F14B76">
        <w:rPr>
          <w:rFonts w:ascii="CordiaUPC" w:eastAsiaTheme="minorEastAsia" w:hAnsi="CordiaUPC" w:cs="CordiaUPC"/>
          <w:b/>
          <w:bCs/>
          <w:sz w:val="44"/>
          <w:szCs w:val="44"/>
          <w:lang w:eastAsia="ja-JP"/>
        </w:rPr>
        <w:t xml:space="preserve">   </w:t>
      </w:r>
      <w:r w:rsidR="00A6605E" w:rsidRPr="00A6605E">
        <w:rPr>
          <w:rFonts w:ascii="CordiaUPC" w:eastAsiaTheme="minorEastAsia" w:hAnsi="CordiaUPC" w:cs="CordiaUPC"/>
          <w:b/>
          <w:bCs/>
          <w:sz w:val="44"/>
          <w:szCs w:val="44"/>
          <w:cs/>
          <w:lang w:eastAsia="ja-JP"/>
        </w:rPr>
        <w:t>ความตระหนักรู้ทางการเมืองเรื่องสิ่งแวดล้อม</w:t>
      </w:r>
    </w:p>
    <w:p w14:paraId="346DD45B" w14:textId="624CC0D5" w:rsidR="00FD5787" w:rsidRPr="002F779A" w:rsidRDefault="00343656">
      <w:pPr>
        <w:spacing w:after="0"/>
        <w:jc w:val="center"/>
        <w:rPr>
          <w:rFonts w:ascii="CordiaUPC" w:hAnsi="CordiaUPC" w:cs="CordiaUPC"/>
          <w:b/>
          <w:bCs/>
          <w:sz w:val="44"/>
          <w:szCs w:val="44"/>
        </w:rPr>
      </w:pPr>
      <w:r w:rsidRPr="00343656">
        <w:rPr>
          <w:rFonts w:ascii="CordiaUPC" w:hAnsi="CordiaUPC" w:cs="CordiaUPC"/>
          <w:b/>
          <w:bCs/>
          <w:sz w:val="44"/>
          <w:szCs w:val="44"/>
        </w:rPr>
        <w:t>Developing and Using Board Game as a Tool to raise Awareness of Environmental Politics of Environmental Politics.</w:t>
      </w:r>
    </w:p>
    <w:p w14:paraId="346DD45C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44"/>
          <w:szCs w:val="44"/>
        </w:rPr>
      </w:pPr>
    </w:p>
    <w:p w14:paraId="346DD45D" w14:textId="77777777" w:rsidR="00FD5787" w:rsidRDefault="00FD5787">
      <w:pPr>
        <w:spacing w:after="0"/>
        <w:jc w:val="center"/>
        <w:rPr>
          <w:rFonts w:ascii="CordiaUPC" w:hAnsi="CordiaUPC" w:cs="CordiaUPC"/>
          <w:b/>
          <w:bCs/>
          <w:sz w:val="44"/>
          <w:szCs w:val="44"/>
        </w:rPr>
      </w:pPr>
    </w:p>
    <w:p w14:paraId="6B088178" w14:textId="77777777" w:rsidR="00343656" w:rsidRPr="002F779A" w:rsidRDefault="00343656">
      <w:pPr>
        <w:spacing w:after="0"/>
        <w:jc w:val="center"/>
        <w:rPr>
          <w:rFonts w:ascii="CordiaUPC" w:hAnsi="CordiaUPC" w:cs="CordiaUPC"/>
          <w:b/>
          <w:bCs/>
          <w:sz w:val="44"/>
          <w:szCs w:val="44"/>
        </w:rPr>
      </w:pPr>
    </w:p>
    <w:p w14:paraId="346DD45E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44"/>
          <w:szCs w:val="44"/>
        </w:rPr>
      </w:pPr>
    </w:p>
    <w:p w14:paraId="346DD45F" w14:textId="77777777" w:rsidR="00FD5787" w:rsidRPr="002F779A" w:rsidRDefault="000D0D44">
      <w:pPr>
        <w:spacing w:after="0"/>
        <w:jc w:val="center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40"/>
          <w:szCs w:val="40"/>
          <w:cs/>
        </w:rPr>
        <w:t>ภาราดา  ชัยนิคม</w:t>
      </w:r>
    </w:p>
    <w:p w14:paraId="346DD460" w14:textId="77777777" w:rsidR="00FD5787" w:rsidRPr="002F779A" w:rsidRDefault="000D0D44">
      <w:pPr>
        <w:spacing w:after="0"/>
        <w:jc w:val="center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40"/>
          <w:szCs w:val="40"/>
          <w:cs/>
        </w:rPr>
        <w:t>สาขาวิชารัฐศาสตร์ คณะมนุษยศาสตร์และสังคมศาสตร์</w:t>
      </w:r>
    </w:p>
    <w:p w14:paraId="346DD461" w14:textId="77777777" w:rsidR="00FD5787" w:rsidRPr="002F779A" w:rsidRDefault="000D0D44">
      <w:pPr>
        <w:spacing w:after="0"/>
        <w:jc w:val="center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40"/>
          <w:szCs w:val="40"/>
          <w:cs/>
        </w:rPr>
        <w:t>มหาวิทยาลัยราชภัฏเพชรบูรณ์</w:t>
      </w:r>
    </w:p>
    <w:p w14:paraId="346DD462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40"/>
          <w:szCs w:val="40"/>
        </w:rPr>
      </w:pPr>
    </w:p>
    <w:p w14:paraId="7E9158AC" w14:textId="77777777" w:rsidR="00A95E44" w:rsidRPr="002F779A" w:rsidRDefault="00A95E44">
      <w:pPr>
        <w:spacing w:after="0"/>
        <w:rPr>
          <w:rFonts w:ascii="CordiaUPC" w:hAnsi="CordiaUPC" w:cs="CordiaUPC"/>
          <w:b/>
          <w:bCs/>
          <w:sz w:val="40"/>
          <w:szCs w:val="40"/>
        </w:rPr>
      </w:pPr>
    </w:p>
    <w:p w14:paraId="346DD465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40"/>
          <w:szCs w:val="40"/>
        </w:rPr>
      </w:pPr>
    </w:p>
    <w:p w14:paraId="346DD466" w14:textId="3923554C" w:rsidR="00FD5787" w:rsidRPr="002F779A" w:rsidRDefault="000D0D44">
      <w:pPr>
        <w:spacing w:after="0"/>
        <w:jc w:val="center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40"/>
          <w:szCs w:val="40"/>
          <w:cs/>
        </w:rPr>
        <w:t xml:space="preserve">ประจำปีงบประมาณ </w:t>
      </w:r>
      <w:r w:rsidR="006268F7">
        <w:rPr>
          <w:rFonts w:ascii="CordiaUPC" w:hAnsi="CordiaUPC" w:cs="CordiaUPC"/>
          <w:b/>
          <w:bCs/>
          <w:sz w:val="40"/>
          <w:szCs w:val="40"/>
        </w:rPr>
        <w:t>256</w:t>
      </w:r>
      <w:r w:rsidR="00343656">
        <w:rPr>
          <w:rFonts w:ascii="CordiaUPC" w:hAnsi="CordiaUPC" w:cs="CordiaUPC"/>
          <w:b/>
          <w:bCs/>
          <w:sz w:val="40"/>
          <w:szCs w:val="40"/>
        </w:rPr>
        <w:t>4</w:t>
      </w:r>
    </w:p>
    <w:p w14:paraId="346DD468" w14:textId="18E71368" w:rsidR="00FD5787" w:rsidRPr="002F779A" w:rsidRDefault="000D0D44" w:rsidP="002F779A">
      <w:pPr>
        <w:spacing w:after="0"/>
        <w:jc w:val="center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44"/>
          <w:szCs w:val="44"/>
          <w:cs/>
        </w:rPr>
        <w:lastRenderedPageBreak/>
        <w:t>รายงานวิจัยฉบับสมบูรณ์</w:t>
      </w:r>
    </w:p>
    <w:p w14:paraId="0B500846" w14:textId="77777777" w:rsidR="00343656" w:rsidRPr="002F779A" w:rsidRDefault="00343656" w:rsidP="00343656">
      <w:pPr>
        <w:spacing w:after="0"/>
        <w:jc w:val="center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44"/>
          <w:szCs w:val="44"/>
          <w:cs/>
        </w:rPr>
        <w:t>การ</w:t>
      </w:r>
      <w:r w:rsidRPr="00A6605E">
        <w:rPr>
          <w:rFonts w:ascii="CordiaUPC" w:eastAsiaTheme="minorEastAsia" w:hAnsi="CordiaUPC" w:cs="CordiaUPC"/>
          <w:b/>
          <w:bCs/>
          <w:sz w:val="44"/>
          <w:szCs w:val="44"/>
          <w:cs/>
          <w:lang w:eastAsia="ja-JP"/>
        </w:rPr>
        <w:t>พัฒนาและใช้บอร์ดเกมเพื่อเป็นเครื่องมือในการสร้าง</w:t>
      </w:r>
      <w:r>
        <w:rPr>
          <w:rFonts w:ascii="CordiaUPC" w:eastAsiaTheme="minorEastAsia" w:hAnsi="CordiaUPC" w:cs="CordiaUPC"/>
          <w:b/>
          <w:bCs/>
          <w:sz w:val="44"/>
          <w:szCs w:val="44"/>
          <w:lang w:eastAsia="ja-JP"/>
        </w:rPr>
        <w:t xml:space="preserve">   </w:t>
      </w:r>
      <w:r w:rsidRPr="00A6605E">
        <w:rPr>
          <w:rFonts w:ascii="CordiaUPC" w:eastAsiaTheme="minorEastAsia" w:hAnsi="CordiaUPC" w:cs="CordiaUPC"/>
          <w:b/>
          <w:bCs/>
          <w:sz w:val="44"/>
          <w:szCs w:val="44"/>
          <w:cs/>
          <w:lang w:eastAsia="ja-JP"/>
        </w:rPr>
        <w:t>ความตระหนักรู้ทางการเมืองเรื่องสิ่งแวดล้อม</w:t>
      </w:r>
    </w:p>
    <w:p w14:paraId="185A122A" w14:textId="77777777" w:rsidR="00343656" w:rsidRPr="002F779A" w:rsidRDefault="00343656" w:rsidP="00343656">
      <w:pPr>
        <w:spacing w:after="0"/>
        <w:jc w:val="center"/>
        <w:rPr>
          <w:rFonts w:ascii="CordiaUPC" w:hAnsi="CordiaUPC" w:cs="CordiaUPC"/>
          <w:b/>
          <w:bCs/>
          <w:sz w:val="44"/>
          <w:szCs w:val="44"/>
        </w:rPr>
      </w:pPr>
      <w:r w:rsidRPr="00343656">
        <w:rPr>
          <w:rFonts w:ascii="CordiaUPC" w:hAnsi="CordiaUPC" w:cs="CordiaUPC"/>
          <w:b/>
          <w:bCs/>
          <w:sz w:val="44"/>
          <w:szCs w:val="44"/>
        </w:rPr>
        <w:t>Developing and Using Board Game as a Tool to raise Awareness of Environmental Politics of Environmental Politics.</w:t>
      </w:r>
    </w:p>
    <w:p w14:paraId="346DD46C" w14:textId="77777777" w:rsidR="00FD5787" w:rsidRPr="002F779A" w:rsidRDefault="00FD5787">
      <w:pPr>
        <w:spacing w:after="0"/>
        <w:rPr>
          <w:rFonts w:ascii="CordiaUPC" w:hAnsi="CordiaUPC" w:cs="CordiaUPC"/>
          <w:b/>
          <w:bCs/>
          <w:sz w:val="44"/>
          <w:szCs w:val="44"/>
        </w:rPr>
      </w:pPr>
    </w:p>
    <w:p w14:paraId="346DD46D" w14:textId="73E037E6" w:rsidR="00FD5787" w:rsidRDefault="00FD5787">
      <w:pPr>
        <w:spacing w:after="0"/>
        <w:rPr>
          <w:rFonts w:ascii="CordiaUPC" w:hAnsi="CordiaUPC" w:cs="CordiaUPC"/>
          <w:b/>
          <w:bCs/>
          <w:sz w:val="44"/>
          <w:szCs w:val="44"/>
        </w:rPr>
      </w:pPr>
    </w:p>
    <w:p w14:paraId="7BCD5874" w14:textId="77777777" w:rsidR="006268F7" w:rsidRPr="002F779A" w:rsidRDefault="006268F7">
      <w:pPr>
        <w:spacing w:after="0"/>
        <w:rPr>
          <w:rFonts w:ascii="CordiaUPC" w:hAnsi="CordiaUPC" w:cs="CordiaUPC"/>
          <w:b/>
          <w:bCs/>
          <w:sz w:val="44"/>
          <w:szCs w:val="44"/>
        </w:rPr>
      </w:pPr>
    </w:p>
    <w:p w14:paraId="346DD46E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44"/>
          <w:szCs w:val="44"/>
        </w:rPr>
      </w:pPr>
    </w:p>
    <w:p w14:paraId="346DD46F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44"/>
          <w:szCs w:val="44"/>
        </w:rPr>
      </w:pPr>
    </w:p>
    <w:p w14:paraId="346DD470" w14:textId="77777777" w:rsidR="00FD5787" w:rsidRPr="002F779A" w:rsidRDefault="000D0D44">
      <w:pPr>
        <w:spacing w:after="0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36"/>
          <w:szCs w:val="36"/>
          <w:cs/>
        </w:rPr>
        <w:tab/>
      </w:r>
      <w:r w:rsidRPr="002F779A">
        <w:rPr>
          <w:rFonts w:ascii="CordiaUPC" w:hAnsi="CordiaUPC" w:cs="CordiaUPC"/>
          <w:b/>
          <w:bCs/>
          <w:sz w:val="36"/>
          <w:szCs w:val="36"/>
          <w:cs/>
        </w:rPr>
        <w:tab/>
        <w:t>ภาราดา  ชัยนิคม</w:t>
      </w:r>
      <w:r w:rsidRPr="002F779A">
        <w:rPr>
          <w:rFonts w:ascii="CordiaUPC" w:hAnsi="CordiaUPC" w:cs="CordiaUPC"/>
          <w:b/>
          <w:bCs/>
          <w:sz w:val="36"/>
          <w:szCs w:val="36"/>
          <w:cs/>
        </w:rPr>
        <w:tab/>
      </w:r>
      <w:r w:rsidRPr="002F779A">
        <w:rPr>
          <w:rFonts w:ascii="CordiaUPC" w:hAnsi="CordiaUPC" w:cs="CordiaUPC"/>
          <w:b/>
          <w:bCs/>
          <w:sz w:val="36"/>
          <w:szCs w:val="36"/>
          <w:cs/>
        </w:rPr>
        <w:tab/>
        <w:t>สาขาวิชารัฐศาสตร์</w:t>
      </w:r>
    </w:p>
    <w:p w14:paraId="346DD471" w14:textId="77777777" w:rsidR="00FD5787" w:rsidRPr="002F779A" w:rsidRDefault="000D0D44">
      <w:pPr>
        <w:spacing w:after="0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36"/>
          <w:szCs w:val="36"/>
          <w:cs/>
        </w:rPr>
        <w:tab/>
      </w:r>
      <w:r w:rsidRPr="002F779A">
        <w:rPr>
          <w:rFonts w:ascii="CordiaUPC" w:hAnsi="CordiaUPC" w:cs="CordiaUPC"/>
          <w:b/>
          <w:bCs/>
          <w:sz w:val="36"/>
          <w:szCs w:val="36"/>
          <w:cs/>
        </w:rPr>
        <w:tab/>
      </w:r>
      <w:r w:rsidRPr="002F779A">
        <w:rPr>
          <w:rFonts w:ascii="CordiaUPC" w:hAnsi="CordiaUPC" w:cs="CordiaUPC"/>
          <w:b/>
          <w:bCs/>
          <w:sz w:val="36"/>
          <w:szCs w:val="36"/>
          <w:cs/>
        </w:rPr>
        <w:tab/>
      </w:r>
      <w:r w:rsidRPr="002F779A">
        <w:rPr>
          <w:rFonts w:ascii="CordiaUPC" w:hAnsi="CordiaUPC" w:cs="CordiaUPC"/>
          <w:b/>
          <w:bCs/>
          <w:sz w:val="36"/>
          <w:szCs w:val="36"/>
          <w:cs/>
        </w:rPr>
        <w:tab/>
      </w:r>
      <w:r w:rsidRPr="002F779A">
        <w:rPr>
          <w:rFonts w:ascii="CordiaUPC" w:hAnsi="CordiaUPC" w:cs="CordiaUPC"/>
          <w:b/>
          <w:bCs/>
          <w:sz w:val="36"/>
          <w:szCs w:val="36"/>
          <w:cs/>
        </w:rPr>
        <w:tab/>
      </w:r>
      <w:r w:rsidRPr="002F779A">
        <w:rPr>
          <w:rFonts w:ascii="CordiaUPC" w:hAnsi="CordiaUPC" w:cs="CordiaUPC"/>
          <w:b/>
          <w:bCs/>
          <w:sz w:val="36"/>
          <w:szCs w:val="36"/>
          <w:cs/>
        </w:rPr>
        <w:tab/>
        <w:t>คณะมนุษยศาสตร์และสังคมศาสตร์</w:t>
      </w:r>
    </w:p>
    <w:p w14:paraId="346DD472" w14:textId="77777777" w:rsidR="00FD5787" w:rsidRPr="002F779A" w:rsidRDefault="00FD5787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346DD473" w14:textId="77777777" w:rsidR="00FD5787" w:rsidRPr="002F779A" w:rsidRDefault="00FD5787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346DD474" w14:textId="77777777" w:rsidR="00FD5787" w:rsidRPr="002F779A" w:rsidRDefault="00FD5787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346DD475" w14:textId="77777777" w:rsidR="00FD5787" w:rsidRPr="002F779A" w:rsidRDefault="00FD5787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346DD476" w14:textId="77777777" w:rsidR="00FD5787" w:rsidRPr="002F779A" w:rsidRDefault="00FD5787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346DD477" w14:textId="77777777" w:rsidR="00FD5787" w:rsidRPr="002F779A" w:rsidRDefault="00FD5787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346DD478" w14:textId="77777777" w:rsidR="00FD5787" w:rsidRPr="002F779A" w:rsidRDefault="00FD5787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346DD479" w14:textId="0FC75B8C" w:rsidR="00FD5787" w:rsidRDefault="00FD5787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08A7F200" w14:textId="20661179" w:rsidR="006268F7" w:rsidRDefault="006268F7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06B91BFD" w14:textId="77777777" w:rsidR="00D9251C" w:rsidRPr="002F779A" w:rsidRDefault="00D9251C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346DD47A" w14:textId="77777777" w:rsidR="00FD5787" w:rsidRPr="002F779A" w:rsidRDefault="00FD5787">
      <w:pPr>
        <w:spacing w:after="0"/>
        <w:rPr>
          <w:rFonts w:ascii="CordiaUPC" w:hAnsi="CordiaUPC" w:cs="CordiaUPC"/>
          <w:b/>
          <w:bCs/>
          <w:sz w:val="36"/>
          <w:szCs w:val="36"/>
          <w:cs/>
        </w:rPr>
      </w:pPr>
    </w:p>
    <w:p w14:paraId="346DD47B" w14:textId="77777777" w:rsidR="00FD5787" w:rsidRPr="002F779A" w:rsidRDefault="000D0D44">
      <w:pPr>
        <w:spacing w:after="0"/>
        <w:jc w:val="center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36"/>
          <w:szCs w:val="36"/>
          <w:cs/>
        </w:rPr>
        <w:t>ทุนอุดหนุนโดย มหาวิทยาลัยราชภัฏเพชรบูรณ์</w:t>
      </w:r>
    </w:p>
    <w:p w14:paraId="346DD47C" w14:textId="27D98587" w:rsidR="00FD5787" w:rsidRPr="002F779A" w:rsidRDefault="000D0D44">
      <w:pPr>
        <w:spacing w:after="0"/>
        <w:jc w:val="center"/>
        <w:rPr>
          <w:rFonts w:ascii="CordiaUPC" w:hAnsi="CordiaUPC" w:cs="CordiaUPC"/>
          <w:cs/>
        </w:rPr>
        <w:sectPr w:rsidR="00FD5787" w:rsidRPr="002F779A" w:rsidSect="007D74C4">
          <w:headerReference w:type="default" r:id="rId8"/>
          <w:pgSz w:w="11906" w:h="16838" w:code="9"/>
          <w:pgMar w:top="2160" w:right="1440" w:bottom="1440" w:left="2160" w:header="1080" w:footer="720" w:gutter="0"/>
          <w:cols w:space="720"/>
          <w:titlePg/>
        </w:sectPr>
      </w:pPr>
      <w:r w:rsidRPr="002F779A">
        <w:rPr>
          <w:rFonts w:ascii="CordiaUPC" w:hAnsi="CordiaUPC" w:cs="CordiaUPC"/>
          <w:b/>
          <w:bCs/>
          <w:sz w:val="36"/>
          <w:szCs w:val="36"/>
          <w:cs/>
        </w:rPr>
        <w:t xml:space="preserve">ประจำปีงบประมาณ </w:t>
      </w:r>
      <w:r w:rsidR="00AA10DA">
        <w:rPr>
          <w:rFonts w:ascii="CordiaUPC" w:hAnsi="CordiaUPC" w:cs="CordiaUPC"/>
          <w:b/>
          <w:bCs/>
          <w:sz w:val="36"/>
          <w:szCs w:val="36"/>
        </w:rPr>
        <w:t>256</w:t>
      </w:r>
      <w:r w:rsidR="00A15D42">
        <w:rPr>
          <w:rFonts w:ascii="CordiaUPC" w:hAnsi="CordiaUPC" w:cs="CordiaUPC"/>
          <w:b/>
          <w:bCs/>
          <w:sz w:val="36"/>
          <w:szCs w:val="36"/>
        </w:rPr>
        <w:t>4</w:t>
      </w:r>
    </w:p>
    <w:p w14:paraId="08CA4DC2" w14:textId="6FF4B4B6" w:rsidR="00DB2574" w:rsidRPr="00DB2574" w:rsidRDefault="000D0D44" w:rsidP="00DB2574">
      <w:pPr>
        <w:spacing w:after="0" w:line="276" w:lineRule="auto"/>
        <w:ind w:left="2127" w:hanging="2127"/>
        <w:rPr>
          <w:rFonts w:ascii="CordiaUPC" w:hAnsi="CordiaUPC" w:cs="CordiaUPC"/>
          <w:sz w:val="32"/>
          <w:szCs w:val="32"/>
        </w:rPr>
      </w:pPr>
      <w:r w:rsidRPr="002F779A">
        <w:rPr>
          <w:rFonts w:ascii="CordiaUPC" w:hAnsi="CordiaUPC" w:cs="CordiaUPC"/>
          <w:b/>
          <w:bCs/>
          <w:sz w:val="36"/>
          <w:szCs w:val="36"/>
          <w:cs/>
        </w:rPr>
        <w:lastRenderedPageBreak/>
        <w:t xml:space="preserve">ชื่องานวิจัย </w:t>
      </w:r>
      <w:r w:rsidRPr="002F779A">
        <w:rPr>
          <w:rFonts w:ascii="CordiaUPC" w:hAnsi="CordiaUPC" w:cs="CordiaUPC"/>
          <w:sz w:val="32"/>
          <w:szCs w:val="32"/>
          <w:cs/>
        </w:rPr>
        <w:tab/>
      </w:r>
      <w:r w:rsidR="00DB2574" w:rsidRPr="00DB2574">
        <w:rPr>
          <w:rFonts w:ascii="CordiaUPC" w:hAnsi="CordiaUPC" w:cs="CordiaUPC"/>
          <w:sz w:val="32"/>
          <w:szCs w:val="32"/>
          <w:cs/>
        </w:rPr>
        <w:t>การพัฒนาและใช้บอร์ดเกมเพื่อเป็นเครื่องมือในการสร้าง</w:t>
      </w:r>
      <w:r w:rsidR="00E92799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ค</w:t>
      </w:r>
      <w:r w:rsidR="00DB2574" w:rsidRPr="00DB2574">
        <w:rPr>
          <w:rFonts w:ascii="CordiaUPC" w:hAnsi="CordiaUPC" w:cs="CordiaUPC"/>
          <w:sz w:val="32"/>
          <w:szCs w:val="32"/>
          <w:cs/>
        </w:rPr>
        <w:t>วามตระหนักรู้ทางการเมืองเรื่องสิ่งแวดล้อม</w:t>
      </w:r>
    </w:p>
    <w:p w14:paraId="4446D978" w14:textId="77777777" w:rsidR="00DB2574" w:rsidRDefault="00DB2574" w:rsidP="00DB2574">
      <w:pPr>
        <w:spacing w:after="0" w:line="276" w:lineRule="auto"/>
        <w:ind w:left="2127"/>
        <w:rPr>
          <w:rFonts w:ascii="CordiaUPC" w:hAnsi="CordiaUPC" w:cs="CordiaUPC"/>
          <w:sz w:val="32"/>
          <w:szCs w:val="32"/>
        </w:rPr>
      </w:pPr>
      <w:r w:rsidRPr="00DB2574">
        <w:rPr>
          <w:rFonts w:ascii="CordiaUPC" w:hAnsi="CordiaUPC" w:cs="CordiaUPC"/>
          <w:sz w:val="32"/>
          <w:szCs w:val="32"/>
        </w:rPr>
        <w:t>Developing and Using Board Game as a Tool to raise Awareness of Environmental Politics of Environmental Politics.</w:t>
      </w:r>
    </w:p>
    <w:p w14:paraId="346DD47F" w14:textId="6B62B1AB" w:rsidR="00FD5787" w:rsidRPr="002F779A" w:rsidRDefault="000D0D44" w:rsidP="00DB2574">
      <w:pPr>
        <w:spacing w:after="0" w:line="276" w:lineRule="auto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36"/>
          <w:szCs w:val="36"/>
          <w:cs/>
        </w:rPr>
        <w:t xml:space="preserve">ผู้วิจัย </w:t>
      </w:r>
      <w:r w:rsidRPr="002F779A">
        <w:rPr>
          <w:rFonts w:ascii="CordiaUPC" w:hAnsi="CordiaUPC" w:cs="CordiaUPC"/>
          <w:sz w:val="32"/>
          <w:szCs w:val="32"/>
          <w:cs/>
        </w:rPr>
        <w:tab/>
      </w:r>
      <w:r w:rsidRPr="002F779A">
        <w:rPr>
          <w:rFonts w:ascii="CordiaUPC" w:hAnsi="CordiaUPC" w:cs="CordiaUPC"/>
          <w:sz w:val="32"/>
          <w:szCs w:val="32"/>
          <w:cs/>
        </w:rPr>
        <w:tab/>
      </w:r>
      <w:r w:rsidRPr="002F779A">
        <w:rPr>
          <w:rFonts w:ascii="CordiaUPC" w:hAnsi="CordiaUPC" w:cs="CordiaUPC"/>
          <w:sz w:val="32"/>
          <w:szCs w:val="32"/>
          <w:cs/>
        </w:rPr>
        <w:tab/>
        <w:t xml:space="preserve">ภาราดา ชัยนิคม </w:t>
      </w:r>
      <w:r w:rsidRPr="002F779A">
        <w:rPr>
          <w:rFonts w:ascii="CordiaUPC" w:hAnsi="CordiaUPC" w:cs="CordiaUPC"/>
          <w:sz w:val="32"/>
          <w:szCs w:val="32"/>
          <w:cs/>
        </w:rPr>
        <w:tab/>
      </w:r>
      <w:r w:rsidRPr="002F779A">
        <w:rPr>
          <w:rFonts w:ascii="CordiaUPC" w:hAnsi="CordiaUPC" w:cs="CordiaUPC"/>
          <w:sz w:val="32"/>
          <w:szCs w:val="32"/>
          <w:cs/>
        </w:rPr>
        <w:tab/>
        <w:t xml:space="preserve"> </w:t>
      </w:r>
    </w:p>
    <w:p w14:paraId="346DD480" w14:textId="77777777" w:rsidR="00FD5787" w:rsidRPr="002F779A" w:rsidRDefault="000D0D44">
      <w:pPr>
        <w:autoSpaceDE w:val="0"/>
        <w:spacing w:after="0" w:line="240" w:lineRule="auto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36"/>
          <w:szCs w:val="36"/>
          <w:cs/>
        </w:rPr>
        <w:t xml:space="preserve">สาขาวิชา </w:t>
      </w:r>
      <w:r w:rsidRPr="002F779A">
        <w:rPr>
          <w:rFonts w:ascii="CordiaUPC" w:hAnsi="CordiaUPC" w:cs="CordiaUPC"/>
          <w:sz w:val="32"/>
          <w:szCs w:val="32"/>
          <w:cs/>
        </w:rPr>
        <w:tab/>
      </w:r>
      <w:r w:rsidRPr="002F779A">
        <w:rPr>
          <w:rFonts w:ascii="CordiaUPC" w:hAnsi="CordiaUPC" w:cs="CordiaUPC"/>
          <w:sz w:val="32"/>
          <w:szCs w:val="32"/>
          <w:cs/>
        </w:rPr>
        <w:tab/>
        <w:t xml:space="preserve">รัฐศาสตร์ </w:t>
      </w:r>
    </w:p>
    <w:p w14:paraId="346DD481" w14:textId="77777777" w:rsidR="00FD5787" w:rsidRPr="002F779A" w:rsidRDefault="000D0D44">
      <w:pPr>
        <w:autoSpaceDE w:val="0"/>
        <w:spacing w:after="0" w:line="240" w:lineRule="auto"/>
        <w:ind w:left="1440" w:firstLine="720"/>
        <w:rPr>
          <w:rFonts w:ascii="CordiaUPC" w:hAnsi="CordiaUPC" w:cs="CordiaUPC"/>
        </w:rPr>
      </w:pPr>
      <w:r w:rsidRPr="002F779A">
        <w:rPr>
          <w:rFonts w:ascii="CordiaUPC" w:hAnsi="CordiaUPC" w:cs="CordiaUPC"/>
          <w:sz w:val="32"/>
          <w:szCs w:val="32"/>
          <w:cs/>
        </w:rPr>
        <w:t>มหาวิทยาลัยราชภัฏเพชรบูรณ์</w:t>
      </w:r>
    </w:p>
    <w:p w14:paraId="346DD482" w14:textId="57CA4CC2" w:rsidR="00FD5787" w:rsidRPr="002F779A" w:rsidRDefault="000D0D44">
      <w:pPr>
        <w:autoSpaceDE w:val="0"/>
        <w:spacing w:after="0" w:line="240" w:lineRule="auto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36"/>
          <w:szCs w:val="36"/>
          <w:cs/>
        </w:rPr>
        <w:t>ปีเสร็จวิจัย</w:t>
      </w:r>
      <w:r w:rsidRPr="002F779A">
        <w:rPr>
          <w:rFonts w:ascii="CordiaUPC" w:hAnsi="CordiaUPC" w:cs="CordiaUPC"/>
          <w:sz w:val="32"/>
          <w:szCs w:val="32"/>
          <w:cs/>
        </w:rPr>
        <w:tab/>
      </w:r>
      <w:r w:rsidRPr="002F779A">
        <w:rPr>
          <w:rFonts w:ascii="CordiaUPC" w:hAnsi="CordiaUPC" w:cs="CordiaUPC"/>
          <w:sz w:val="32"/>
          <w:szCs w:val="32"/>
          <w:cs/>
        </w:rPr>
        <w:tab/>
      </w:r>
      <w:r w:rsidR="0088108B">
        <w:rPr>
          <w:rFonts w:ascii="CordiaUPC" w:hAnsi="CordiaUPC" w:cs="CordiaUPC"/>
          <w:sz w:val="32"/>
          <w:szCs w:val="32"/>
        </w:rPr>
        <w:t>256</w:t>
      </w:r>
      <w:r w:rsidR="00DB2574">
        <w:rPr>
          <w:rFonts w:ascii="CordiaUPC" w:hAnsi="CordiaUPC" w:cs="CordiaUPC"/>
          <w:sz w:val="32"/>
          <w:szCs w:val="32"/>
        </w:rPr>
        <w:t>4</w:t>
      </w:r>
    </w:p>
    <w:p w14:paraId="346DD483" w14:textId="77777777" w:rsidR="00FD5787" w:rsidRPr="002F779A" w:rsidRDefault="00FD5787">
      <w:pPr>
        <w:autoSpaceDE w:val="0"/>
        <w:spacing w:after="0" w:line="240" w:lineRule="auto"/>
        <w:rPr>
          <w:rFonts w:ascii="CordiaUPC" w:hAnsi="CordiaUPC" w:cs="CordiaUPC"/>
          <w:b/>
          <w:bCs/>
          <w:sz w:val="32"/>
          <w:szCs w:val="32"/>
        </w:rPr>
      </w:pPr>
    </w:p>
    <w:p w14:paraId="346DD484" w14:textId="77777777" w:rsidR="00FD5787" w:rsidRPr="002F779A" w:rsidRDefault="00FD5787">
      <w:pPr>
        <w:autoSpaceDE w:val="0"/>
        <w:spacing w:after="0" w:line="240" w:lineRule="auto"/>
        <w:rPr>
          <w:rFonts w:ascii="CordiaUPC" w:hAnsi="CordiaUPC" w:cs="CordiaUPC"/>
          <w:b/>
          <w:bCs/>
          <w:sz w:val="32"/>
          <w:szCs w:val="32"/>
        </w:rPr>
      </w:pPr>
    </w:p>
    <w:p w14:paraId="346DD485" w14:textId="77777777" w:rsidR="00FD5787" w:rsidRPr="002F779A" w:rsidRDefault="000D0D44">
      <w:pPr>
        <w:autoSpaceDE w:val="0"/>
        <w:spacing w:after="0" w:line="240" w:lineRule="auto"/>
        <w:jc w:val="center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40"/>
          <w:szCs w:val="40"/>
          <w:cs/>
        </w:rPr>
        <w:t>บทคัดย่อ</w:t>
      </w:r>
    </w:p>
    <w:p w14:paraId="346DD486" w14:textId="77777777" w:rsidR="00FD5787" w:rsidRPr="002F779A" w:rsidRDefault="00FD5787">
      <w:pPr>
        <w:autoSpaceDE w:val="0"/>
        <w:spacing w:after="0" w:line="240" w:lineRule="auto"/>
        <w:jc w:val="center"/>
        <w:rPr>
          <w:rFonts w:ascii="CordiaUPC" w:hAnsi="CordiaUPC" w:cs="CordiaUPC"/>
          <w:b/>
          <w:bCs/>
          <w:sz w:val="32"/>
          <w:szCs w:val="32"/>
        </w:rPr>
      </w:pPr>
    </w:p>
    <w:p w14:paraId="6991CDA1" w14:textId="5840EBD8" w:rsidR="00F67880" w:rsidRPr="0058274C" w:rsidRDefault="000B61CC" w:rsidP="00C12DC3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b/>
          <w:bCs/>
          <w:sz w:val="32"/>
          <w:szCs w:val="32"/>
        </w:rPr>
        <w:tab/>
      </w:r>
      <w:r w:rsidR="00197DEB" w:rsidRPr="00C12DC3">
        <w:rPr>
          <w:rFonts w:ascii="CordiaUPC" w:hAnsi="CordiaUPC" w:cs="CordiaUPC"/>
          <w:sz w:val="32"/>
          <w:szCs w:val="32"/>
          <w:cs/>
        </w:rPr>
        <w:t>การวิจัย</w:t>
      </w:r>
      <w:r w:rsidR="00084D7C" w:rsidRPr="005110F3">
        <w:rPr>
          <w:rFonts w:ascii="CordiaUPC" w:eastAsiaTheme="minorEastAsia" w:hAnsi="CordiaUPC" w:cs="CordiaUPC"/>
          <w:sz w:val="32"/>
          <w:szCs w:val="32"/>
          <w:cs/>
          <w:lang w:eastAsia="ja-JP"/>
        </w:rPr>
        <w:t>เรื่อง</w:t>
      </w:r>
      <w:r w:rsidR="00E92799" w:rsidRPr="00E92799">
        <w:rPr>
          <w:rFonts w:ascii="CordiaUPC" w:eastAsiaTheme="minorEastAsia" w:hAnsi="CordiaUPC" w:cs="CordiaUPC"/>
          <w:sz w:val="32"/>
          <w:szCs w:val="32"/>
          <w:cs/>
          <w:lang w:eastAsia="ja-JP"/>
        </w:rPr>
        <w:t>การพัฒนาและใช้บอร์ดเกมเพื่อเป็นเครื่องมือในการสร้างความตระหนักรู้ทางการเมืองเรื่องสิ่งแวดล้อม</w:t>
      </w:r>
      <w:r w:rsidR="00084D7C" w:rsidRPr="005110F3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 </w:t>
      </w:r>
      <w:r w:rsidR="00084D7C" w:rsidRPr="0058274C">
        <w:rPr>
          <w:rFonts w:ascii="CordiaUPC" w:eastAsiaTheme="minorEastAsia" w:hAnsi="CordiaUPC" w:cs="CordiaUPC"/>
          <w:sz w:val="32"/>
          <w:szCs w:val="32"/>
          <w:cs/>
          <w:lang w:eastAsia="ja-JP"/>
        </w:rPr>
        <w:t>เป็นการวิจัยเชิงประยุกต์ (</w:t>
      </w:r>
      <w:r w:rsidR="00084D7C" w:rsidRPr="0058274C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Applied Research) </w:t>
      </w:r>
      <w:r w:rsidR="00084D7C" w:rsidRPr="0058274C">
        <w:rPr>
          <w:rFonts w:ascii="CordiaUPC" w:eastAsiaTheme="minorEastAsia" w:hAnsi="CordiaUPC" w:cs="CordiaUPC"/>
          <w:sz w:val="32"/>
          <w:szCs w:val="32"/>
          <w:cs/>
          <w:lang w:eastAsia="ja-JP"/>
        </w:rPr>
        <w:t>เพื่อ</w:t>
      </w:r>
      <w:r w:rsidR="00CE1806" w:rsidRPr="0058274C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พัฒนาบอร์ดเกม </w:t>
      </w:r>
      <w:r w:rsidR="00CE1806" w:rsidRPr="0058274C">
        <w:rPr>
          <w:rFonts w:ascii="CordiaUPC" w:eastAsiaTheme="minorEastAsia" w:hAnsi="CordiaUPC" w:cs="CordiaUPC"/>
          <w:sz w:val="32"/>
          <w:szCs w:val="32"/>
          <w:lang w:eastAsia="ja-JP"/>
        </w:rPr>
        <w:t>Green Politics Game vol.</w:t>
      </w:r>
      <w:r w:rsidR="00CE1806" w:rsidRPr="0058274C">
        <w:rPr>
          <w:rFonts w:ascii="CordiaUPC" w:eastAsiaTheme="minorEastAsia" w:hAnsi="CordiaUPC" w:cs="CordiaUPC"/>
          <w:sz w:val="32"/>
          <w:szCs w:val="32"/>
          <w:cs/>
          <w:lang w:eastAsia="ja-JP"/>
        </w:rPr>
        <w:t>0</w:t>
      </w:r>
      <w:r w:rsidR="00CE1806" w:rsidRPr="0058274C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="00770B72" w:rsidRPr="0058274C">
        <w:rPr>
          <w:rFonts w:ascii="CordiaUPC" w:eastAsiaTheme="minorEastAsia" w:hAnsi="CordiaUPC" w:cs="CordiaUPC"/>
          <w:sz w:val="32"/>
          <w:szCs w:val="32"/>
          <w:cs/>
          <w:lang w:eastAsia="ja-JP"/>
        </w:rPr>
        <w:t>และวิเคราะห์ปัญหาที่ได้จากการสังเกตการณ์เล่นบอร์ดเกม การสัมภาษณ์ผู้เล่น เพื่อใช้ในการแก้ไขปรับปรุง</w:t>
      </w:r>
      <w:r w:rsidR="00201D4B" w:rsidRPr="0058274C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และพัฒนา</w:t>
      </w:r>
      <w:r w:rsidR="00770B72" w:rsidRPr="0058274C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บอร์ดเกม จนนำไปสู่นวัตกรรมบอร์ดเกม </w:t>
      </w:r>
      <w:r w:rsidR="00770B72" w:rsidRPr="0058274C">
        <w:rPr>
          <w:rFonts w:ascii="CordiaUPC" w:eastAsiaTheme="minorEastAsia" w:hAnsi="CordiaUPC" w:cs="CordiaUPC"/>
          <w:sz w:val="32"/>
          <w:szCs w:val="32"/>
          <w:lang w:eastAsia="ja-JP"/>
        </w:rPr>
        <w:t>Green Politics Game vol.</w:t>
      </w:r>
      <w:r w:rsidR="00770B72" w:rsidRPr="0058274C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1 </w:t>
      </w:r>
      <w:r w:rsidR="009C3E9A" w:rsidRPr="0058274C">
        <w:rPr>
          <w:rFonts w:ascii="CordiaUPC" w:eastAsiaTheme="minorEastAsia" w:hAnsi="CordiaUPC" w:cs="CordiaUPC"/>
          <w:sz w:val="32"/>
          <w:szCs w:val="32"/>
          <w:cs/>
          <w:lang w:eastAsia="ja-JP"/>
        </w:rPr>
        <w:t>ทำให้ผู้เล่นมองเห็นถึงประเด็นปัญหาทางสิ่งแวดล้อมที่มีความสัมพันธ์เชื่อมโยงกับการเมือง การตระหนักถึงปัญหาความเสื่อมโทรมของระบบนิเวศน์และปัญหาความขัดแย้งทางการเมืองที่เป็นผลมาจากการแย่งชิงทรัพยากรธรรมชาติและการแจกแจงทรัพยากรที่ไม่ทั่วถึงและเท่าเทียม</w:t>
      </w:r>
      <w:r w:rsidR="00766E6E" w:rsidRPr="0058274C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="002C2AB6" w:rsidRPr="0058274C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ทั้งยัง</w:t>
      </w:r>
      <w:r w:rsidR="00766E6E" w:rsidRPr="0058274C">
        <w:rPr>
          <w:rFonts w:ascii="CordiaUPC" w:eastAsiaTheme="minorEastAsia" w:hAnsi="CordiaUPC" w:cs="CordiaUPC"/>
          <w:sz w:val="32"/>
          <w:szCs w:val="32"/>
          <w:cs/>
          <w:lang w:eastAsia="ja-JP"/>
        </w:rPr>
        <w:t>ช่วยให้เกิดพื้นที่ของความหลากหลายของกลุ่มผู้เล่น เปิดโอกาสให้คนที่อาจจะมีความคิดเห็น หรือทัศนคติที่ไม่เห็นตรงกันมาร่วมกิจกรรมด้วยกันได้ ผ่านการจำลองสถานการณ์ การเปิดโอกาสให้ผู้เล่นหรือคนในกลุ่มได้พูดคุย ถกเถียงถึงความเห็นหรือความต่างในการแก้ไขปัญหาสิ่งแวดล้อมของแต่ละคน เพื่อให้เกิดความคิดร่วมในที่สุด ช่วยให้เห็นภาพว่า รูปแบบประชาธิปไตยที่มีมากกว่าหนึ่งแบบนั้น สามารถเกิดขึ้นได้จริงได้ถ้าเกิดการมีส่วนร่วมของคนในเมืองที่ช่วยกันออกแบบและพัฒนาให้เกิดการเมืองสีเขียวในแบบทุกคนต้องการ</w:t>
      </w:r>
    </w:p>
    <w:p w14:paraId="406B8BF4" w14:textId="5B55F00B" w:rsidR="00815FCE" w:rsidRPr="00A15D42" w:rsidRDefault="00F67880" w:rsidP="00A15D42">
      <w:pPr>
        <w:autoSpaceDE w:val="0"/>
        <w:spacing w:after="0" w:line="240" w:lineRule="auto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C12DC3">
        <w:rPr>
          <w:rFonts w:ascii="CordiaUPC" w:hAnsi="CordiaUPC" w:cs="CordiaUPC" w:hint="cs"/>
          <w:b/>
          <w:bCs/>
          <w:sz w:val="32"/>
          <w:szCs w:val="32"/>
          <w:cs/>
        </w:rPr>
        <w:t>คำสำคัญ</w:t>
      </w:r>
      <w:r>
        <w:rPr>
          <w:rFonts w:ascii="CordiaUPC" w:hAnsi="CordiaUPC" w:cs="CordiaUPC" w:hint="cs"/>
          <w:sz w:val="32"/>
          <w:szCs w:val="32"/>
          <w:cs/>
        </w:rPr>
        <w:t xml:space="preserve"> </w:t>
      </w:r>
      <w:r>
        <w:rPr>
          <w:rFonts w:ascii="CordiaUPC" w:hAnsi="CordiaUPC" w:cs="CordiaUPC"/>
          <w:sz w:val="32"/>
          <w:szCs w:val="32"/>
        </w:rPr>
        <w:t xml:space="preserve">: </w:t>
      </w:r>
      <w:r w:rsidR="00855124" w:rsidRPr="00855124">
        <w:rPr>
          <w:rFonts w:ascii="CordiaUPC" w:hAnsi="CordiaUPC" w:cs="CordiaUPC"/>
          <w:sz w:val="32"/>
          <w:szCs w:val="32"/>
          <w:cs/>
        </w:rPr>
        <w:t>บอร์ดเกม</w:t>
      </w:r>
      <w:r w:rsidR="00855124" w:rsidRPr="00855124">
        <w:rPr>
          <w:rFonts w:ascii="CordiaUPC" w:hAnsi="CordiaUPC" w:cs="CordiaUPC"/>
          <w:sz w:val="32"/>
          <w:szCs w:val="32"/>
        </w:rPr>
        <w:t xml:space="preserve">, </w:t>
      </w:r>
      <w:r w:rsidR="00855124" w:rsidRPr="00855124">
        <w:rPr>
          <w:rFonts w:ascii="CordiaUPC" w:hAnsi="CordiaUPC" w:cs="CordiaUPC"/>
          <w:sz w:val="32"/>
          <w:szCs w:val="32"/>
          <w:cs/>
        </w:rPr>
        <w:t>ความตระหนักรู้</w:t>
      </w:r>
      <w:r w:rsidR="00855124" w:rsidRPr="00855124">
        <w:rPr>
          <w:rFonts w:ascii="CordiaUPC" w:hAnsi="CordiaUPC" w:cs="CordiaUPC"/>
          <w:sz w:val="32"/>
          <w:szCs w:val="32"/>
        </w:rPr>
        <w:t xml:space="preserve">, </w:t>
      </w:r>
      <w:r w:rsidR="00855124" w:rsidRPr="00855124">
        <w:rPr>
          <w:rFonts w:ascii="CordiaUPC" w:hAnsi="CordiaUPC" w:cs="CordiaUPC"/>
          <w:sz w:val="32"/>
          <w:szCs w:val="32"/>
          <w:cs/>
        </w:rPr>
        <w:t>การเมืองเรื่องสิ่งแวดล้อม</w:t>
      </w:r>
    </w:p>
    <w:p w14:paraId="346DD498" w14:textId="3B17A34F" w:rsidR="00FD5787" w:rsidRPr="002F779A" w:rsidRDefault="000D0D44" w:rsidP="00D61704">
      <w:pPr>
        <w:autoSpaceDE w:val="0"/>
        <w:spacing w:after="0" w:line="240" w:lineRule="auto"/>
        <w:jc w:val="center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40"/>
          <w:szCs w:val="40"/>
          <w:cs/>
        </w:rPr>
        <w:lastRenderedPageBreak/>
        <w:t>กิตติกรรมประกาศ</w:t>
      </w:r>
    </w:p>
    <w:p w14:paraId="346DD499" w14:textId="77777777" w:rsidR="00FD5787" w:rsidRPr="002F779A" w:rsidRDefault="000D0D44">
      <w:pPr>
        <w:autoSpaceDE w:val="0"/>
        <w:spacing w:after="0" w:line="240" w:lineRule="auto"/>
        <w:rPr>
          <w:rFonts w:ascii="CordiaUPC" w:hAnsi="CordiaUPC" w:cs="CordiaUPC"/>
        </w:rPr>
      </w:pPr>
      <w:r w:rsidRPr="002F779A">
        <w:rPr>
          <w:rFonts w:ascii="CordiaUPC" w:hAnsi="CordiaUPC" w:cs="CordiaUPC"/>
          <w:sz w:val="40"/>
          <w:szCs w:val="40"/>
          <w:cs/>
        </w:rPr>
        <w:t xml:space="preserve"> </w:t>
      </w:r>
    </w:p>
    <w:p w14:paraId="346DD49A" w14:textId="77777777" w:rsidR="00FD5787" w:rsidRPr="002F3790" w:rsidRDefault="000D0D44" w:rsidP="002F3790">
      <w:pPr>
        <w:autoSpaceDE w:val="0"/>
        <w:spacing w:after="0" w:line="240" w:lineRule="auto"/>
        <w:ind w:firstLine="720"/>
        <w:jc w:val="thaiDistribute"/>
        <w:rPr>
          <w:rFonts w:ascii="CordiaUPC" w:hAnsi="CordiaUPC" w:cs="CordiaUPC"/>
        </w:rPr>
      </w:pPr>
      <w:r w:rsidRPr="002F3790">
        <w:rPr>
          <w:rFonts w:ascii="CordiaUPC" w:hAnsi="CordiaUPC" w:cs="CordiaUPC"/>
          <w:sz w:val="32"/>
          <w:szCs w:val="32"/>
          <w:cs/>
        </w:rPr>
        <w:t>รายงานการวิจัยฉบับนี้สำเร็จลุล่วงไปได้ด้วยคำแนะนำต่าง ๆ จากคณาจารย์ในมหาวิทยาลัยราชภัฏเพชรบูรณ์ และความร่วมมือช่วยเหลืออย่างดียิ่งจากบุคคลหลายฝ่าย ที่สละเวลาให้คำแนะนำ คำปรึกษา รวมถึงข้อเสนอแนะต่าง ๆ อันเป็นประโยชน์อย่างยิ่งต่อการดำเนินการวิจัยในครั้งนี้</w:t>
      </w:r>
    </w:p>
    <w:p w14:paraId="346DD49B" w14:textId="59B7B426" w:rsidR="00FD5787" w:rsidRPr="002F3790" w:rsidRDefault="000D0D44" w:rsidP="002F3790">
      <w:pPr>
        <w:autoSpaceDE w:val="0"/>
        <w:spacing w:after="0" w:line="240" w:lineRule="auto"/>
        <w:ind w:firstLine="720"/>
        <w:jc w:val="thaiDistribute"/>
        <w:rPr>
          <w:rFonts w:ascii="CordiaUPC" w:hAnsi="CordiaUPC" w:cs="CordiaUPC"/>
        </w:rPr>
      </w:pPr>
      <w:r w:rsidRPr="002F3790">
        <w:rPr>
          <w:rFonts w:ascii="CordiaUPC" w:hAnsi="CordiaUPC" w:cs="CordiaUPC"/>
          <w:sz w:val="32"/>
          <w:szCs w:val="32"/>
          <w:cs/>
        </w:rPr>
        <w:t>ผู้วิจัยขอขอบพระคุณเป็นอย่างยิ่งกับ</w:t>
      </w:r>
      <w:r w:rsidR="00EB41D1" w:rsidRPr="002F3790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คณะมนุษยศาสตร์และสังคมศาสตร์</w:t>
      </w:r>
      <w:r w:rsidRPr="002F3790">
        <w:rPr>
          <w:rFonts w:ascii="CordiaUPC" w:hAnsi="CordiaUPC" w:cs="CordiaUPC"/>
          <w:sz w:val="32"/>
          <w:szCs w:val="32"/>
          <w:cs/>
        </w:rPr>
        <w:t xml:space="preserve"> มหาวิทยาลัยราชภัฏเพชรบูรณ์ที่ได้ให้ทุนอุดหนุนการวิจัยครั้งนี้มา ณ ที่นี้ด้วย</w:t>
      </w:r>
    </w:p>
    <w:p w14:paraId="346DD49C" w14:textId="77777777" w:rsidR="00FD5787" w:rsidRPr="002F779A" w:rsidRDefault="00FD5787">
      <w:pPr>
        <w:autoSpaceDE w:val="0"/>
        <w:spacing w:after="0" w:line="240" w:lineRule="auto"/>
        <w:ind w:firstLine="720"/>
        <w:rPr>
          <w:rFonts w:ascii="CordiaUPC" w:hAnsi="CordiaUPC" w:cs="CordiaUPC"/>
          <w:sz w:val="32"/>
          <w:szCs w:val="32"/>
        </w:rPr>
      </w:pPr>
    </w:p>
    <w:p w14:paraId="346DD49D" w14:textId="77777777" w:rsidR="00FD5787" w:rsidRPr="002F779A" w:rsidRDefault="00FD5787">
      <w:pPr>
        <w:autoSpaceDE w:val="0"/>
        <w:spacing w:after="0" w:line="240" w:lineRule="auto"/>
        <w:ind w:firstLine="720"/>
        <w:rPr>
          <w:rFonts w:ascii="CordiaUPC" w:hAnsi="CordiaUPC" w:cs="CordiaUPC"/>
          <w:sz w:val="32"/>
          <w:szCs w:val="32"/>
        </w:rPr>
      </w:pPr>
    </w:p>
    <w:p w14:paraId="346DD49E" w14:textId="77777777" w:rsidR="00FD5787" w:rsidRPr="002F779A" w:rsidRDefault="000D0D44">
      <w:pPr>
        <w:autoSpaceDE w:val="0"/>
        <w:spacing w:after="0" w:line="240" w:lineRule="auto"/>
        <w:ind w:left="5040"/>
        <w:jc w:val="center"/>
        <w:rPr>
          <w:rFonts w:ascii="CordiaUPC" w:eastAsia="MS Mincho" w:hAnsi="CordiaUPC" w:cs="CordiaUPC"/>
          <w:b/>
          <w:bCs/>
          <w:sz w:val="32"/>
          <w:szCs w:val="32"/>
          <w:cs/>
          <w:lang w:eastAsia="ja-JP"/>
        </w:rPr>
      </w:pPr>
      <w:r w:rsidRPr="002F779A">
        <w:rPr>
          <w:rFonts w:ascii="CordiaUPC" w:eastAsia="MS Mincho" w:hAnsi="CordiaUPC" w:cs="CordiaUPC"/>
          <w:b/>
          <w:bCs/>
          <w:sz w:val="32"/>
          <w:szCs w:val="32"/>
          <w:cs/>
          <w:lang w:eastAsia="ja-JP"/>
        </w:rPr>
        <w:t>ภาราดา ชัยนิคม</w:t>
      </w:r>
    </w:p>
    <w:p w14:paraId="346DD49F" w14:textId="291BC864" w:rsidR="00FD5787" w:rsidRPr="002F779A" w:rsidRDefault="00003817">
      <w:pPr>
        <w:spacing w:after="0" w:line="276" w:lineRule="auto"/>
        <w:ind w:left="5040"/>
        <w:jc w:val="center"/>
        <w:rPr>
          <w:rFonts w:ascii="CordiaUPC" w:hAnsi="CordiaUPC" w:cs="CordiaUPC"/>
        </w:rPr>
      </w:pP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กุมภาพันธ์</w:t>
      </w:r>
      <w:r w:rsidR="000D0D44" w:rsidRPr="002F779A">
        <w:rPr>
          <w:rFonts w:ascii="CordiaUPC" w:hAnsi="CordiaUPC" w:cs="CordiaUPC"/>
          <w:sz w:val="32"/>
          <w:szCs w:val="32"/>
          <w:cs/>
        </w:rPr>
        <w:t xml:space="preserve"> </w:t>
      </w:r>
      <w:r w:rsidR="000D0D44" w:rsidRPr="002F779A">
        <w:rPr>
          <w:rFonts w:ascii="CordiaUPC" w:hAnsi="CordiaUPC" w:cs="CordiaUPC"/>
          <w:sz w:val="32"/>
          <w:szCs w:val="32"/>
        </w:rPr>
        <w:t>256</w:t>
      </w:r>
      <w:r w:rsidR="00261D2A">
        <w:rPr>
          <w:rFonts w:ascii="CordiaUPC" w:hAnsi="CordiaUPC" w:cs="CordiaUPC"/>
          <w:sz w:val="32"/>
          <w:szCs w:val="32"/>
        </w:rPr>
        <w:t>4</w:t>
      </w:r>
    </w:p>
    <w:p w14:paraId="1458B855" w14:textId="77777777" w:rsidR="00AB391C" w:rsidRPr="002F779A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7C029685" w14:textId="77777777" w:rsidR="00AB391C" w:rsidRPr="002F779A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0939C730" w14:textId="77777777" w:rsidR="00AB391C" w:rsidRPr="002F779A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46E2BAA7" w14:textId="77777777" w:rsidR="00AB391C" w:rsidRPr="002F779A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65CF758C" w14:textId="77777777" w:rsidR="00AB391C" w:rsidRPr="002F779A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62BFDF16" w14:textId="77777777" w:rsidR="00AB391C" w:rsidRPr="002F779A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67B17AF6" w14:textId="77777777" w:rsidR="00AB391C" w:rsidRPr="002F779A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5839DF93" w14:textId="77777777" w:rsidR="00AB391C" w:rsidRPr="002F779A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06F290E7" w14:textId="77777777" w:rsidR="00AB391C" w:rsidRPr="002F779A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7A09F1E1" w14:textId="77777777" w:rsidR="00AB391C" w:rsidRPr="002F779A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5EB609D6" w14:textId="77777777" w:rsidR="00AB391C" w:rsidRPr="002F779A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1EF3E9C7" w14:textId="77777777" w:rsidR="00AB391C" w:rsidRPr="002F779A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00DEB95F" w14:textId="77777777" w:rsidR="00AB391C" w:rsidRPr="002F779A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1876A940" w14:textId="30F52D61" w:rsidR="00AB391C" w:rsidRDefault="00AB391C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48DABFC0" w14:textId="77777777" w:rsidR="002F779A" w:rsidRPr="002F779A" w:rsidRDefault="002F779A" w:rsidP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346DD4A1" w14:textId="7B7A28A8" w:rsidR="00FD5787" w:rsidRPr="002F779A" w:rsidRDefault="000D0D44" w:rsidP="00AB391C">
      <w:pPr>
        <w:spacing w:after="0" w:line="276" w:lineRule="auto"/>
        <w:jc w:val="center"/>
        <w:rPr>
          <w:rFonts w:ascii="CordiaUPC" w:hAnsi="CordiaUPC" w:cs="CordiaUPC"/>
        </w:rPr>
      </w:pPr>
      <w:r w:rsidRPr="002F779A">
        <w:rPr>
          <w:rFonts w:ascii="CordiaUPC" w:hAnsi="CordiaUPC" w:cs="CordiaUPC"/>
          <w:b/>
          <w:bCs/>
          <w:sz w:val="40"/>
          <w:szCs w:val="40"/>
          <w:cs/>
        </w:rPr>
        <w:lastRenderedPageBreak/>
        <w:t>สารบัญ</w:t>
      </w:r>
    </w:p>
    <w:p w14:paraId="346DD4A2" w14:textId="77777777" w:rsidR="00FD5787" w:rsidRPr="002F779A" w:rsidRDefault="00FD5787">
      <w:pPr>
        <w:spacing w:after="0" w:line="276" w:lineRule="auto"/>
        <w:jc w:val="center"/>
        <w:rPr>
          <w:rFonts w:ascii="CordiaUPC" w:hAnsi="CordiaUPC" w:cs="CordiaUPC"/>
          <w:sz w:val="40"/>
          <w:szCs w:val="40"/>
        </w:rPr>
      </w:pPr>
    </w:p>
    <w:tbl>
      <w:tblPr>
        <w:tblW w:w="8306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80"/>
        <w:gridCol w:w="6336"/>
        <w:gridCol w:w="890"/>
      </w:tblGrid>
      <w:tr w:rsidR="00BF45EC" w:rsidRPr="002F779A" w14:paraId="22E07771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D5C4F0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F0E0C2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  <w:sz w:val="32"/>
                <w:szCs w:val="32"/>
              </w:rPr>
            </w:pP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EB6DCF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หน้า</w:t>
            </w:r>
          </w:p>
        </w:tc>
      </w:tr>
      <w:tr w:rsidR="00BF45EC" w:rsidRPr="002F779A" w14:paraId="3032E22D" w14:textId="77777777" w:rsidTr="00200544">
        <w:tc>
          <w:tcPr>
            <w:tcW w:w="741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52EA58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บทคัดย่อภาษาไทย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F4DF9A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(ก)</w:t>
            </w:r>
          </w:p>
        </w:tc>
      </w:tr>
      <w:tr w:rsidR="00BF45EC" w:rsidRPr="002F779A" w14:paraId="71D2DFFC" w14:textId="77777777" w:rsidTr="00200544">
        <w:tc>
          <w:tcPr>
            <w:tcW w:w="741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1B99E9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กิตติกรรมประกาศ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EC5702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(</w:t>
            </w:r>
            <w:r>
              <w:rPr>
                <w:rFonts w:ascii="CordiaUPC" w:hAnsi="CordiaUPC" w:cs="CordiaUPC" w:hint="cs"/>
                <w:b/>
                <w:bCs/>
                <w:sz w:val="32"/>
                <w:szCs w:val="32"/>
                <w:cs/>
              </w:rPr>
              <w:t>ข</w:t>
            </w: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)</w:t>
            </w:r>
          </w:p>
        </w:tc>
      </w:tr>
      <w:tr w:rsidR="00BF45EC" w:rsidRPr="002F779A" w14:paraId="480E7DC1" w14:textId="77777777" w:rsidTr="00200544">
        <w:tc>
          <w:tcPr>
            <w:tcW w:w="741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E7B4D7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สารบัญ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118454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(</w:t>
            </w:r>
            <w:r>
              <w:rPr>
                <w:rFonts w:ascii="CordiaUPC" w:hAnsi="CordiaUPC" w:cs="CordiaUPC" w:hint="cs"/>
                <w:b/>
                <w:bCs/>
                <w:sz w:val="32"/>
                <w:szCs w:val="32"/>
                <w:cs/>
              </w:rPr>
              <w:t>ค</w:t>
            </w: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)</w:t>
            </w:r>
          </w:p>
        </w:tc>
      </w:tr>
      <w:tr w:rsidR="00BF45EC" w:rsidRPr="002F779A" w14:paraId="3278520C" w14:textId="77777777" w:rsidTr="00200544">
        <w:tc>
          <w:tcPr>
            <w:tcW w:w="741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FB3D09" w14:textId="77777777" w:rsidR="00BF45EC" w:rsidRPr="00F938BB" w:rsidRDefault="00BF45EC" w:rsidP="00200544">
            <w:pPr>
              <w:spacing w:after="0" w:line="240" w:lineRule="auto"/>
              <w:rPr>
                <w:rFonts w:ascii="CordiaUPC" w:eastAsiaTheme="minorEastAsia" w:hAnsi="CordiaUPC" w:cs="CordiaUPC"/>
                <w:b/>
                <w:bCs/>
                <w:sz w:val="32"/>
                <w:szCs w:val="32"/>
                <w:cs/>
                <w:lang w:eastAsia="ja-JP"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สารบัญ</w:t>
            </w:r>
            <w:r>
              <w:rPr>
                <w:rFonts w:ascii="CordiaUPC" w:eastAsiaTheme="minorEastAsia" w:hAnsi="CordiaUPC" w:cs="CordiaUPC" w:hint="cs"/>
                <w:b/>
                <w:bCs/>
                <w:sz w:val="32"/>
                <w:szCs w:val="32"/>
                <w:cs/>
                <w:lang w:eastAsia="ja-JP"/>
              </w:rPr>
              <w:t>ภาพ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618000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 xml:space="preserve"> (</w:t>
            </w:r>
            <w:r>
              <w:rPr>
                <w:rFonts w:ascii="CordiaUPC" w:hAnsi="CordiaUPC" w:cs="CordiaUPC" w:hint="cs"/>
                <w:b/>
                <w:bCs/>
                <w:sz w:val="32"/>
                <w:szCs w:val="32"/>
                <w:cs/>
              </w:rPr>
              <w:t>จ</w:t>
            </w: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)</w:t>
            </w:r>
          </w:p>
        </w:tc>
      </w:tr>
      <w:tr w:rsidR="00BF45EC" w:rsidRPr="002F779A" w14:paraId="5DC3A9D9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F06C3A" w14:textId="77777777" w:rsidR="00BF45EC" w:rsidRPr="002F779A" w:rsidRDefault="00BF45EC" w:rsidP="00200544">
            <w:pPr>
              <w:spacing w:after="0" w:line="240" w:lineRule="auto"/>
              <w:ind w:right="90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บทท</w:t>
            </w:r>
            <w:r w:rsidRPr="002F779A">
              <w:rPr>
                <w:rFonts w:ascii="CordiaUPC" w:eastAsia="MS Mincho" w:hAnsi="CordiaUPC" w:cs="CordiaUPC"/>
                <w:b/>
                <w:bCs/>
                <w:sz w:val="32"/>
                <w:szCs w:val="32"/>
                <w:cs/>
                <w:lang w:eastAsia="ja-JP"/>
              </w:rPr>
              <w:t>ี่</w:t>
            </w: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 xml:space="preserve"> 1 </w:t>
            </w: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74CD0E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บทนำ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EB5FB7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</w:rPr>
              <w:t>1</w:t>
            </w:r>
          </w:p>
        </w:tc>
      </w:tr>
      <w:tr w:rsidR="00BF45EC" w:rsidRPr="002F779A" w14:paraId="168A51AB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57D6C7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D76E2D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sz w:val="32"/>
                <w:szCs w:val="32"/>
              </w:rPr>
              <w:t>1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>.</w:t>
            </w:r>
            <w:r w:rsidRPr="002F779A">
              <w:rPr>
                <w:rFonts w:ascii="CordiaUPC" w:hAnsi="CordiaUPC" w:cs="CordiaUPC"/>
                <w:sz w:val="32"/>
                <w:szCs w:val="32"/>
              </w:rPr>
              <w:t>1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 xml:space="preserve"> ความเป็นมาและความสำคัญของปัญหา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AAA509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 w:rsidRPr="002F779A">
              <w:rPr>
                <w:rFonts w:ascii="CordiaUPC" w:hAnsi="CordiaUPC" w:cs="CordiaUPC"/>
                <w:sz w:val="32"/>
                <w:szCs w:val="32"/>
              </w:rPr>
              <w:t>1</w:t>
            </w:r>
          </w:p>
        </w:tc>
      </w:tr>
      <w:tr w:rsidR="00BF45EC" w:rsidRPr="002F779A" w14:paraId="0E6EDE1D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6BC94A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15F040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sz w:val="32"/>
                <w:szCs w:val="32"/>
              </w:rPr>
              <w:t>1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>.</w:t>
            </w:r>
            <w:r w:rsidRPr="002F779A">
              <w:rPr>
                <w:rFonts w:ascii="CordiaUPC" w:hAnsi="CordiaUPC" w:cs="CordiaUPC"/>
                <w:sz w:val="32"/>
                <w:szCs w:val="32"/>
              </w:rPr>
              <w:t>2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 xml:space="preserve"> วัตถุประสงค์ของโครงการวิจัย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AEB553" w14:textId="77777777" w:rsidR="00BF45EC" w:rsidRPr="005A60CF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3</w:t>
            </w:r>
          </w:p>
        </w:tc>
      </w:tr>
      <w:tr w:rsidR="00BF45EC" w:rsidRPr="002F779A" w14:paraId="42D08C09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4BB169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E1EFCC" w14:textId="77777777" w:rsidR="00BF45EC" w:rsidRPr="00986833" w:rsidRDefault="00BF45EC" w:rsidP="00200544">
            <w:pPr>
              <w:spacing w:after="0" w:line="240" w:lineRule="auto"/>
              <w:rPr>
                <w:rFonts w:ascii="CordiaUPC" w:eastAsiaTheme="minorEastAsia" w:hAnsi="CordiaUPC" w:cs="CordiaUPC"/>
                <w:sz w:val="32"/>
                <w:szCs w:val="32"/>
                <w:cs/>
                <w:lang w:eastAsia="ja-JP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 xml:space="preserve">1.3 </w:t>
            </w: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>ขอบเขตการวิจัย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B9391B" w14:textId="77777777" w:rsidR="00BF45EC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3</w:t>
            </w:r>
          </w:p>
        </w:tc>
      </w:tr>
      <w:tr w:rsidR="00BF45EC" w:rsidRPr="002F779A" w14:paraId="46174D58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991D32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01DE87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sz w:val="32"/>
                <w:szCs w:val="32"/>
              </w:rPr>
              <w:t>1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>.</w:t>
            </w:r>
            <w:r>
              <w:rPr>
                <w:rFonts w:ascii="CordiaUPC" w:hAnsi="CordiaUPC" w:cs="CordiaUPC"/>
                <w:sz w:val="32"/>
                <w:szCs w:val="32"/>
              </w:rPr>
              <w:t>4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 xml:space="preserve"> ระเบียบวิธีวิจัย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C2D94D" w14:textId="7DB6AC4B" w:rsidR="00BF45EC" w:rsidRPr="002F779A" w:rsidRDefault="00441A4F" w:rsidP="00200544">
            <w:pPr>
              <w:spacing w:after="0" w:line="240" w:lineRule="auto"/>
              <w:jc w:val="right"/>
              <w:rPr>
                <w:rFonts w:ascii="CordiaUPC" w:hAnsi="CordiaUPC" w:cs="CordiaUPC"/>
              </w:rPr>
            </w:pPr>
            <w:r w:rsidRPr="00441A4F">
              <w:rPr>
                <w:rFonts w:ascii="CordiaUPC" w:hAnsi="CordiaUPC" w:cs="CordiaUPC"/>
                <w:sz w:val="32"/>
                <w:szCs w:val="40"/>
              </w:rPr>
              <w:t>3</w:t>
            </w:r>
          </w:p>
        </w:tc>
      </w:tr>
      <w:tr w:rsidR="00BF45EC" w:rsidRPr="002F779A" w14:paraId="4B4BE3C4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FEF1CE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8F0E39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sz w:val="32"/>
                <w:szCs w:val="32"/>
              </w:rPr>
              <w:t>1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>.</w:t>
            </w:r>
            <w:r>
              <w:rPr>
                <w:rFonts w:ascii="CordiaUPC" w:hAnsi="CordiaUPC" w:cs="CordiaUPC"/>
                <w:sz w:val="32"/>
                <w:szCs w:val="32"/>
              </w:rPr>
              <w:t>5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 xml:space="preserve"> ประโยชน์ของการวิจัย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21AF38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4</w:t>
            </w:r>
          </w:p>
        </w:tc>
      </w:tr>
      <w:tr w:rsidR="00BF45EC" w:rsidRPr="002F779A" w14:paraId="2EE0F2C9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6DA9C0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15F288" w14:textId="77777777" w:rsidR="00BF45EC" w:rsidRPr="007065B5" w:rsidRDefault="00BF45EC" w:rsidP="00200544">
            <w:pPr>
              <w:spacing w:after="0" w:line="240" w:lineRule="auto"/>
              <w:rPr>
                <w:rFonts w:ascii="CordiaUPC" w:eastAsiaTheme="minorEastAsia" w:hAnsi="CordiaUPC" w:cs="CordiaUPC"/>
                <w:sz w:val="32"/>
                <w:szCs w:val="32"/>
                <w:cs/>
                <w:lang w:eastAsia="ja-JP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 xml:space="preserve">1.6 </w:t>
            </w: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>นิยามศัพท์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0625B2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5</w:t>
            </w:r>
          </w:p>
        </w:tc>
      </w:tr>
      <w:tr w:rsidR="00BF45EC" w:rsidRPr="002F779A" w14:paraId="109E45C5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CEC9B0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1C0F0C" w14:textId="77777777" w:rsidR="00BF45EC" w:rsidRDefault="00BF45EC" w:rsidP="00200544">
            <w:pPr>
              <w:spacing w:after="0" w:line="240" w:lineRule="auto"/>
              <w:rPr>
                <w:rFonts w:ascii="CordiaUPC" w:hAnsi="CordiaUPC" w:cs="CordiaUPC"/>
                <w:sz w:val="32"/>
                <w:szCs w:val="32"/>
              </w:rPr>
            </w:pP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7A1C59" w14:textId="77777777" w:rsidR="00BF45EC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</w:p>
        </w:tc>
      </w:tr>
      <w:tr w:rsidR="00BF45EC" w:rsidRPr="002F779A" w14:paraId="6657B74A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E75C54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บทที่ 2</w:t>
            </w: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CDBA1D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เอกสารและงานวิจัยที่เกี่ยวข้อง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69BBD6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</w:rPr>
            </w:pPr>
            <w:r>
              <w:rPr>
                <w:rFonts w:ascii="CordiaUPC" w:hAnsi="CordiaUPC" w:cs="CordiaUPC"/>
                <w:b/>
                <w:bCs/>
                <w:sz w:val="32"/>
                <w:szCs w:val="32"/>
              </w:rPr>
              <w:t>6</w:t>
            </w:r>
          </w:p>
        </w:tc>
      </w:tr>
      <w:tr w:rsidR="00BF45EC" w:rsidRPr="002F779A" w14:paraId="6A33768B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1F74B6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CD5A5D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sz w:val="32"/>
                <w:szCs w:val="32"/>
              </w:rPr>
              <w:t>2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>.</w:t>
            </w:r>
            <w:r w:rsidRPr="002F779A">
              <w:rPr>
                <w:rFonts w:ascii="CordiaUPC" w:hAnsi="CordiaUPC" w:cs="CordiaUPC"/>
                <w:sz w:val="32"/>
                <w:szCs w:val="32"/>
              </w:rPr>
              <w:t>1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 xml:space="preserve"> </w:t>
            </w:r>
            <w:r w:rsidRPr="00F723B9">
              <w:rPr>
                <w:rFonts w:ascii="CordiaUPC" w:hAnsi="CordiaUPC" w:cs="CordiaUPC" w:hint="cs"/>
                <w:sz w:val="32"/>
                <w:szCs w:val="32"/>
                <w:cs/>
              </w:rPr>
              <w:t>แนวคิดและทฤษฎีที่เกี่ยวข้องกับบอร์ดเกม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105903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6</w:t>
            </w:r>
          </w:p>
        </w:tc>
      </w:tr>
      <w:tr w:rsidR="00BF45EC" w:rsidRPr="002F779A" w14:paraId="219B295B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57A403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3BE80C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sz w:val="32"/>
                <w:szCs w:val="32"/>
              </w:rPr>
              <w:t>2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>.</w:t>
            </w:r>
            <w:r w:rsidRPr="002F779A">
              <w:rPr>
                <w:rFonts w:ascii="CordiaUPC" w:hAnsi="CordiaUPC" w:cs="CordiaUPC"/>
                <w:sz w:val="32"/>
                <w:szCs w:val="32"/>
              </w:rPr>
              <w:t>2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 xml:space="preserve"> การเมืองเรื่องสิ่งแวดล้อม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41EFD8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21</w:t>
            </w:r>
          </w:p>
        </w:tc>
      </w:tr>
      <w:tr w:rsidR="00D62927" w:rsidRPr="002F779A" w14:paraId="5EEAD5DF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FC33FE" w14:textId="77777777" w:rsidR="00D62927" w:rsidRPr="002F779A" w:rsidRDefault="00D62927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638424" w14:textId="1CCE1C59" w:rsidR="00D62927" w:rsidRPr="006860F8" w:rsidRDefault="006860F8" w:rsidP="00200544">
            <w:pPr>
              <w:spacing w:after="0" w:line="240" w:lineRule="auto"/>
              <w:rPr>
                <w:rFonts w:ascii="CordiaUPC" w:eastAsiaTheme="minorEastAsia" w:hAnsi="CordiaUPC" w:cs="CordiaUPC"/>
                <w:sz w:val="32"/>
                <w:szCs w:val="32"/>
                <w:cs/>
                <w:lang w:eastAsia="ja-JP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 xml:space="preserve">2.3 </w:t>
            </w:r>
            <w:r w:rsidR="00940978" w:rsidRPr="00940978">
              <w:rPr>
                <w:rFonts w:ascii="CordiaUPC" w:hAnsi="CordiaUPC" w:cs="CordiaUPC"/>
                <w:sz w:val="32"/>
                <w:szCs w:val="32"/>
                <w:cs/>
              </w:rPr>
              <w:t>การเรียนรู้ผ่านเกม (</w:t>
            </w:r>
            <w:r w:rsidR="00940978" w:rsidRPr="00940978">
              <w:rPr>
                <w:rFonts w:ascii="CordiaUPC" w:hAnsi="CordiaUPC" w:cs="CordiaUPC"/>
                <w:sz w:val="32"/>
                <w:szCs w:val="32"/>
              </w:rPr>
              <w:t>Game – Based Learning: GBL)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D1565C" w14:textId="0073B579" w:rsidR="00D62927" w:rsidRDefault="00940978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26</w:t>
            </w:r>
          </w:p>
        </w:tc>
      </w:tr>
      <w:tr w:rsidR="00BF45EC" w:rsidRPr="002F779A" w14:paraId="4CC6AE29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8E5383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269F0E" w14:textId="7DD02D5C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sz w:val="32"/>
                <w:szCs w:val="32"/>
              </w:rPr>
              <w:t>2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>.</w:t>
            </w:r>
            <w:r w:rsidR="000B07D1">
              <w:rPr>
                <w:rFonts w:ascii="CordiaUPC" w:hAnsi="CordiaUPC" w:cs="CordiaUPC"/>
                <w:sz w:val="32"/>
                <w:szCs w:val="32"/>
              </w:rPr>
              <w:t>4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 xml:space="preserve"> งานวิจัยที่เกี่ยวข้อง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B0CD74" w14:textId="5B77B912" w:rsidR="00BF45EC" w:rsidRPr="000B07D1" w:rsidRDefault="00BF45EC" w:rsidP="00200544">
            <w:pPr>
              <w:spacing w:after="0" w:line="240" w:lineRule="auto"/>
              <w:jc w:val="right"/>
              <w:rPr>
                <w:rFonts w:ascii="CordiaUPC" w:eastAsiaTheme="minorEastAsia" w:hAnsi="CordiaUPC" w:cs="CordiaUPC"/>
                <w:sz w:val="32"/>
                <w:szCs w:val="32"/>
                <w:lang w:eastAsia="ja-JP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3</w:t>
            </w:r>
            <w:r w:rsidR="000B07D1">
              <w:rPr>
                <w:rFonts w:ascii="CordiaUPC" w:eastAsiaTheme="minorEastAsia" w:hAnsi="CordiaUPC" w:cs="CordiaUPC" w:hint="eastAsia"/>
                <w:sz w:val="32"/>
                <w:szCs w:val="32"/>
                <w:lang w:eastAsia="ja-JP"/>
              </w:rPr>
              <w:t>0</w:t>
            </w:r>
          </w:p>
        </w:tc>
      </w:tr>
      <w:tr w:rsidR="00BF45EC" w:rsidRPr="002F779A" w14:paraId="17C03491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06E0AC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  <w:cs/>
              </w:rPr>
            </w:pP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E5F71B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  <w:sz w:val="32"/>
                <w:szCs w:val="32"/>
                <w:cs/>
              </w:rPr>
            </w:pP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45B1BC" w14:textId="77777777" w:rsidR="00BF45EC" w:rsidRPr="002F779A" w:rsidRDefault="00BF45EC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</w:p>
        </w:tc>
      </w:tr>
      <w:tr w:rsidR="00BF45EC" w:rsidRPr="002F779A" w14:paraId="135404BA" w14:textId="77777777" w:rsidTr="00200544">
        <w:tc>
          <w:tcPr>
            <w:tcW w:w="108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AD6C27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บทที่ 3</w:t>
            </w:r>
          </w:p>
        </w:tc>
        <w:tc>
          <w:tcPr>
            <w:tcW w:w="633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1AE6F6" w14:textId="77777777" w:rsidR="00BF45EC" w:rsidRPr="002F779A" w:rsidRDefault="00BF45EC" w:rsidP="00200544">
            <w:pPr>
              <w:spacing w:after="0" w:line="240" w:lineRule="auto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วิธีดำเนินการวิจัย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1B608D" w14:textId="4519C3DC" w:rsidR="00BF45EC" w:rsidRPr="002F779A" w:rsidRDefault="000B07D1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</w:rPr>
            </w:pPr>
            <w:r>
              <w:rPr>
                <w:rFonts w:ascii="CordiaUPC" w:hAnsi="CordiaUPC" w:cs="CordiaUPC"/>
                <w:b/>
                <w:bCs/>
                <w:sz w:val="32"/>
                <w:szCs w:val="32"/>
              </w:rPr>
              <w:t>33</w:t>
            </w:r>
          </w:p>
        </w:tc>
      </w:tr>
    </w:tbl>
    <w:p w14:paraId="346DD4F6" w14:textId="01C8B948" w:rsidR="00FD5787" w:rsidRDefault="00FD5787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0C78A12D" w14:textId="0ACC00AA" w:rsidR="00782ACF" w:rsidRDefault="00782ACF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4F421E8A" w14:textId="77777777" w:rsidR="00782ACF" w:rsidRPr="002F779A" w:rsidRDefault="00782ACF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346DD4F7" w14:textId="77777777" w:rsidR="00FD5787" w:rsidRPr="002F779A" w:rsidRDefault="00FD5787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346DD4F9" w14:textId="7ADF5847" w:rsidR="00FD5787" w:rsidRDefault="00FD5787" w:rsidP="005D5AD7">
      <w:pPr>
        <w:spacing w:after="0" w:line="276" w:lineRule="auto"/>
        <w:rPr>
          <w:rFonts w:ascii="CordiaUPC" w:hAnsi="CordiaUPC" w:cs="CordiaUPC"/>
          <w:b/>
          <w:bCs/>
          <w:sz w:val="36"/>
          <w:szCs w:val="36"/>
        </w:rPr>
      </w:pPr>
    </w:p>
    <w:p w14:paraId="654AA283" w14:textId="77777777" w:rsidR="00B06CD7" w:rsidRPr="002F779A" w:rsidRDefault="00B06CD7" w:rsidP="005D5AD7">
      <w:pPr>
        <w:spacing w:after="0" w:line="276" w:lineRule="auto"/>
        <w:rPr>
          <w:rFonts w:ascii="CordiaUPC" w:hAnsi="CordiaUPC" w:cs="CordiaUPC"/>
          <w:b/>
          <w:bCs/>
          <w:sz w:val="36"/>
          <w:szCs w:val="36"/>
        </w:rPr>
      </w:pPr>
    </w:p>
    <w:p w14:paraId="346DD4FA" w14:textId="77777777" w:rsidR="00FD5787" w:rsidRPr="002F779A" w:rsidRDefault="000D0D44">
      <w:pPr>
        <w:spacing w:after="0" w:line="276" w:lineRule="auto"/>
        <w:jc w:val="center"/>
        <w:rPr>
          <w:rFonts w:ascii="CordiaUPC" w:hAnsi="CordiaUPC" w:cs="CordiaUPC"/>
          <w:b/>
          <w:bCs/>
          <w:sz w:val="40"/>
          <w:szCs w:val="40"/>
          <w:cs/>
        </w:rPr>
      </w:pPr>
      <w:r w:rsidRPr="002F779A">
        <w:rPr>
          <w:rFonts w:ascii="CordiaUPC" w:hAnsi="CordiaUPC" w:cs="CordiaUPC"/>
          <w:b/>
          <w:bCs/>
          <w:sz w:val="40"/>
          <w:szCs w:val="40"/>
          <w:cs/>
        </w:rPr>
        <w:lastRenderedPageBreak/>
        <w:t>สารบัญ (ต่อ)</w:t>
      </w:r>
    </w:p>
    <w:p w14:paraId="346DD4FB" w14:textId="77777777" w:rsidR="00FD5787" w:rsidRPr="002F779A" w:rsidRDefault="00FD5787">
      <w:pPr>
        <w:spacing w:after="0" w:line="276" w:lineRule="auto"/>
        <w:jc w:val="center"/>
        <w:rPr>
          <w:rFonts w:ascii="CordiaUPC" w:hAnsi="CordiaUPC" w:cs="CordiaUPC"/>
          <w:sz w:val="40"/>
          <w:szCs w:val="40"/>
        </w:rPr>
      </w:pPr>
    </w:p>
    <w:tbl>
      <w:tblPr>
        <w:tblW w:w="8306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43"/>
        <w:gridCol w:w="6473"/>
        <w:gridCol w:w="890"/>
      </w:tblGrid>
      <w:tr w:rsidR="008168DE" w:rsidRPr="002F779A" w14:paraId="593FC1BF" w14:textId="77777777" w:rsidTr="00200544">
        <w:tc>
          <w:tcPr>
            <w:tcW w:w="94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74965F" w14:textId="77777777" w:rsidR="008168DE" w:rsidRPr="002F779A" w:rsidRDefault="008168DE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647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B98106" w14:textId="77777777" w:rsidR="008168DE" w:rsidRPr="002F779A" w:rsidRDefault="008168DE" w:rsidP="00200544">
            <w:pPr>
              <w:spacing w:after="0" w:line="240" w:lineRule="auto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9773BB" w14:textId="77777777" w:rsidR="008168DE" w:rsidRPr="002F779A" w:rsidRDefault="008168DE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หน้า</w:t>
            </w:r>
          </w:p>
        </w:tc>
      </w:tr>
      <w:tr w:rsidR="008168DE" w:rsidRPr="002F779A" w14:paraId="3AA60D21" w14:textId="77777777" w:rsidTr="00200544">
        <w:tc>
          <w:tcPr>
            <w:tcW w:w="94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F89D1E" w14:textId="77777777" w:rsidR="008168DE" w:rsidRPr="002F779A" w:rsidRDefault="008168DE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บทที่ 4</w:t>
            </w:r>
          </w:p>
        </w:tc>
        <w:tc>
          <w:tcPr>
            <w:tcW w:w="647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B074D8" w14:textId="77777777" w:rsidR="008168DE" w:rsidRPr="002F779A" w:rsidRDefault="008168DE" w:rsidP="00200544">
            <w:pPr>
              <w:spacing w:after="0" w:line="240" w:lineRule="auto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 xml:space="preserve">ผลการวิจัย 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7F6082" w14:textId="4533C587" w:rsidR="008168DE" w:rsidRPr="002F779A" w:rsidRDefault="000B07D1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</w:rPr>
            </w:pPr>
            <w:r>
              <w:rPr>
                <w:rFonts w:ascii="CordiaUPC" w:hAnsi="CordiaUPC" w:cs="CordiaUPC"/>
                <w:b/>
                <w:bCs/>
                <w:sz w:val="32"/>
                <w:szCs w:val="32"/>
              </w:rPr>
              <w:t>34</w:t>
            </w:r>
          </w:p>
        </w:tc>
      </w:tr>
      <w:tr w:rsidR="008168DE" w:rsidRPr="002F779A" w14:paraId="571F10FA" w14:textId="77777777" w:rsidTr="00200544">
        <w:tc>
          <w:tcPr>
            <w:tcW w:w="94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5283C8" w14:textId="77777777" w:rsidR="008168DE" w:rsidRPr="002F779A" w:rsidRDefault="008168DE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บทที่ 5</w:t>
            </w:r>
          </w:p>
        </w:tc>
        <w:tc>
          <w:tcPr>
            <w:tcW w:w="647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964C7F" w14:textId="77777777" w:rsidR="008168DE" w:rsidRPr="002F779A" w:rsidRDefault="008168DE" w:rsidP="00200544">
            <w:pPr>
              <w:tabs>
                <w:tab w:val="left" w:pos="540"/>
              </w:tabs>
              <w:autoSpaceDE w:val="0"/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สรุป และอภิปรายผลการวิจัย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190DD" w14:textId="71353B8F" w:rsidR="008168DE" w:rsidRPr="002F779A" w:rsidRDefault="008168DE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</w:rPr>
            </w:pPr>
            <w:r>
              <w:rPr>
                <w:rFonts w:ascii="CordiaUPC" w:hAnsi="CordiaUPC" w:cs="CordiaUPC"/>
                <w:b/>
                <w:bCs/>
                <w:sz w:val="32"/>
                <w:szCs w:val="32"/>
              </w:rPr>
              <w:t>4</w:t>
            </w:r>
            <w:r w:rsidR="00F53368">
              <w:rPr>
                <w:rFonts w:ascii="CordiaUPC" w:hAnsi="CordiaUPC" w:cs="CordiaUPC"/>
                <w:b/>
                <w:bCs/>
                <w:sz w:val="32"/>
                <w:szCs w:val="32"/>
              </w:rPr>
              <w:t>5</w:t>
            </w:r>
          </w:p>
        </w:tc>
      </w:tr>
      <w:tr w:rsidR="008168DE" w:rsidRPr="002F779A" w14:paraId="0D5A6705" w14:textId="77777777" w:rsidTr="00200544">
        <w:tc>
          <w:tcPr>
            <w:tcW w:w="94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DB247B" w14:textId="77777777" w:rsidR="008168DE" w:rsidRPr="002F779A" w:rsidRDefault="008168DE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</w:p>
        </w:tc>
        <w:tc>
          <w:tcPr>
            <w:tcW w:w="647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136C55" w14:textId="77777777" w:rsidR="008168DE" w:rsidRPr="002F779A" w:rsidRDefault="008168DE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sz w:val="32"/>
                <w:szCs w:val="32"/>
              </w:rPr>
              <w:t>5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>.</w:t>
            </w:r>
            <w:r w:rsidRPr="002F779A">
              <w:rPr>
                <w:rFonts w:ascii="CordiaUPC" w:hAnsi="CordiaUPC" w:cs="CordiaUPC"/>
                <w:sz w:val="32"/>
                <w:szCs w:val="32"/>
              </w:rPr>
              <w:t>1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 xml:space="preserve"> </w:t>
            </w:r>
            <w:r w:rsidRPr="002F779A">
              <w:rPr>
                <w:rFonts w:ascii="CordiaUPC" w:hAnsi="CordiaUPC" w:cs="CordiaUPC"/>
                <w:color w:val="000000"/>
                <w:sz w:val="32"/>
                <w:szCs w:val="32"/>
                <w:cs/>
              </w:rPr>
              <w:t>สรุปผลการวิจัย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2FD710" w14:textId="011C723C" w:rsidR="008168DE" w:rsidRPr="002F779A" w:rsidRDefault="00F53368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45</w:t>
            </w:r>
          </w:p>
        </w:tc>
      </w:tr>
      <w:tr w:rsidR="008168DE" w:rsidRPr="002F779A" w14:paraId="779C51FE" w14:textId="77777777" w:rsidTr="00200544">
        <w:tc>
          <w:tcPr>
            <w:tcW w:w="94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2ED500" w14:textId="77777777" w:rsidR="008168DE" w:rsidRPr="002F779A" w:rsidRDefault="008168DE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  <w:cs/>
              </w:rPr>
            </w:pPr>
          </w:p>
        </w:tc>
        <w:tc>
          <w:tcPr>
            <w:tcW w:w="647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AE44F3" w14:textId="77777777" w:rsidR="008168DE" w:rsidRPr="002F779A" w:rsidRDefault="008168DE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sz w:val="32"/>
                <w:szCs w:val="32"/>
              </w:rPr>
              <w:t>5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>.</w:t>
            </w:r>
            <w:r w:rsidRPr="002F779A">
              <w:rPr>
                <w:rFonts w:ascii="CordiaUPC" w:hAnsi="CordiaUPC" w:cs="CordiaUPC"/>
                <w:sz w:val="32"/>
                <w:szCs w:val="32"/>
              </w:rPr>
              <w:t>2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 xml:space="preserve"> อภิปรายผล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982A51" w14:textId="7B7952D0" w:rsidR="008168DE" w:rsidRPr="002F779A" w:rsidRDefault="00F53368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46</w:t>
            </w:r>
          </w:p>
        </w:tc>
      </w:tr>
      <w:tr w:rsidR="00F53368" w:rsidRPr="002F779A" w14:paraId="79FBC2EA" w14:textId="77777777" w:rsidTr="00200544">
        <w:tc>
          <w:tcPr>
            <w:tcW w:w="94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B31298" w14:textId="77777777" w:rsidR="00F53368" w:rsidRPr="002F779A" w:rsidRDefault="00F53368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  <w:cs/>
              </w:rPr>
            </w:pPr>
          </w:p>
        </w:tc>
        <w:tc>
          <w:tcPr>
            <w:tcW w:w="647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DD388B" w14:textId="0FD2BDA6" w:rsidR="00F53368" w:rsidRPr="002F779A" w:rsidRDefault="00ED58F3" w:rsidP="00200544">
            <w:pPr>
              <w:spacing w:after="0" w:line="240" w:lineRule="auto"/>
              <w:rPr>
                <w:rFonts w:ascii="CordiaUPC" w:hAnsi="CordiaUPC" w:cs="CordiaUPC"/>
                <w:sz w:val="32"/>
                <w:szCs w:val="32"/>
                <w:cs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 xml:space="preserve">5.3 </w:t>
            </w:r>
            <w:r>
              <w:rPr>
                <w:rFonts w:ascii="CordiaUPC" w:hAnsi="CordiaUPC" w:cs="CordiaUPC" w:hint="cs"/>
                <w:sz w:val="32"/>
                <w:szCs w:val="32"/>
                <w:cs/>
              </w:rPr>
              <w:t>ข้อจำกัดของเกม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CF18EB" w14:textId="0FF33E38" w:rsidR="00F53368" w:rsidRDefault="00ED58F3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47</w:t>
            </w:r>
          </w:p>
        </w:tc>
      </w:tr>
      <w:tr w:rsidR="008168DE" w:rsidRPr="002F779A" w14:paraId="07EAA377" w14:textId="77777777" w:rsidTr="00200544">
        <w:tc>
          <w:tcPr>
            <w:tcW w:w="94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02850B" w14:textId="77777777" w:rsidR="008168DE" w:rsidRPr="002F779A" w:rsidRDefault="008168DE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  <w:cs/>
              </w:rPr>
            </w:pPr>
          </w:p>
        </w:tc>
        <w:tc>
          <w:tcPr>
            <w:tcW w:w="647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B6D5EE" w14:textId="731D8F23" w:rsidR="008168DE" w:rsidRPr="002F779A" w:rsidRDefault="008168DE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sz w:val="32"/>
                <w:szCs w:val="32"/>
              </w:rPr>
              <w:t>5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>.</w:t>
            </w:r>
            <w:r w:rsidR="00ED58F3">
              <w:rPr>
                <w:rFonts w:ascii="CordiaUPC" w:hAnsi="CordiaUPC" w:cs="CordiaUPC"/>
                <w:sz w:val="32"/>
                <w:szCs w:val="32"/>
              </w:rPr>
              <w:t>4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 xml:space="preserve"> </w:t>
            </w:r>
            <w:r w:rsidRPr="00F723B9">
              <w:rPr>
                <w:rFonts w:ascii="CordiaUPC" w:hAnsi="CordiaUPC" w:cs="CordiaUPC" w:hint="cs"/>
                <w:sz w:val="32"/>
                <w:szCs w:val="32"/>
                <w:cs/>
              </w:rPr>
              <w:t>ข้อเสนอแนะในการนำผลการวิจัยไปใช้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39EA9F" w14:textId="088A4094" w:rsidR="008168DE" w:rsidRPr="002F779A" w:rsidRDefault="00ED58F3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47</w:t>
            </w:r>
          </w:p>
        </w:tc>
      </w:tr>
      <w:tr w:rsidR="008168DE" w:rsidRPr="002F779A" w14:paraId="6375C47F" w14:textId="77777777" w:rsidTr="00200544">
        <w:tc>
          <w:tcPr>
            <w:tcW w:w="741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8B47BC" w14:textId="77777777" w:rsidR="008168DE" w:rsidRPr="002F779A" w:rsidRDefault="008168DE" w:rsidP="00200544">
            <w:pPr>
              <w:spacing w:after="0" w:line="240" w:lineRule="auto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บรรณานุกรม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BB544" w14:textId="602F433F" w:rsidR="008168DE" w:rsidRPr="002F779A" w:rsidRDefault="00ED58F3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</w:rPr>
            </w:pPr>
            <w:r>
              <w:rPr>
                <w:rFonts w:ascii="CordiaUPC" w:hAnsi="CordiaUPC" w:cs="CordiaUPC"/>
                <w:b/>
                <w:bCs/>
                <w:sz w:val="32"/>
                <w:szCs w:val="32"/>
              </w:rPr>
              <w:t>48</w:t>
            </w:r>
          </w:p>
        </w:tc>
      </w:tr>
      <w:tr w:rsidR="008168DE" w:rsidRPr="002F779A" w14:paraId="600A5A41" w14:textId="77777777" w:rsidTr="00200544">
        <w:tc>
          <w:tcPr>
            <w:tcW w:w="741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003153" w14:textId="77777777" w:rsidR="008168DE" w:rsidRPr="00FA7A1F" w:rsidRDefault="008168DE" w:rsidP="00200544">
            <w:pPr>
              <w:spacing w:after="0" w:line="240" w:lineRule="auto"/>
              <w:rPr>
                <w:rFonts w:ascii="CordiaUPC" w:eastAsiaTheme="minorEastAsia" w:hAnsi="CordiaUPC" w:cs="CordiaUPC"/>
                <w:b/>
                <w:bCs/>
                <w:sz w:val="32"/>
                <w:szCs w:val="32"/>
                <w:cs/>
                <w:lang w:eastAsia="ja-JP"/>
              </w:rPr>
            </w:pPr>
            <w:r w:rsidRPr="00FA7A1F">
              <w:rPr>
                <w:rFonts w:ascii="CordiaUPC" w:eastAsiaTheme="minorEastAsia" w:hAnsi="CordiaUPC" w:cs="CordiaUPC" w:hint="cs"/>
                <w:b/>
                <w:bCs/>
                <w:sz w:val="32"/>
                <w:szCs w:val="32"/>
                <w:cs/>
                <w:lang w:eastAsia="ja-JP"/>
              </w:rPr>
              <w:t>ภาคผนวก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711A49" w14:textId="2C0EBD5C" w:rsidR="008168DE" w:rsidRPr="00FA7A1F" w:rsidRDefault="008168DE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</w:rPr>
            </w:pPr>
            <w:r>
              <w:rPr>
                <w:rFonts w:ascii="CordiaUPC" w:hAnsi="CordiaUPC" w:cs="CordiaUPC"/>
                <w:b/>
                <w:bCs/>
                <w:sz w:val="32"/>
                <w:szCs w:val="32"/>
              </w:rPr>
              <w:t>5</w:t>
            </w:r>
            <w:r w:rsidR="00ED58F3">
              <w:rPr>
                <w:rFonts w:ascii="CordiaUPC" w:hAnsi="CordiaUPC" w:cs="CordiaUPC"/>
                <w:b/>
                <w:bCs/>
                <w:sz w:val="32"/>
                <w:szCs w:val="32"/>
              </w:rPr>
              <w:t>1</w:t>
            </w:r>
          </w:p>
        </w:tc>
      </w:tr>
      <w:tr w:rsidR="008168DE" w:rsidRPr="002F779A" w14:paraId="1255680D" w14:textId="77777777" w:rsidTr="00200544">
        <w:tc>
          <w:tcPr>
            <w:tcW w:w="94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3553A5" w14:textId="77777777" w:rsidR="008168DE" w:rsidRPr="002F779A" w:rsidRDefault="008168DE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  <w:cs/>
              </w:rPr>
            </w:pPr>
          </w:p>
        </w:tc>
        <w:tc>
          <w:tcPr>
            <w:tcW w:w="647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DA1E15" w14:textId="27563A48" w:rsidR="008168DE" w:rsidRPr="00FA7A1F" w:rsidRDefault="00276613" w:rsidP="00200544">
            <w:pPr>
              <w:spacing w:after="0" w:line="240" w:lineRule="auto"/>
              <w:rPr>
                <w:rFonts w:ascii="CordiaUPC" w:eastAsiaTheme="minorEastAsia" w:hAnsi="CordiaUPC" w:cs="CordiaUPC"/>
                <w:sz w:val="32"/>
                <w:szCs w:val="32"/>
                <w:cs/>
                <w:lang w:eastAsia="ja-JP"/>
              </w:rPr>
            </w:pPr>
            <w:r w:rsidRPr="00873B7B">
              <w:rPr>
                <w:rFonts w:ascii="CordiaUPC" w:hAnsi="CordiaUPC" w:cs="CordiaUPC"/>
                <w:sz w:val="32"/>
                <w:szCs w:val="32"/>
              </w:rPr>
              <w:t xml:space="preserve">Green card </w:t>
            </w: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 xml:space="preserve">จำนวน </w:t>
            </w:r>
            <w:r w:rsidRPr="00873B7B">
              <w:rPr>
                <w:rFonts w:ascii="CordiaUPC" w:hAnsi="CordiaUPC" w:cs="CordiaUPC"/>
                <w:sz w:val="32"/>
                <w:szCs w:val="32"/>
              </w:rPr>
              <w:t>50</w:t>
            </w:r>
            <w:r w:rsidRPr="00873B7B">
              <w:rPr>
                <w:rFonts w:ascii="CordiaUPC" w:hAnsi="CordiaUPC" w:cs="CordiaUPC"/>
                <w:sz w:val="32"/>
                <w:szCs w:val="32"/>
                <w:cs/>
              </w:rPr>
              <w:t xml:space="preserve"> </w:t>
            </w:r>
            <w:r>
              <w:rPr>
                <w:rFonts w:ascii="CordiaUPC" w:hAnsi="CordiaUPC" w:cs="CordiaUPC" w:hint="cs"/>
                <w:sz w:val="32"/>
                <w:szCs w:val="32"/>
                <w:cs/>
              </w:rPr>
              <w:t>ใบ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C0E671" w14:textId="6CA0209C" w:rsidR="008168DE" w:rsidRPr="00FA7A1F" w:rsidRDefault="00C83D90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52</w:t>
            </w:r>
          </w:p>
        </w:tc>
      </w:tr>
      <w:tr w:rsidR="00276613" w:rsidRPr="002F779A" w14:paraId="0C00FF99" w14:textId="77777777" w:rsidTr="00200544">
        <w:tc>
          <w:tcPr>
            <w:tcW w:w="94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F01F76" w14:textId="77777777" w:rsidR="00276613" w:rsidRPr="002F779A" w:rsidRDefault="00276613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  <w:cs/>
              </w:rPr>
            </w:pPr>
          </w:p>
        </w:tc>
        <w:tc>
          <w:tcPr>
            <w:tcW w:w="647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F3C470" w14:textId="6F13DD48" w:rsidR="00276613" w:rsidRPr="00873B7B" w:rsidRDefault="00C83D90" w:rsidP="00200544">
            <w:pPr>
              <w:spacing w:after="0" w:line="240" w:lineRule="auto"/>
              <w:rPr>
                <w:rFonts w:ascii="CordiaUPC" w:hAnsi="CordiaUPC" w:cs="CordiaUPC"/>
                <w:sz w:val="32"/>
                <w:szCs w:val="32"/>
              </w:rPr>
            </w:pPr>
            <w:r w:rsidRPr="00873B7B">
              <w:rPr>
                <w:rFonts w:ascii="CordiaUPC" w:hAnsi="CordiaUPC" w:cs="CordiaUPC"/>
                <w:sz w:val="32"/>
                <w:szCs w:val="32"/>
              </w:rPr>
              <w:t xml:space="preserve">Situation card </w:t>
            </w:r>
            <w:r>
              <w:rPr>
                <w:rFonts w:ascii="CordiaUPC" w:hAnsi="CordiaUPC" w:cs="CordiaUPC" w:hint="cs"/>
                <w:sz w:val="32"/>
                <w:szCs w:val="32"/>
                <w:cs/>
              </w:rPr>
              <w:t xml:space="preserve">จำนวน </w:t>
            </w:r>
            <w:r w:rsidRPr="00873B7B">
              <w:rPr>
                <w:rFonts w:ascii="CordiaUPC" w:hAnsi="CordiaUPC" w:cs="CordiaUPC"/>
                <w:sz w:val="32"/>
                <w:szCs w:val="32"/>
              </w:rPr>
              <w:t>30</w:t>
            </w:r>
            <w:r w:rsidRPr="00873B7B">
              <w:rPr>
                <w:rFonts w:ascii="CordiaUPC" w:hAnsi="CordiaUPC" w:cs="CordiaUPC"/>
                <w:sz w:val="32"/>
                <w:szCs w:val="32"/>
                <w:cs/>
              </w:rPr>
              <w:t xml:space="preserve"> </w:t>
            </w: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>ใบ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C3DCF9" w14:textId="3A77F72A" w:rsidR="00276613" w:rsidRDefault="00C83D90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57</w:t>
            </w:r>
          </w:p>
        </w:tc>
      </w:tr>
      <w:tr w:rsidR="008168DE" w:rsidRPr="002F779A" w14:paraId="1EE9CCA4" w14:textId="77777777" w:rsidTr="00200544">
        <w:tc>
          <w:tcPr>
            <w:tcW w:w="741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857CE2" w14:textId="77777777" w:rsidR="008168DE" w:rsidRPr="002F779A" w:rsidRDefault="008168DE" w:rsidP="00200544">
            <w:pPr>
              <w:spacing w:after="0" w:line="240" w:lineRule="auto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ประวัติผู้วิจัย</w:t>
            </w:r>
          </w:p>
        </w:tc>
        <w:tc>
          <w:tcPr>
            <w:tcW w:w="890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14D2DA" w14:textId="7E68804B" w:rsidR="008168DE" w:rsidRPr="002F779A" w:rsidRDefault="005E4610" w:rsidP="00200544">
            <w:pPr>
              <w:spacing w:after="0" w:line="240" w:lineRule="auto"/>
              <w:jc w:val="right"/>
              <w:rPr>
                <w:rFonts w:ascii="CordiaUPC" w:hAnsi="CordiaUPC" w:cs="CordiaUPC"/>
                <w:b/>
                <w:bCs/>
                <w:sz w:val="32"/>
                <w:szCs w:val="32"/>
              </w:rPr>
            </w:pPr>
            <w:r>
              <w:rPr>
                <w:rFonts w:ascii="CordiaUPC" w:hAnsi="CordiaUPC" w:cs="CordiaUPC"/>
                <w:b/>
                <w:bCs/>
                <w:sz w:val="32"/>
                <w:szCs w:val="32"/>
              </w:rPr>
              <w:t>60</w:t>
            </w:r>
          </w:p>
        </w:tc>
      </w:tr>
    </w:tbl>
    <w:p w14:paraId="346DD529" w14:textId="77777777" w:rsidR="00FD5787" w:rsidRPr="002F779A" w:rsidRDefault="00FD5787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  <w:cs/>
        </w:rPr>
      </w:pPr>
    </w:p>
    <w:p w14:paraId="1C575D13" w14:textId="77777777" w:rsidR="00AB391C" w:rsidRPr="002F779A" w:rsidRDefault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63CFA4A1" w14:textId="77777777" w:rsidR="00AB391C" w:rsidRPr="002F779A" w:rsidRDefault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  <w:cs/>
        </w:rPr>
      </w:pPr>
    </w:p>
    <w:p w14:paraId="7E8012FD" w14:textId="77777777" w:rsidR="00AB391C" w:rsidRPr="002F779A" w:rsidRDefault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59C5470A" w14:textId="77777777" w:rsidR="00AB391C" w:rsidRPr="002F779A" w:rsidRDefault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2BBE1D6A" w14:textId="77777777" w:rsidR="00AB391C" w:rsidRPr="002F779A" w:rsidRDefault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0C43485F" w14:textId="77777777" w:rsidR="00AB391C" w:rsidRPr="002F779A" w:rsidRDefault="00AB391C">
      <w:pPr>
        <w:spacing w:after="0" w:line="276" w:lineRule="auto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45EC9E52" w14:textId="76447748" w:rsidR="00124E47" w:rsidRDefault="00124E47" w:rsidP="00AE61C6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3BA10D00" w14:textId="2C7C9EFB" w:rsidR="0095397F" w:rsidRDefault="0095397F" w:rsidP="00AE61C6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43EBBED4" w14:textId="77777777" w:rsidR="0095397F" w:rsidRPr="002F779A" w:rsidRDefault="0095397F" w:rsidP="00AE61C6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6D9956E2" w14:textId="415E484A" w:rsidR="00124E47" w:rsidRDefault="00124E47" w:rsidP="00A95E44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5908083D" w14:textId="2430DF55" w:rsidR="008168DE" w:rsidRDefault="008168DE" w:rsidP="00A95E44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01F48B30" w14:textId="77777777" w:rsidR="008168DE" w:rsidRPr="002F779A" w:rsidRDefault="008168DE" w:rsidP="00A95E44">
      <w:pPr>
        <w:spacing w:after="0"/>
        <w:rPr>
          <w:rFonts w:ascii="CordiaUPC" w:hAnsi="CordiaUPC" w:cs="CordiaUPC"/>
          <w:b/>
          <w:bCs/>
          <w:sz w:val="36"/>
          <w:szCs w:val="36"/>
        </w:rPr>
      </w:pPr>
    </w:p>
    <w:p w14:paraId="2ED0BDA8" w14:textId="7A3A79CA" w:rsidR="00124E47" w:rsidRPr="002F779A" w:rsidRDefault="00124E47" w:rsidP="00124E47">
      <w:pPr>
        <w:spacing w:after="0" w:line="276" w:lineRule="auto"/>
        <w:jc w:val="center"/>
        <w:rPr>
          <w:rFonts w:ascii="CordiaUPC" w:eastAsiaTheme="minorEastAsia" w:hAnsi="CordiaUPC" w:cs="CordiaUPC"/>
          <w:b/>
          <w:bCs/>
          <w:sz w:val="40"/>
          <w:szCs w:val="40"/>
          <w:cs/>
          <w:lang w:eastAsia="ja-JP"/>
        </w:rPr>
      </w:pPr>
      <w:r w:rsidRPr="002F779A">
        <w:rPr>
          <w:rFonts w:ascii="CordiaUPC" w:hAnsi="CordiaUPC" w:cs="CordiaUPC"/>
          <w:b/>
          <w:bCs/>
          <w:sz w:val="40"/>
          <w:szCs w:val="40"/>
          <w:cs/>
        </w:rPr>
        <w:lastRenderedPageBreak/>
        <w:t>สารบัญ</w:t>
      </w:r>
      <w:r w:rsidRPr="002F779A">
        <w:rPr>
          <w:rFonts w:ascii="CordiaUPC" w:eastAsiaTheme="minorEastAsia" w:hAnsi="CordiaUPC" w:cs="CordiaUPC"/>
          <w:b/>
          <w:bCs/>
          <w:sz w:val="40"/>
          <w:szCs w:val="40"/>
          <w:cs/>
          <w:lang w:eastAsia="ja-JP"/>
        </w:rPr>
        <w:t>ภาพ</w:t>
      </w:r>
    </w:p>
    <w:p w14:paraId="19088FE1" w14:textId="77777777" w:rsidR="00124E47" w:rsidRPr="002F779A" w:rsidRDefault="00124E47" w:rsidP="00124E47">
      <w:pPr>
        <w:spacing w:after="0" w:line="276" w:lineRule="auto"/>
        <w:jc w:val="center"/>
        <w:rPr>
          <w:rFonts w:ascii="CordiaUPC" w:hAnsi="CordiaUPC" w:cs="CordiaUPC"/>
          <w:sz w:val="40"/>
          <w:szCs w:val="40"/>
        </w:rPr>
      </w:pPr>
    </w:p>
    <w:tbl>
      <w:tblPr>
        <w:tblW w:w="8306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52"/>
        <w:gridCol w:w="6463"/>
        <w:gridCol w:w="891"/>
      </w:tblGrid>
      <w:tr w:rsidR="00E420C4" w:rsidRPr="002F779A" w14:paraId="36C5324A" w14:textId="77777777" w:rsidTr="00200544">
        <w:tc>
          <w:tcPr>
            <w:tcW w:w="9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91DF27" w14:textId="77777777" w:rsidR="00E420C4" w:rsidRPr="002F779A" w:rsidRDefault="00E420C4" w:rsidP="00200544">
            <w:pPr>
              <w:spacing w:after="0" w:line="240" w:lineRule="auto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ภาพที่</w:t>
            </w:r>
          </w:p>
        </w:tc>
        <w:tc>
          <w:tcPr>
            <w:tcW w:w="64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2ABE12" w14:textId="77777777" w:rsidR="00E420C4" w:rsidRPr="002F779A" w:rsidRDefault="00E420C4" w:rsidP="00200544">
            <w:pPr>
              <w:spacing w:after="0" w:line="240" w:lineRule="auto"/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89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CAAFBF" w14:textId="77777777" w:rsidR="00E420C4" w:rsidRPr="002F779A" w:rsidRDefault="00E420C4" w:rsidP="00200544">
            <w:pPr>
              <w:spacing w:after="0" w:line="240" w:lineRule="auto"/>
              <w:jc w:val="right"/>
              <w:rPr>
                <w:rFonts w:ascii="CordiaUPC" w:hAnsi="CordiaUPC" w:cs="CordiaUPC"/>
              </w:rPr>
            </w:pPr>
            <w:r w:rsidRPr="002F779A">
              <w:rPr>
                <w:rFonts w:ascii="CordiaUPC" w:hAnsi="CordiaUPC" w:cs="CordiaUPC"/>
                <w:b/>
                <w:bCs/>
                <w:sz w:val="32"/>
                <w:szCs w:val="32"/>
                <w:cs/>
              </w:rPr>
              <w:t>หน้า</w:t>
            </w:r>
          </w:p>
        </w:tc>
      </w:tr>
      <w:tr w:rsidR="00E420C4" w:rsidRPr="002F779A" w14:paraId="5DD64FB3" w14:textId="77777777" w:rsidTr="00200544">
        <w:tc>
          <w:tcPr>
            <w:tcW w:w="9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271D1F" w14:textId="77777777" w:rsidR="00E420C4" w:rsidRPr="002F779A" w:rsidRDefault="00E420C4" w:rsidP="00200544">
            <w:pPr>
              <w:spacing w:after="0" w:line="240" w:lineRule="auto"/>
              <w:jc w:val="center"/>
              <w:rPr>
                <w:rFonts w:ascii="CordiaUPC" w:hAnsi="CordiaUPC" w:cs="CordiaUPC"/>
                <w:sz w:val="32"/>
                <w:szCs w:val="32"/>
              </w:rPr>
            </w:pPr>
            <w:r w:rsidRPr="002F779A">
              <w:rPr>
                <w:rFonts w:ascii="CordiaUPC" w:hAnsi="CordiaUPC" w:cs="CordiaUPC"/>
                <w:sz w:val="32"/>
                <w:szCs w:val="32"/>
              </w:rPr>
              <w:t>1</w:t>
            </w:r>
            <w:r w:rsidRPr="002F779A">
              <w:rPr>
                <w:rFonts w:ascii="CordiaUPC" w:hAnsi="CordiaUPC" w:cs="CordiaUPC"/>
                <w:sz w:val="32"/>
                <w:szCs w:val="32"/>
                <w:cs/>
              </w:rPr>
              <w:t>.</w:t>
            </w:r>
          </w:p>
        </w:tc>
        <w:tc>
          <w:tcPr>
            <w:tcW w:w="64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94F8BD" w14:textId="74DC525B" w:rsidR="00E420C4" w:rsidRPr="000B07D1" w:rsidRDefault="000B07D1" w:rsidP="000B07D1">
            <w:pPr>
              <w:spacing w:line="276" w:lineRule="auto"/>
              <w:jc w:val="thaiDistribute"/>
              <w:rPr>
                <w:rFonts w:ascii="CordiaUPC" w:eastAsiaTheme="minorEastAsia" w:hAnsi="CordiaUPC" w:cs="CordiaUPC"/>
                <w:sz w:val="32"/>
                <w:szCs w:val="32"/>
                <w:lang w:eastAsia="ja-JP"/>
              </w:rPr>
            </w:pP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 xml:space="preserve">แสดงความสำคัญของการใช้การเรียนรู้ผ่านเกมเปรียบเทียบกับการเรียนรู้รูปแบบอื่น ๆ </w:t>
            </w:r>
          </w:p>
        </w:tc>
        <w:tc>
          <w:tcPr>
            <w:tcW w:w="89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1759A2" w14:textId="0E296F2D" w:rsidR="00E420C4" w:rsidRPr="002F779A" w:rsidRDefault="000B07D1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27</w:t>
            </w:r>
          </w:p>
        </w:tc>
      </w:tr>
      <w:tr w:rsidR="00E420C4" w:rsidRPr="002F779A" w14:paraId="0BDA2A21" w14:textId="77777777" w:rsidTr="00200544">
        <w:tc>
          <w:tcPr>
            <w:tcW w:w="9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BC7A8C" w14:textId="77777777" w:rsidR="00E420C4" w:rsidRPr="002F779A" w:rsidRDefault="00E420C4" w:rsidP="00200544">
            <w:pPr>
              <w:spacing w:after="0" w:line="240" w:lineRule="auto"/>
              <w:jc w:val="center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2.</w:t>
            </w:r>
          </w:p>
        </w:tc>
        <w:tc>
          <w:tcPr>
            <w:tcW w:w="64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B5EB48" w14:textId="6D4B0062" w:rsidR="00E420C4" w:rsidRPr="002F779A" w:rsidRDefault="00F910C7" w:rsidP="00200544">
            <w:pPr>
              <w:spacing w:after="0" w:line="276" w:lineRule="auto"/>
              <w:rPr>
                <w:rFonts w:ascii="CordiaUPC" w:hAnsi="CordiaUPC" w:cs="CordiaUPC"/>
                <w:sz w:val="32"/>
                <w:szCs w:val="32"/>
                <w:cs/>
              </w:rPr>
            </w:pP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>แสดง</w:t>
            </w:r>
            <w:r w:rsidRPr="00944BD0">
              <w:t xml:space="preserve"> </w:t>
            </w:r>
            <w:r w:rsidRPr="00944BD0">
              <w:rPr>
                <w:rFonts w:ascii="CordiaUPC" w:eastAsiaTheme="minorEastAsia" w:hAnsi="CordiaUPC" w:cs="CordiaUPC"/>
                <w:sz w:val="32"/>
                <w:szCs w:val="32"/>
                <w:lang w:eastAsia="ja-JP"/>
              </w:rPr>
              <w:t>Green Board</w:t>
            </w:r>
          </w:p>
        </w:tc>
        <w:tc>
          <w:tcPr>
            <w:tcW w:w="89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0FF941" w14:textId="0549EF38" w:rsidR="00E420C4" w:rsidRPr="002F779A" w:rsidRDefault="00F910C7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36</w:t>
            </w:r>
          </w:p>
        </w:tc>
      </w:tr>
      <w:tr w:rsidR="00E420C4" w:rsidRPr="002F779A" w14:paraId="74F49BB9" w14:textId="77777777" w:rsidTr="00200544">
        <w:tc>
          <w:tcPr>
            <w:tcW w:w="9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8EDCAD" w14:textId="77777777" w:rsidR="00E420C4" w:rsidRDefault="00E420C4" w:rsidP="00200544">
            <w:pPr>
              <w:spacing w:after="0" w:line="240" w:lineRule="auto"/>
              <w:jc w:val="center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3.</w:t>
            </w:r>
          </w:p>
        </w:tc>
        <w:tc>
          <w:tcPr>
            <w:tcW w:w="64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B4A487" w14:textId="197B20A9" w:rsidR="00E420C4" w:rsidRPr="002F779A" w:rsidRDefault="007743FF" w:rsidP="00200544">
            <w:pPr>
              <w:spacing w:after="0" w:line="240" w:lineRule="auto"/>
              <w:ind w:right="-59"/>
              <w:rPr>
                <w:rFonts w:ascii="CordiaUPC" w:hAnsi="CordiaUPC" w:cs="CordiaUPC"/>
                <w:sz w:val="32"/>
                <w:szCs w:val="32"/>
                <w:cs/>
              </w:rPr>
            </w:pP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 xml:space="preserve">แสดง </w:t>
            </w:r>
            <w:r w:rsidRPr="00873B7B">
              <w:rPr>
                <w:rFonts w:ascii="CordiaUPC" w:hAnsi="CordiaUPC" w:cs="CordiaUPC"/>
                <w:sz w:val="32"/>
                <w:szCs w:val="32"/>
              </w:rPr>
              <w:t>Green card</w:t>
            </w:r>
          </w:p>
        </w:tc>
        <w:tc>
          <w:tcPr>
            <w:tcW w:w="89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18940E" w14:textId="3BB2E94E" w:rsidR="00E420C4" w:rsidRPr="002F779A" w:rsidRDefault="007743FF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37</w:t>
            </w:r>
          </w:p>
        </w:tc>
      </w:tr>
      <w:tr w:rsidR="00E420C4" w:rsidRPr="002F779A" w14:paraId="260C0822" w14:textId="77777777" w:rsidTr="00200544">
        <w:tc>
          <w:tcPr>
            <w:tcW w:w="9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0702B6" w14:textId="77777777" w:rsidR="00E420C4" w:rsidRDefault="00E420C4" w:rsidP="00200544">
            <w:pPr>
              <w:spacing w:after="0" w:line="240" w:lineRule="auto"/>
              <w:jc w:val="center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4.</w:t>
            </w:r>
          </w:p>
        </w:tc>
        <w:tc>
          <w:tcPr>
            <w:tcW w:w="64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FFFFB9" w14:textId="3507C024" w:rsidR="00E420C4" w:rsidRPr="002F779A" w:rsidRDefault="003D5587" w:rsidP="00200544">
            <w:pPr>
              <w:spacing w:after="0" w:line="240" w:lineRule="auto"/>
              <w:ind w:right="-59"/>
              <w:rPr>
                <w:rFonts w:ascii="CordiaUPC" w:hAnsi="CordiaUPC" w:cs="CordiaUPC"/>
                <w:sz w:val="32"/>
                <w:szCs w:val="32"/>
                <w:cs/>
              </w:rPr>
            </w:pP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>แสดง</w:t>
            </w:r>
            <w:r>
              <w:rPr>
                <w:rFonts w:ascii="CordiaUPC" w:eastAsiaTheme="minorEastAsia" w:hAnsi="CordiaUPC" w:cs="CordiaUPC"/>
                <w:sz w:val="32"/>
                <w:szCs w:val="32"/>
                <w:lang w:eastAsia="ja-JP"/>
              </w:rPr>
              <w:t xml:space="preserve"> </w:t>
            </w:r>
            <w:r w:rsidRPr="00873B7B">
              <w:rPr>
                <w:rFonts w:ascii="CordiaUPC" w:hAnsi="CordiaUPC" w:cs="CordiaUPC"/>
                <w:sz w:val="32"/>
                <w:szCs w:val="32"/>
              </w:rPr>
              <w:t>Situation card</w:t>
            </w:r>
          </w:p>
        </w:tc>
        <w:tc>
          <w:tcPr>
            <w:tcW w:w="89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021C80" w14:textId="78D4A047" w:rsidR="00E420C4" w:rsidRPr="002F779A" w:rsidRDefault="003D5587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38</w:t>
            </w:r>
          </w:p>
        </w:tc>
      </w:tr>
      <w:tr w:rsidR="00E420C4" w:rsidRPr="002F779A" w14:paraId="6F7AAB73" w14:textId="77777777" w:rsidTr="00200544">
        <w:tc>
          <w:tcPr>
            <w:tcW w:w="9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A0CB95" w14:textId="77777777" w:rsidR="00E420C4" w:rsidRDefault="00E420C4" w:rsidP="00200544">
            <w:pPr>
              <w:spacing w:after="0" w:line="240" w:lineRule="auto"/>
              <w:jc w:val="center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5.</w:t>
            </w:r>
          </w:p>
        </w:tc>
        <w:tc>
          <w:tcPr>
            <w:tcW w:w="64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AEEBB2" w14:textId="7BD81E23" w:rsidR="00E420C4" w:rsidRPr="002F779A" w:rsidRDefault="00151048" w:rsidP="00200544">
            <w:pPr>
              <w:spacing w:after="0" w:line="240" w:lineRule="auto"/>
              <w:ind w:right="-59"/>
              <w:rPr>
                <w:rFonts w:ascii="CordiaUPC" w:hAnsi="CordiaUPC" w:cs="CordiaUPC"/>
                <w:sz w:val="32"/>
                <w:szCs w:val="32"/>
                <w:cs/>
              </w:rPr>
            </w:pP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>แสดง</w:t>
            </w:r>
            <w:r>
              <w:rPr>
                <w:rFonts w:ascii="CordiaUPC" w:eastAsiaTheme="minorEastAsia" w:hAnsi="CordiaUPC" w:cs="CordiaUPC"/>
                <w:sz w:val="32"/>
                <w:szCs w:val="32"/>
                <w:lang w:eastAsia="ja-JP"/>
              </w:rPr>
              <w:t xml:space="preserve"> </w:t>
            </w:r>
            <w:r w:rsidRPr="001C0ED2">
              <w:rPr>
                <w:rFonts w:ascii="CordiaUPC" w:hAnsi="CordiaUPC" w:cs="CordiaUPC"/>
                <w:sz w:val="32"/>
                <w:szCs w:val="32"/>
              </w:rPr>
              <w:t>Action card</w:t>
            </w:r>
          </w:p>
        </w:tc>
        <w:tc>
          <w:tcPr>
            <w:tcW w:w="89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94D9F7" w14:textId="1C14B0A0" w:rsidR="00E420C4" w:rsidRPr="002F779A" w:rsidRDefault="00151048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39</w:t>
            </w:r>
          </w:p>
        </w:tc>
      </w:tr>
      <w:tr w:rsidR="00E420C4" w:rsidRPr="002F779A" w14:paraId="452F53BB" w14:textId="77777777" w:rsidTr="00200544">
        <w:tc>
          <w:tcPr>
            <w:tcW w:w="9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1048FF" w14:textId="77777777" w:rsidR="00E420C4" w:rsidRDefault="00E420C4" w:rsidP="00200544">
            <w:pPr>
              <w:spacing w:after="0" w:line="240" w:lineRule="auto"/>
              <w:jc w:val="center"/>
              <w:rPr>
                <w:rFonts w:ascii="CordiaUPC" w:hAnsi="CordiaUPC" w:cs="CordiaUPC"/>
                <w:sz w:val="32"/>
                <w:szCs w:val="32"/>
                <w:cs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6.</w:t>
            </w:r>
          </w:p>
        </w:tc>
        <w:tc>
          <w:tcPr>
            <w:tcW w:w="64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CD3FF9" w14:textId="5A628917" w:rsidR="00E420C4" w:rsidRPr="002F779A" w:rsidRDefault="00655624" w:rsidP="00200544">
            <w:pPr>
              <w:spacing w:after="0" w:line="240" w:lineRule="auto"/>
              <w:ind w:right="-59"/>
              <w:rPr>
                <w:rFonts w:ascii="CordiaUPC" w:hAnsi="CordiaUPC" w:cs="CordiaUPC"/>
                <w:sz w:val="32"/>
                <w:szCs w:val="32"/>
                <w:cs/>
              </w:rPr>
            </w:pP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>แสดง</w:t>
            </w:r>
            <w:r>
              <w:rPr>
                <w:rFonts w:ascii="CordiaUPC" w:eastAsiaTheme="minorEastAsia" w:hAnsi="CordiaUPC" w:cs="CordiaUPC"/>
                <w:sz w:val="32"/>
                <w:szCs w:val="32"/>
                <w:lang w:eastAsia="ja-JP"/>
              </w:rPr>
              <w:t xml:space="preserve"> </w:t>
            </w:r>
            <w:r w:rsidRPr="00A61555">
              <w:rPr>
                <w:rFonts w:ascii="CordiaUPC" w:hAnsi="CordiaUPC" w:cs="CordiaUPC"/>
                <w:sz w:val="32"/>
                <w:szCs w:val="32"/>
              </w:rPr>
              <w:t>Yellow Heart Token</w:t>
            </w:r>
          </w:p>
        </w:tc>
        <w:tc>
          <w:tcPr>
            <w:tcW w:w="89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1BE510" w14:textId="3B1C85CE" w:rsidR="00E420C4" w:rsidRPr="002F779A" w:rsidRDefault="00655624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39</w:t>
            </w:r>
          </w:p>
        </w:tc>
      </w:tr>
      <w:tr w:rsidR="000B07D1" w:rsidRPr="002F779A" w14:paraId="04DB5B5E" w14:textId="77777777" w:rsidTr="00200544">
        <w:tc>
          <w:tcPr>
            <w:tcW w:w="9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31EFAF" w14:textId="2B3B7485" w:rsidR="000B07D1" w:rsidRDefault="00655624" w:rsidP="00200544">
            <w:pPr>
              <w:spacing w:after="0" w:line="240" w:lineRule="auto"/>
              <w:jc w:val="center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7.</w:t>
            </w:r>
          </w:p>
        </w:tc>
        <w:tc>
          <w:tcPr>
            <w:tcW w:w="64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C504FC" w14:textId="5E99F523" w:rsidR="000B07D1" w:rsidRPr="00F723B9" w:rsidRDefault="00F15454" w:rsidP="00200544">
            <w:pPr>
              <w:spacing w:after="0" w:line="240" w:lineRule="auto"/>
              <w:ind w:right="-59"/>
              <w:rPr>
                <w:rFonts w:ascii="CordiaUPC" w:hAnsi="CordiaUPC" w:cs="CordiaUPC"/>
                <w:sz w:val="32"/>
                <w:szCs w:val="32"/>
                <w:cs/>
              </w:rPr>
            </w:pP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>แสดง</w:t>
            </w:r>
            <w:r>
              <w:rPr>
                <w:rFonts w:ascii="CordiaUPC" w:eastAsiaTheme="minorEastAsia" w:hAnsi="CordiaUPC" w:cs="CordiaUPC"/>
                <w:sz w:val="32"/>
                <w:szCs w:val="32"/>
                <w:lang w:eastAsia="ja-JP"/>
              </w:rPr>
              <w:t xml:space="preserve"> </w:t>
            </w:r>
            <w:r w:rsidRPr="00873B7B">
              <w:rPr>
                <w:rFonts w:ascii="CordiaUPC" w:hAnsi="CordiaUPC" w:cs="CordiaUPC"/>
                <w:sz w:val="32"/>
                <w:szCs w:val="32"/>
              </w:rPr>
              <w:t xml:space="preserve">Money Token </w:t>
            </w: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 xml:space="preserve">มีค่า </w:t>
            </w:r>
            <w:r>
              <w:rPr>
                <w:rFonts w:ascii="CordiaUPC" w:eastAsiaTheme="minorEastAsia" w:hAnsi="CordiaUPC" w:cs="CordiaUPC"/>
                <w:sz w:val="32"/>
                <w:szCs w:val="32"/>
                <w:lang w:eastAsia="ja-JP"/>
              </w:rPr>
              <w:t xml:space="preserve">1 </w:t>
            </w: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>ล้านบาท</w:t>
            </w:r>
            <w:r w:rsidRPr="00873B7B">
              <w:rPr>
                <w:rFonts w:ascii="CordiaUPC" w:hAnsi="CordiaUPC" w:cs="CordiaUPC"/>
                <w:sz w:val="32"/>
                <w:szCs w:val="32"/>
              </w:rPr>
              <w:t xml:space="preserve">   </w:t>
            </w:r>
          </w:p>
        </w:tc>
        <w:tc>
          <w:tcPr>
            <w:tcW w:w="89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5D0D7D" w14:textId="71F865CE" w:rsidR="000B07D1" w:rsidRDefault="00F15454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40</w:t>
            </w:r>
          </w:p>
        </w:tc>
      </w:tr>
      <w:tr w:rsidR="000B07D1" w:rsidRPr="002F779A" w14:paraId="083C089F" w14:textId="77777777" w:rsidTr="00200544">
        <w:tc>
          <w:tcPr>
            <w:tcW w:w="9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8B5DE2" w14:textId="3345EB80" w:rsidR="000B07D1" w:rsidRDefault="00655624" w:rsidP="00200544">
            <w:pPr>
              <w:spacing w:after="0" w:line="240" w:lineRule="auto"/>
              <w:jc w:val="center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8.</w:t>
            </w:r>
          </w:p>
        </w:tc>
        <w:tc>
          <w:tcPr>
            <w:tcW w:w="64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9D6CB6" w14:textId="0CEBBADB" w:rsidR="000B07D1" w:rsidRPr="00F723B9" w:rsidRDefault="00934447" w:rsidP="00200544">
            <w:pPr>
              <w:spacing w:after="0" w:line="240" w:lineRule="auto"/>
              <w:ind w:right="-59"/>
              <w:rPr>
                <w:rFonts w:ascii="CordiaUPC" w:hAnsi="CordiaUPC" w:cs="CordiaUPC"/>
                <w:sz w:val="32"/>
                <w:szCs w:val="32"/>
                <w:cs/>
              </w:rPr>
            </w:pP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>แสดง</w:t>
            </w:r>
            <w:r>
              <w:rPr>
                <w:rFonts w:ascii="CordiaUPC" w:eastAsiaTheme="minorEastAsia" w:hAnsi="CordiaUPC" w:cs="CordiaUPC"/>
                <w:sz w:val="32"/>
                <w:szCs w:val="32"/>
                <w:lang w:eastAsia="ja-JP"/>
              </w:rPr>
              <w:t xml:space="preserve"> </w:t>
            </w:r>
            <w:r w:rsidRPr="00873B7B">
              <w:rPr>
                <w:rFonts w:ascii="CordiaUPC" w:hAnsi="CordiaUPC" w:cs="CordiaUPC"/>
                <w:sz w:val="32"/>
                <w:szCs w:val="32"/>
              </w:rPr>
              <w:t xml:space="preserve">Money Token </w:t>
            </w: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 xml:space="preserve">มีค่า </w:t>
            </w:r>
            <w:r>
              <w:rPr>
                <w:rFonts w:ascii="CordiaUPC" w:eastAsiaTheme="minorEastAsia" w:hAnsi="CordiaUPC" w:cs="CordiaUPC"/>
                <w:sz w:val="32"/>
                <w:szCs w:val="32"/>
                <w:lang w:eastAsia="ja-JP"/>
              </w:rPr>
              <w:t xml:space="preserve">5 </w:t>
            </w: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>ล้านบาท</w:t>
            </w:r>
            <w:r w:rsidRPr="00873B7B">
              <w:rPr>
                <w:rFonts w:ascii="CordiaUPC" w:hAnsi="CordiaUPC" w:cs="CordiaUPC"/>
                <w:sz w:val="32"/>
                <w:szCs w:val="32"/>
              </w:rPr>
              <w:t xml:space="preserve">  </w:t>
            </w:r>
          </w:p>
        </w:tc>
        <w:tc>
          <w:tcPr>
            <w:tcW w:w="89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605225" w14:textId="7A73DC0B" w:rsidR="000B07D1" w:rsidRDefault="00934447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40</w:t>
            </w:r>
          </w:p>
        </w:tc>
      </w:tr>
      <w:tr w:rsidR="000B07D1" w:rsidRPr="002F779A" w14:paraId="2E729F18" w14:textId="77777777" w:rsidTr="00200544">
        <w:tc>
          <w:tcPr>
            <w:tcW w:w="9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0E3920" w14:textId="6C3A474F" w:rsidR="000B07D1" w:rsidRDefault="00655624" w:rsidP="00200544">
            <w:pPr>
              <w:spacing w:after="0" w:line="240" w:lineRule="auto"/>
              <w:jc w:val="center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9.</w:t>
            </w:r>
          </w:p>
        </w:tc>
        <w:tc>
          <w:tcPr>
            <w:tcW w:w="64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B24350" w14:textId="5ECC815D" w:rsidR="000B07D1" w:rsidRPr="00F723B9" w:rsidRDefault="0089073E" w:rsidP="00200544">
            <w:pPr>
              <w:spacing w:after="0" w:line="240" w:lineRule="auto"/>
              <w:ind w:right="-59"/>
              <w:rPr>
                <w:rFonts w:ascii="CordiaUPC" w:hAnsi="CordiaUPC" w:cs="CordiaUPC"/>
                <w:sz w:val="32"/>
                <w:szCs w:val="32"/>
                <w:cs/>
              </w:rPr>
            </w:pP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>แสดง</w:t>
            </w:r>
            <w:r>
              <w:rPr>
                <w:rFonts w:ascii="CordiaUPC" w:eastAsiaTheme="minorEastAsia" w:hAnsi="CordiaUPC" w:cs="CordiaUPC"/>
                <w:sz w:val="32"/>
                <w:szCs w:val="32"/>
                <w:lang w:eastAsia="ja-JP"/>
              </w:rPr>
              <w:t xml:space="preserve"> </w:t>
            </w:r>
            <w:r w:rsidRPr="00873B7B">
              <w:rPr>
                <w:rFonts w:ascii="CordiaUPC" w:hAnsi="CordiaUPC" w:cs="CordiaUPC"/>
                <w:sz w:val="32"/>
                <w:szCs w:val="32"/>
              </w:rPr>
              <w:t>Education Token</w:t>
            </w:r>
          </w:p>
        </w:tc>
        <w:tc>
          <w:tcPr>
            <w:tcW w:w="89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CD20DD" w14:textId="3B03ABBB" w:rsidR="000B07D1" w:rsidRDefault="0089073E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40</w:t>
            </w:r>
          </w:p>
        </w:tc>
      </w:tr>
      <w:tr w:rsidR="000B07D1" w:rsidRPr="002F779A" w14:paraId="1CCA8E34" w14:textId="77777777" w:rsidTr="00200544">
        <w:tc>
          <w:tcPr>
            <w:tcW w:w="9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CE2A86" w14:textId="5C80D2A4" w:rsidR="000B07D1" w:rsidRDefault="00655624" w:rsidP="00200544">
            <w:pPr>
              <w:spacing w:after="0" w:line="240" w:lineRule="auto"/>
              <w:jc w:val="center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10.</w:t>
            </w:r>
          </w:p>
        </w:tc>
        <w:tc>
          <w:tcPr>
            <w:tcW w:w="646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4222E1" w14:textId="619119F9" w:rsidR="000B07D1" w:rsidRPr="00F723B9" w:rsidRDefault="00F53368" w:rsidP="00200544">
            <w:pPr>
              <w:spacing w:after="0" w:line="240" w:lineRule="auto"/>
              <w:ind w:right="-59"/>
              <w:rPr>
                <w:rFonts w:ascii="CordiaUPC" w:hAnsi="CordiaUPC" w:cs="CordiaUPC"/>
                <w:sz w:val="32"/>
                <w:szCs w:val="32"/>
                <w:cs/>
              </w:rPr>
            </w:pPr>
            <w:r>
              <w:rPr>
                <w:rFonts w:ascii="CordiaUPC" w:eastAsiaTheme="minorEastAsia" w:hAnsi="CordiaUPC" w:cs="CordiaUPC" w:hint="cs"/>
                <w:sz w:val="32"/>
                <w:szCs w:val="32"/>
                <w:cs/>
                <w:lang w:eastAsia="ja-JP"/>
              </w:rPr>
              <w:t xml:space="preserve">แสดงภาพรวมของบอร์ดเกม </w:t>
            </w:r>
            <w:r w:rsidRPr="00873B7B">
              <w:rPr>
                <w:rFonts w:ascii="CordiaUPC" w:eastAsiaTheme="minorEastAsia" w:hAnsi="CordiaUPC" w:cs="CordiaUPC"/>
                <w:sz w:val="32"/>
                <w:szCs w:val="32"/>
                <w:lang w:eastAsia="ja-JP"/>
              </w:rPr>
              <w:t>Green Politics Game vol. 1</w:t>
            </w:r>
          </w:p>
        </w:tc>
        <w:tc>
          <w:tcPr>
            <w:tcW w:w="89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410787" w14:textId="7CC815A6" w:rsidR="000B07D1" w:rsidRDefault="00F53368" w:rsidP="00200544">
            <w:pPr>
              <w:spacing w:after="0" w:line="240" w:lineRule="auto"/>
              <w:jc w:val="right"/>
              <w:rPr>
                <w:rFonts w:ascii="CordiaUPC" w:hAnsi="CordiaUPC" w:cs="CordiaUPC"/>
                <w:sz w:val="32"/>
                <w:szCs w:val="32"/>
              </w:rPr>
            </w:pPr>
            <w:r>
              <w:rPr>
                <w:rFonts w:ascii="CordiaUPC" w:hAnsi="CordiaUPC" w:cs="CordiaUPC"/>
                <w:sz w:val="32"/>
                <w:szCs w:val="32"/>
              </w:rPr>
              <w:t>44</w:t>
            </w:r>
          </w:p>
        </w:tc>
      </w:tr>
    </w:tbl>
    <w:p w14:paraId="532BEDBE" w14:textId="77777777" w:rsidR="00124E47" w:rsidRPr="002F779A" w:rsidRDefault="00124E47" w:rsidP="00124E47">
      <w:pPr>
        <w:spacing w:after="0" w:line="276" w:lineRule="auto"/>
        <w:rPr>
          <w:rFonts w:ascii="CordiaUPC" w:hAnsi="CordiaUPC" w:cs="CordiaUPC"/>
          <w:sz w:val="36"/>
          <w:szCs w:val="36"/>
          <w:cs/>
        </w:rPr>
      </w:pPr>
    </w:p>
    <w:p w14:paraId="574C686A" w14:textId="77777777" w:rsidR="00124E47" w:rsidRPr="002F779A" w:rsidRDefault="00124E47" w:rsidP="00124E4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294E94E8" w14:textId="77777777" w:rsidR="00124E47" w:rsidRPr="002F779A" w:rsidRDefault="00124E47" w:rsidP="00124E4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5B82B341" w14:textId="4023B05C" w:rsidR="00124E47" w:rsidRPr="002F779A" w:rsidRDefault="00124E4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34319AE8" w14:textId="6E1075D1" w:rsidR="00124E47" w:rsidRPr="002F779A" w:rsidRDefault="00124E4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0884D455" w14:textId="6AD268AA" w:rsidR="00124E47" w:rsidRPr="002F779A" w:rsidRDefault="00124E4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25062CE8" w14:textId="78F59087" w:rsidR="00124E47" w:rsidRPr="002F779A" w:rsidRDefault="00124E4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7FB6797C" w14:textId="165F805D" w:rsidR="00124E47" w:rsidRPr="002F779A" w:rsidRDefault="00124E4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68CC1C11" w14:textId="795D9F6C" w:rsidR="00124E47" w:rsidRPr="002F779A" w:rsidRDefault="00124E4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17B9FDFA" w14:textId="55513084" w:rsidR="00124E47" w:rsidRPr="002F779A" w:rsidRDefault="00124E4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26BF29D9" w14:textId="0EB520E8" w:rsidR="00124E47" w:rsidRPr="002F779A" w:rsidRDefault="00124E4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55BC2B2A" w14:textId="77777777" w:rsidR="00124E47" w:rsidRPr="002F779A" w:rsidRDefault="00124E4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346DD539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346DD53A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346DD53B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346DD53C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346DD53D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346DD53E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346DD53F" w14:textId="77777777" w:rsidR="00FD5787" w:rsidRPr="002F779A" w:rsidRDefault="00FD5787">
      <w:pPr>
        <w:spacing w:after="0"/>
        <w:jc w:val="center"/>
        <w:rPr>
          <w:rFonts w:ascii="CordiaUPC" w:hAnsi="CordiaUPC" w:cs="CordiaUPC"/>
          <w:b/>
          <w:bCs/>
          <w:sz w:val="36"/>
          <w:szCs w:val="36"/>
        </w:rPr>
      </w:pPr>
    </w:p>
    <w:p w14:paraId="4A0CC38F" w14:textId="77777777" w:rsidR="00597590" w:rsidRDefault="00597590">
      <w:pPr>
        <w:rPr>
          <w:rFonts w:ascii="CordiaUPC" w:hAnsi="CordiaUPC" w:cs="CordiaUPC"/>
        </w:rPr>
        <w:sectPr w:rsidR="00597590">
          <w:headerReference w:type="default" r:id="rId9"/>
          <w:pgSz w:w="11906" w:h="16838"/>
          <w:pgMar w:top="2160" w:right="1440" w:bottom="1440" w:left="2160" w:header="1080" w:footer="709" w:gutter="0"/>
          <w:pgNumType w:fmt="thaiLetters" w:start="1"/>
          <w:cols w:space="720"/>
        </w:sectPr>
      </w:pPr>
    </w:p>
    <w:p w14:paraId="5D7AB56C" w14:textId="77777777" w:rsidR="00597590" w:rsidRPr="00393629" w:rsidRDefault="00597590" w:rsidP="00597590">
      <w:pPr>
        <w:spacing w:line="276" w:lineRule="auto"/>
        <w:jc w:val="center"/>
        <w:rPr>
          <w:rFonts w:ascii="CordiaUPC" w:hAnsi="CordiaUPC" w:cs="CordiaUPC"/>
          <w:b/>
          <w:bCs/>
          <w:sz w:val="40"/>
          <w:szCs w:val="40"/>
        </w:rPr>
      </w:pPr>
      <w:r w:rsidRPr="00393629">
        <w:rPr>
          <w:rFonts w:ascii="CordiaUPC" w:hAnsi="CordiaUPC" w:cs="CordiaUPC"/>
          <w:b/>
          <w:bCs/>
          <w:sz w:val="40"/>
          <w:szCs w:val="40"/>
          <w:cs/>
        </w:rPr>
        <w:lastRenderedPageBreak/>
        <w:t xml:space="preserve">บทที่ </w:t>
      </w:r>
      <w:r w:rsidRPr="00393629">
        <w:rPr>
          <w:rFonts w:ascii="CordiaUPC" w:hAnsi="CordiaUPC" w:cs="CordiaUPC"/>
          <w:b/>
          <w:bCs/>
          <w:sz w:val="40"/>
          <w:szCs w:val="40"/>
        </w:rPr>
        <w:t>1</w:t>
      </w:r>
    </w:p>
    <w:p w14:paraId="478EDEC1" w14:textId="77777777" w:rsidR="00597590" w:rsidRPr="00393629" w:rsidRDefault="00597590" w:rsidP="00597590">
      <w:pPr>
        <w:spacing w:line="276" w:lineRule="auto"/>
        <w:jc w:val="center"/>
        <w:rPr>
          <w:rFonts w:ascii="CordiaUPC" w:hAnsi="CordiaUPC" w:cs="CordiaUPC"/>
          <w:b/>
          <w:bCs/>
          <w:sz w:val="40"/>
          <w:szCs w:val="40"/>
        </w:rPr>
      </w:pPr>
      <w:r w:rsidRPr="00393629">
        <w:rPr>
          <w:rFonts w:ascii="CordiaUPC" w:hAnsi="CordiaUPC" w:cs="CordiaUPC"/>
          <w:b/>
          <w:bCs/>
          <w:sz w:val="40"/>
          <w:szCs w:val="40"/>
          <w:cs/>
        </w:rPr>
        <w:t>บทนำ</w:t>
      </w:r>
    </w:p>
    <w:p w14:paraId="4F0468E1" w14:textId="77777777" w:rsidR="00597590" w:rsidRPr="00393629" w:rsidRDefault="00597590" w:rsidP="00597590">
      <w:pPr>
        <w:spacing w:line="276" w:lineRule="auto"/>
        <w:jc w:val="center"/>
        <w:rPr>
          <w:rFonts w:ascii="CordiaUPC" w:hAnsi="CordiaUPC" w:cs="CordiaUPC"/>
          <w:b/>
          <w:bCs/>
          <w:sz w:val="40"/>
          <w:szCs w:val="40"/>
        </w:rPr>
      </w:pPr>
    </w:p>
    <w:p w14:paraId="7738669D" w14:textId="77777777" w:rsidR="00597590" w:rsidRPr="00393629" w:rsidRDefault="00597590" w:rsidP="00597590">
      <w:pPr>
        <w:pStyle w:val="a5"/>
        <w:numPr>
          <w:ilvl w:val="1"/>
          <w:numId w:val="3"/>
        </w:numPr>
        <w:suppressAutoHyphens w:val="0"/>
        <w:autoSpaceDN/>
        <w:spacing w:line="276" w:lineRule="auto"/>
        <w:jc w:val="thaiDistribute"/>
        <w:textAlignment w:val="auto"/>
        <w:rPr>
          <w:rFonts w:ascii="CordiaUPC" w:hAnsi="CordiaUPC" w:cs="CordiaUPC"/>
          <w:b/>
          <w:bCs/>
          <w:sz w:val="32"/>
          <w:szCs w:val="32"/>
        </w:rPr>
      </w:pPr>
      <w:r w:rsidRPr="00393629">
        <w:rPr>
          <w:rFonts w:ascii="CordiaUPC" w:hAnsi="CordiaUPC" w:cs="CordiaUPC"/>
          <w:b/>
          <w:bCs/>
          <w:sz w:val="32"/>
          <w:szCs w:val="32"/>
          <w:cs/>
        </w:rPr>
        <w:t>ความเป็นมาและความสำคัญของปัญหา</w:t>
      </w:r>
    </w:p>
    <w:p w14:paraId="3A4C65C5" w14:textId="77777777" w:rsidR="00482983" w:rsidRPr="00482983" w:rsidRDefault="00482983" w:rsidP="00482983">
      <w:pPr>
        <w:pStyle w:val="a5"/>
        <w:spacing w:line="276" w:lineRule="auto"/>
        <w:ind w:left="0" w:firstLine="709"/>
        <w:jc w:val="thaiDistribute"/>
        <w:rPr>
          <w:rFonts w:ascii="CordiaUPC" w:hAnsi="CordiaUPC" w:cs="CordiaUPC"/>
          <w:sz w:val="32"/>
          <w:szCs w:val="32"/>
        </w:rPr>
      </w:pPr>
      <w:r w:rsidRPr="00482983">
        <w:rPr>
          <w:rFonts w:ascii="CordiaUPC" w:hAnsi="CordiaUPC" w:cs="CordiaUPC"/>
          <w:sz w:val="32"/>
          <w:szCs w:val="32"/>
          <w:cs/>
        </w:rPr>
        <w:t>ประเด็นความเสื่อมโทรมทางสิ่งแวดล้อมและความเปลี่ยนแปลงทางภูมิอากาศถูกนำมาถกเถียง ทั้งในเวทีระดับชาติและนานาชาติ ตั้งแต่ช่วงทศวรรษ 1980 การศึกษานิเวศวิทยาการเมืองได้มีการแผ่ขยายสาขาการศึกษาที่กว้างมากขึ้น และขยายอาณาบริเวณเข้าสู่พื้นที่ของความมั่นคง และถูกผูกโยงอยู่กับสายวิชาชีพและความเชี่ยวชาญของบุคคล เช่นผู้ที่อยู่ในวงการสิ่งแวดล้อมก็มองเห็นว่า ตัวแบบของปัญหาความมั่นคงด้านสิ่งแวดล้อม (</w:t>
      </w:r>
      <w:r w:rsidRPr="00482983">
        <w:rPr>
          <w:rFonts w:ascii="CordiaUPC" w:hAnsi="CordiaUPC" w:cs="CordiaUPC"/>
          <w:sz w:val="32"/>
          <w:szCs w:val="32"/>
        </w:rPr>
        <w:t xml:space="preserve">Environmental Security) </w:t>
      </w:r>
      <w:r w:rsidRPr="00482983">
        <w:rPr>
          <w:rFonts w:ascii="CordiaUPC" w:hAnsi="CordiaUPC" w:cs="CordiaUPC"/>
          <w:sz w:val="32"/>
          <w:szCs w:val="32"/>
          <w:cs/>
        </w:rPr>
        <w:t>เป็นประเด็นสำคัญ ผู้ที่อยู่ในแวดวงสาธารณสุขอาจจะมองเห็นถึงภัยคุกคามจากการระบาดของเชื้อโรคเป็นประเด็นสำคัญ อันได้แก่ปัญหาของโรคระบาดกับความมั่นคง (</w:t>
      </w:r>
      <w:r w:rsidRPr="00482983">
        <w:rPr>
          <w:rFonts w:ascii="CordiaUPC" w:hAnsi="CordiaUPC" w:cs="CordiaUPC"/>
          <w:sz w:val="32"/>
          <w:szCs w:val="32"/>
        </w:rPr>
        <w:t xml:space="preserve">Communicable Disease and Security) </w:t>
      </w:r>
      <w:r w:rsidRPr="00482983">
        <w:rPr>
          <w:rFonts w:ascii="CordiaUPC" w:hAnsi="CordiaUPC" w:cs="CordiaUPC"/>
          <w:sz w:val="32"/>
          <w:szCs w:val="32"/>
          <w:cs/>
        </w:rPr>
        <w:t>และสำคัญผู้ที่ทำางานด้านต่อต้านการก่อการร้าย พวกเขาก็มองเห็นถึงภัยคุกคามจากการก่อการร้ายเป็นประเด็นสำคัญ เป็นต้น หนึ่งในปัญหาความมั่นคงใหม่ที่หลาย ๆ รัฐต้องเผชิญเป็นเรื่องความเปลี่ยนแปลงของสิ่งแวดล้อม หรือในบางกรณีพูดให้เฉพาะเจาะจงลงไปก็คือ ความเปลี่ยนแปลงของสภาวะอากาศกับความมั่นคง (</w:t>
      </w:r>
      <w:r w:rsidRPr="00482983">
        <w:rPr>
          <w:rFonts w:ascii="CordiaUPC" w:hAnsi="CordiaUPC" w:cs="CordiaUPC"/>
          <w:sz w:val="32"/>
          <w:szCs w:val="32"/>
        </w:rPr>
        <w:t xml:space="preserve">Climate Change and Security) </w:t>
      </w:r>
      <w:r w:rsidRPr="00482983">
        <w:rPr>
          <w:rFonts w:ascii="CordiaUPC" w:hAnsi="CordiaUPC" w:cs="CordiaUPC"/>
          <w:sz w:val="32"/>
          <w:szCs w:val="32"/>
          <w:cs/>
        </w:rPr>
        <w:t xml:space="preserve">ซึ่งมีผลกระทบอย่างมากในการก่อให้เกิดภัยพิบัติทางธรรมชาติ และก็มักจะทำาให้เกิดความเสียหายอย่างมากต่อชีวิตและทรัพย์สินของผู้คนในสังคม และขณะเดียวกันก็กระทบต่อความมั่นคงของตัวรัฐเองที่ต้องเป็นผู้จัดการความเสียหายที่เกิดขึ้น ทำให้เห็นว่า ปัญหาเรื่องสิ่งแวดล้อมอาจกลายเป็นการปฏิวัติระบบการวางนโยบายทั้งระดับชาติและระดับนานาชาติที่สำคัญ </w:t>
      </w:r>
    </w:p>
    <w:p w14:paraId="4C7A6831" w14:textId="4C9790F5" w:rsidR="00482983" w:rsidRPr="00482983" w:rsidRDefault="00482983" w:rsidP="00E338E1">
      <w:pPr>
        <w:pStyle w:val="a5"/>
        <w:spacing w:line="276" w:lineRule="auto"/>
        <w:ind w:left="0" w:firstLine="709"/>
        <w:jc w:val="thaiDistribute"/>
        <w:rPr>
          <w:rFonts w:ascii="CordiaUPC" w:hAnsi="CordiaUPC" w:cs="CordiaUPC"/>
          <w:sz w:val="32"/>
          <w:szCs w:val="32"/>
        </w:rPr>
      </w:pPr>
      <w:r w:rsidRPr="00482983">
        <w:rPr>
          <w:rFonts w:ascii="CordiaUPC" w:hAnsi="CordiaUPC" w:cs="CordiaUPC"/>
          <w:sz w:val="32"/>
          <w:szCs w:val="32"/>
          <w:cs/>
        </w:rPr>
        <w:t>ในปัจจุบันได้มีการเล็งเห็นถึงความสำคัญของการมีส่วนร่วมของประชาชน (</w:t>
      </w:r>
      <w:r w:rsidRPr="00482983">
        <w:rPr>
          <w:rFonts w:ascii="CordiaUPC" w:hAnsi="CordiaUPC" w:cs="CordiaUPC"/>
          <w:sz w:val="32"/>
          <w:szCs w:val="32"/>
        </w:rPr>
        <w:t>people participation)</w:t>
      </w:r>
      <w:r w:rsidR="00E338E1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482983">
        <w:rPr>
          <w:rFonts w:ascii="CordiaUPC" w:hAnsi="CordiaUPC" w:cs="CordiaUPC"/>
          <w:sz w:val="32"/>
          <w:szCs w:val="32"/>
          <w:cs/>
        </w:rPr>
        <w:t>รวมไปถึงการเสริมสร้างพลังประชาชน (</w:t>
      </w:r>
      <w:r w:rsidRPr="00482983">
        <w:rPr>
          <w:rFonts w:ascii="CordiaUPC" w:hAnsi="CordiaUPC" w:cs="CordiaUPC"/>
          <w:sz w:val="32"/>
          <w:szCs w:val="32"/>
        </w:rPr>
        <w:t xml:space="preserve">people empowerment) </w:t>
      </w:r>
      <w:r w:rsidRPr="00482983">
        <w:rPr>
          <w:rFonts w:ascii="CordiaUPC" w:hAnsi="CordiaUPC" w:cs="CordiaUPC"/>
          <w:sz w:val="32"/>
          <w:szCs w:val="32"/>
          <w:cs/>
        </w:rPr>
        <w:t>โดยภาครัฐพยายามจะให้เป็นส่วนหนึ่งของกระบวนการทางด้านสิ่งแวดล้อม แต่วิธีของการมีส่วนร่วมของประชาชนที่ใช้อยู่ในปัจจุบัน เช่น การประชุม รับฟังความคิดเห็น การจัดสัมมนา การให้ข้อมูลแก่</w:t>
      </w:r>
      <w:r w:rsidRPr="00482983">
        <w:rPr>
          <w:rFonts w:ascii="CordiaUPC" w:hAnsi="CordiaUPC" w:cs="CordiaUPC"/>
          <w:sz w:val="32"/>
          <w:szCs w:val="32"/>
          <w:cs/>
        </w:rPr>
        <w:lastRenderedPageBreak/>
        <w:t xml:space="preserve">ประชาชน การแจกแบบสอบถาม เป็นต้น ก็ยังไม่เพียงพอ เพราะโดยส่วนใหญ่เป็นเพียงแค่การให้ข้อมูลจากภาครัฐ การถามความเห็นประชาชนจากแผนที่ได้วางไว้แล้ว ไม่มีการปฏิสัมพันธ์และแลกเปลี่ยนความรู้ระหว่างภาครัฐและประชาชน ซึ่งการนำาบอร์ดเกมมาใช้เพื่อการมีส่วนร่วมจะทำให้ประชาชนได้เรียนรู้กระบวนการวางแผน รวมไปถึงได้ทดลองวางแผนขึ้นมาโดยตัวพวกเขาเองเป็นการให้พลังแก่ประชาชนในขณะเดียวกันก็สร้างความรู้ ความตระหนัก และความเข้าใจไปพร้อมกัน </w:t>
      </w:r>
    </w:p>
    <w:p w14:paraId="0EFC05A2" w14:textId="77777777" w:rsidR="00482983" w:rsidRPr="00482983" w:rsidRDefault="00482983" w:rsidP="00482983">
      <w:pPr>
        <w:pStyle w:val="a5"/>
        <w:spacing w:line="276" w:lineRule="auto"/>
        <w:ind w:left="0" w:firstLine="709"/>
        <w:jc w:val="thaiDistribute"/>
        <w:rPr>
          <w:rFonts w:ascii="CordiaUPC" w:hAnsi="CordiaUPC" w:cs="CordiaUPC"/>
          <w:sz w:val="32"/>
          <w:szCs w:val="32"/>
        </w:rPr>
      </w:pPr>
      <w:r w:rsidRPr="00482983">
        <w:rPr>
          <w:rFonts w:ascii="CordiaUPC" w:hAnsi="CordiaUPC" w:cs="CordiaUPC"/>
          <w:sz w:val="32"/>
          <w:szCs w:val="32"/>
          <w:cs/>
        </w:rPr>
        <w:t>การนำบอร์ดเกมมาประยุกต์ใช้ในการเรียนการสอนในชั้นเรียนและการฝึกอบรมในองค์การเพิ่มมากขึ้น เนื่องจากนักวิจัยพบว่า เกมช่วยพัฒนาทักษะที่ไม่เกี่ยวข้องกับสติปัญญาซึ่งเป็นพื้นฐานสำคัญของการพัฒนาทักษะด้านสติปัญญาที่ช่วยทำให้เข้าใจแนวทางที่บุคคลต้องเรียนรู้เพื่อนำไปสู่การสร้างความสำเร็จ ซึ่งทักษะดังกล่าว ได้แก่ ทักษะความอดทนและความมีวินัยซึ่งควรได้รับการปลูกฝังตั้งแต่วัยเยาว์แต่ในความเป็นจริงกลับไม่ได้รับการปลูกฝังมากเท่าที่ควร ซึ่งทักษะดังกล่าวมีความสัมพันธ์กับความสำเร็จมากกว่าเรื่องของการวัดระดับคะแนนทางด้านเชาว์ปัญญา (</w:t>
      </w:r>
      <w:r w:rsidRPr="00482983">
        <w:rPr>
          <w:rFonts w:ascii="CordiaUPC" w:hAnsi="CordiaUPC" w:cs="CordiaUPC"/>
          <w:sz w:val="32"/>
          <w:szCs w:val="32"/>
        </w:rPr>
        <w:t xml:space="preserve">Mackay, </w:t>
      </w:r>
      <w:r w:rsidRPr="00482983">
        <w:rPr>
          <w:rFonts w:ascii="CordiaUPC" w:hAnsi="CordiaUPC" w:cs="CordiaUPC"/>
          <w:sz w:val="32"/>
          <w:szCs w:val="32"/>
          <w:cs/>
        </w:rPr>
        <w:t>2013) ดังนั้นการนำเอาเกมมาใช้กับเรื่องการสร้างความตระหนักรู้ทางการเมืองเรื่องสิ่งแวดล้อมจึงเป็นเรื่องที่มีความเหมาะสมเป็นอย่างมาก เพราะไม่เพียงช่วยให้ความรู้ความเข้าใจเกี่ยวกับการเมืองเรื่องสิ่งแวดล้อมโดยตรงแล้ว แต่ยังสร้างความตระหนัก ส่งเสริมทักษะที่เกี่ยวข้องต่อการสร้างพฤติกรรมที่ต้องการเมื่อเผชิญหน้ากับสถานการณ์การเมืองเรื่องสิ่งแวดล้อมที่เกิดขึ้นอีกด้วย</w:t>
      </w:r>
    </w:p>
    <w:p w14:paraId="4B537FDF" w14:textId="61F4FB5A" w:rsidR="00316A9A" w:rsidRDefault="00482983" w:rsidP="00E338E1">
      <w:pPr>
        <w:pStyle w:val="a5"/>
        <w:spacing w:line="276" w:lineRule="auto"/>
        <w:ind w:left="0" w:firstLine="709"/>
        <w:jc w:val="thaiDistribute"/>
        <w:rPr>
          <w:rFonts w:ascii="CordiaUPC" w:hAnsi="CordiaUPC" w:cs="CordiaUPC"/>
          <w:sz w:val="32"/>
          <w:szCs w:val="32"/>
        </w:rPr>
      </w:pPr>
      <w:r w:rsidRPr="00482983">
        <w:rPr>
          <w:rFonts w:ascii="CordiaUPC" w:hAnsi="CordiaUPC" w:cs="CordiaUPC"/>
          <w:sz w:val="32"/>
          <w:szCs w:val="32"/>
          <w:cs/>
        </w:rPr>
        <w:t xml:space="preserve">ดังนั้นการวิจัยเรื่อง “การพัฒนาและใช้บอร์ดเกมเพื่อเป็นเครื่องมือในการสร้างความตระหนักรู้ทางการเมืองเรื่องสิ่งแวดล้อม” จึงเป็นพัฒนาบอร์ดเกม </w:t>
      </w:r>
      <w:r w:rsidRPr="00482983">
        <w:rPr>
          <w:rFonts w:ascii="CordiaUPC" w:hAnsi="CordiaUPC" w:cs="CordiaUPC"/>
          <w:sz w:val="32"/>
          <w:szCs w:val="32"/>
        </w:rPr>
        <w:t>Green Politics Game vol.</w:t>
      </w:r>
      <w:r w:rsidRPr="00482983">
        <w:rPr>
          <w:rFonts w:ascii="CordiaUPC" w:hAnsi="CordiaUPC" w:cs="CordiaUPC"/>
          <w:sz w:val="32"/>
          <w:szCs w:val="32"/>
          <w:cs/>
        </w:rPr>
        <w:t>0               (ภาราดา ชัยนิคม</w:t>
      </w:r>
      <w:r w:rsidRPr="00482983">
        <w:rPr>
          <w:rFonts w:ascii="CordiaUPC" w:hAnsi="CordiaUPC" w:cs="CordiaUPC"/>
          <w:sz w:val="32"/>
          <w:szCs w:val="32"/>
        </w:rPr>
        <w:t xml:space="preserve">, </w:t>
      </w:r>
      <w:r w:rsidRPr="00482983">
        <w:rPr>
          <w:rFonts w:ascii="CordiaUPC" w:hAnsi="CordiaUPC" w:cs="CordiaUPC"/>
          <w:sz w:val="32"/>
          <w:szCs w:val="32"/>
          <w:cs/>
        </w:rPr>
        <w:t>2563) เพื่อใช้เป็นเครื่องมือที่จะกระตุ้นให้เกิดความรู้ ความเข้าใจ และความตระหนักถึงการมีส่วนร่วม ในประเด็นต่าง ๆ ด้านการเมืองเรื่องสิ่งแวดล้อม ทั้งในระดับชุมชน ท้องถิ่น ระดับประเทศ และระดับโลก ทั้งยังเป็นนวัตกรรมที่จะช่วยส่งเสริมการปรึกษาหารือทางสังคม อันนำไปสู่การสร้างยุทธศาสตร์และนโยบายทางด้านการเมืองสิ่งแวดล้อมได้ในอนาคต</w:t>
      </w:r>
    </w:p>
    <w:p w14:paraId="2C378DF7" w14:textId="77777777" w:rsidR="00482983" w:rsidRDefault="00482983" w:rsidP="00482983">
      <w:pPr>
        <w:pStyle w:val="a5"/>
        <w:spacing w:line="276" w:lineRule="auto"/>
        <w:ind w:left="0" w:firstLine="720"/>
        <w:jc w:val="thaiDistribute"/>
        <w:rPr>
          <w:rFonts w:ascii="CordiaUPC" w:hAnsi="CordiaUPC" w:cs="CordiaUPC"/>
          <w:sz w:val="32"/>
          <w:szCs w:val="32"/>
        </w:rPr>
      </w:pPr>
    </w:p>
    <w:p w14:paraId="10EF1B55" w14:textId="77777777" w:rsidR="00521635" w:rsidRDefault="00521635" w:rsidP="00482983">
      <w:pPr>
        <w:pStyle w:val="a5"/>
        <w:spacing w:line="276" w:lineRule="auto"/>
        <w:ind w:left="0" w:firstLine="720"/>
        <w:jc w:val="thaiDistribute"/>
        <w:rPr>
          <w:rFonts w:ascii="CordiaUPC" w:hAnsi="CordiaUPC" w:cs="CordiaUPC"/>
          <w:sz w:val="32"/>
          <w:szCs w:val="32"/>
        </w:rPr>
      </w:pPr>
    </w:p>
    <w:p w14:paraId="31F6B3FB" w14:textId="77777777" w:rsidR="00521635" w:rsidRPr="00393629" w:rsidRDefault="00521635" w:rsidP="00482983">
      <w:pPr>
        <w:pStyle w:val="a5"/>
        <w:spacing w:line="276" w:lineRule="auto"/>
        <w:ind w:left="0" w:firstLine="720"/>
        <w:jc w:val="thaiDistribute"/>
        <w:rPr>
          <w:rFonts w:ascii="CordiaUPC" w:hAnsi="CordiaUPC" w:cs="CordiaUPC"/>
          <w:sz w:val="32"/>
          <w:szCs w:val="32"/>
        </w:rPr>
      </w:pPr>
    </w:p>
    <w:p w14:paraId="4A690CBE" w14:textId="77777777" w:rsidR="00597590" w:rsidRPr="00393629" w:rsidRDefault="00597590" w:rsidP="00597590">
      <w:pPr>
        <w:pStyle w:val="a5"/>
        <w:numPr>
          <w:ilvl w:val="1"/>
          <w:numId w:val="3"/>
        </w:numPr>
        <w:suppressAutoHyphens w:val="0"/>
        <w:autoSpaceDN/>
        <w:spacing w:line="276" w:lineRule="auto"/>
        <w:jc w:val="thaiDistribute"/>
        <w:textAlignment w:val="auto"/>
        <w:rPr>
          <w:rFonts w:ascii="CordiaUPC" w:hAnsi="CordiaUPC" w:cs="CordiaUPC"/>
          <w:b/>
          <w:bCs/>
          <w:sz w:val="32"/>
          <w:szCs w:val="32"/>
        </w:rPr>
      </w:pPr>
      <w:r w:rsidRPr="00393629">
        <w:rPr>
          <w:rFonts w:ascii="CordiaUPC" w:hAnsi="CordiaUPC" w:cs="CordiaUPC"/>
          <w:b/>
          <w:bCs/>
          <w:sz w:val="32"/>
          <w:szCs w:val="32"/>
          <w:cs/>
        </w:rPr>
        <w:lastRenderedPageBreak/>
        <w:t>วัตถุประสงค์ของการวิจัย</w:t>
      </w:r>
    </w:p>
    <w:p w14:paraId="171C800B" w14:textId="77777777" w:rsidR="004C46B7" w:rsidRPr="004C46B7" w:rsidRDefault="004C46B7" w:rsidP="004C46B7">
      <w:pPr>
        <w:pStyle w:val="a5"/>
        <w:spacing w:line="276" w:lineRule="auto"/>
        <w:ind w:left="0" w:firstLine="720"/>
        <w:jc w:val="thaiDistribute"/>
        <w:rPr>
          <w:rFonts w:ascii="CordiaUPC" w:hAnsi="CordiaUPC" w:cs="CordiaUPC"/>
          <w:sz w:val="32"/>
          <w:szCs w:val="32"/>
        </w:rPr>
      </w:pPr>
      <w:r w:rsidRPr="004C46B7">
        <w:rPr>
          <w:rFonts w:ascii="CordiaUPC" w:hAnsi="CordiaUPC" w:cs="CordiaUPC"/>
          <w:sz w:val="32"/>
          <w:szCs w:val="32"/>
          <w:cs/>
        </w:rPr>
        <w:t>1. เพื่อพัฒนาบอร์ดเกมเป็นเครื่องมือในการสร้างความตระหนักรู้ทางการเมืองเรื่องสิ่งแวดล้อม</w:t>
      </w:r>
    </w:p>
    <w:p w14:paraId="2FD46441" w14:textId="3B68F2B9" w:rsidR="00D5363C" w:rsidRDefault="004C46B7" w:rsidP="004C46B7">
      <w:pPr>
        <w:pStyle w:val="a5"/>
        <w:spacing w:line="276" w:lineRule="auto"/>
        <w:ind w:left="0" w:firstLine="720"/>
        <w:jc w:val="thaiDistribute"/>
        <w:rPr>
          <w:rFonts w:ascii="CordiaUPC" w:hAnsi="CordiaUPC" w:cs="CordiaUPC"/>
          <w:sz w:val="32"/>
          <w:szCs w:val="32"/>
        </w:rPr>
      </w:pPr>
      <w:r w:rsidRPr="004C46B7">
        <w:rPr>
          <w:rFonts w:ascii="CordiaUPC" w:hAnsi="CordiaUPC" w:cs="CordiaUPC"/>
          <w:sz w:val="32"/>
          <w:szCs w:val="32"/>
          <w:cs/>
        </w:rPr>
        <w:t>2. เพื่อใช้บอร์ดเกมเป็นเครื่องมือในการสร้างความตระหนักรู้ทางการเมืองเรื่องสิ่งแวดล้อม</w:t>
      </w:r>
    </w:p>
    <w:p w14:paraId="6C4CEC13" w14:textId="77777777" w:rsidR="000A659A" w:rsidRPr="008174D3" w:rsidRDefault="000A659A" w:rsidP="004C46B7">
      <w:pPr>
        <w:pStyle w:val="a5"/>
        <w:spacing w:line="276" w:lineRule="auto"/>
        <w:ind w:left="0" w:firstLine="720"/>
        <w:jc w:val="thaiDistribute"/>
        <w:rPr>
          <w:rFonts w:ascii="CordiaUPC" w:hAnsi="CordiaUPC" w:cs="CordiaUPC"/>
          <w:sz w:val="32"/>
          <w:szCs w:val="32"/>
          <w:cs/>
        </w:rPr>
      </w:pPr>
    </w:p>
    <w:p w14:paraId="3B07927F" w14:textId="77777777" w:rsidR="00597590" w:rsidRPr="00393629" w:rsidRDefault="00597590" w:rsidP="00597590">
      <w:pPr>
        <w:pStyle w:val="a5"/>
        <w:numPr>
          <w:ilvl w:val="1"/>
          <w:numId w:val="3"/>
        </w:numPr>
        <w:suppressAutoHyphens w:val="0"/>
        <w:autoSpaceDN/>
        <w:spacing w:line="276" w:lineRule="auto"/>
        <w:jc w:val="thaiDistribute"/>
        <w:textAlignment w:val="auto"/>
        <w:rPr>
          <w:rFonts w:ascii="CordiaUPC" w:hAnsi="CordiaUPC" w:cs="CordiaUPC"/>
          <w:b/>
          <w:bCs/>
          <w:sz w:val="32"/>
          <w:szCs w:val="32"/>
        </w:rPr>
      </w:pPr>
      <w:r w:rsidRPr="00393629">
        <w:rPr>
          <w:rFonts w:ascii="CordiaUPC" w:hAnsi="CordiaUPC" w:cs="CordiaUPC"/>
          <w:b/>
          <w:bCs/>
          <w:sz w:val="32"/>
          <w:szCs w:val="32"/>
          <w:cs/>
        </w:rPr>
        <w:t>ขอบเขตการวิจัย</w:t>
      </w:r>
    </w:p>
    <w:p w14:paraId="14D95522" w14:textId="77777777" w:rsidR="001A46D3" w:rsidRPr="001A46D3" w:rsidRDefault="001A46D3" w:rsidP="001A46D3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1A46D3">
        <w:rPr>
          <w:rFonts w:ascii="CordiaUPC" w:hAnsi="CordiaUPC" w:cs="CordiaUPC"/>
          <w:sz w:val="32"/>
          <w:szCs w:val="32"/>
        </w:rPr>
        <w:t xml:space="preserve">1. </w:t>
      </w:r>
      <w:r w:rsidRPr="001A46D3">
        <w:rPr>
          <w:rFonts w:ascii="CordiaUPC" w:hAnsi="CordiaUPC" w:cs="CordiaUPC"/>
          <w:sz w:val="32"/>
          <w:szCs w:val="32"/>
          <w:cs/>
        </w:rPr>
        <w:t>ขอบเขตด้านเนื้อหา ผู้วิจัยศึกษาแนวคิดว่าด้วยการเมืองเรื่องสิ่งแวดล้อม และนำมาพัฒนาและใช้บอร์ดเกมเพื่อสร้างความตระหนักรู้ทางการเมืองเรื่องสิ่งแวดล้อม โดยใช้กรอบการคิดเชิงออกแบบ (</w:t>
      </w:r>
      <w:r w:rsidRPr="001A46D3">
        <w:rPr>
          <w:rFonts w:ascii="CordiaUPC" w:hAnsi="CordiaUPC" w:cs="CordiaUPC"/>
          <w:sz w:val="32"/>
          <w:szCs w:val="32"/>
        </w:rPr>
        <w:t xml:space="preserve">Design thinking) </w:t>
      </w:r>
      <w:r w:rsidRPr="001A46D3">
        <w:rPr>
          <w:rFonts w:ascii="CordiaUPC" w:hAnsi="CordiaUPC" w:cs="CordiaUPC"/>
          <w:sz w:val="32"/>
          <w:szCs w:val="32"/>
          <w:cs/>
        </w:rPr>
        <w:t>สร้างความตระหนักรู้ทางการเมืองเรื่องสิ่งแวดล้อม จากการแลกเปลี่ยนความคิดข้อถกเถียง ระหว่างกระบวนการพัฒนาและการเล่นบอร์ดเกม</w:t>
      </w:r>
    </w:p>
    <w:p w14:paraId="70A3C600" w14:textId="30FA87C2" w:rsidR="001A46D3" w:rsidRPr="001A46D3" w:rsidRDefault="001A46D3" w:rsidP="001A46D3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  <w:r w:rsidRPr="001A46D3">
        <w:rPr>
          <w:rFonts w:ascii="CordiaUPC" w:hAnsi="CordiaUPC" w:cs="CordiaUPC"/>
          <w:sz w:val="32"/>
          <w:szCs w:val="32"/>
        </w:rPr>
        <w:tab/>
        <w:t xml:space="preserve">2. </w:t>
      </w:r>
      <w:r w:rsidRPr="001A46D3">
        <w:rPr>
          <w:rFonts w:ascii="CordiaUPC" w:hAnsi="CordiaUPC" w:cs="CordiaUPC"/>
          <w:sz w:val="32"/>
          <w:szCs w:val="32"/>
          <w:cs/>
        </w:rPr>
        <w:t xml:space="preserve">ขอบเขตด้านประชากรและกลุ่มตัวอย่าง ได้แก่ นักศึกษาผู้ศึกษารายวิชาการเมืองเรื่องสิ่งแวดล้อม </w:t>
      </w:r>
    </w:p>
    <w:p w14:paraId="55EFE73C" w14:textId="1636F765" w:rsidR="001A46D3" w:rsidRPr="001A46D3" w:rsidRDefault="001A46D3" w:rsidP="001A46D3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  <w:r w:rsidRPr="001A46D3">
        <w:rPr>
          <w:rFonts w:ascii="CordiaUPC" w:hAnsi="CordiaUPC" w:cs="CordiaUPC"/>
          <w:sz w:val="32"/>
          <w:szCs w:val="32"/>
        </w:rPr>
        <w:tab/>
        <w:t xml:space="preserve">3. </w:t>
      </w:r>
      <w:r w:rsidRPr="001A46D3">
        <w:rPr>
          <w:rFonts w:ascii="CordiaUPC" w:hAnsi="CordiaUPC" w:cs="CordiaUPC"/>
          <w:sz w:val="32"/>
          <w:szCs w:val="32"/>
          <w:cs/>
        </w:rPr>
        <w:t>ขอบเขตด้านพื้นที่ มหาวิทยาลัยราชภัฏเพชรบูรณ์</w:t>
      </w:r>
    </w:p>
    <w:p w14:paraId="6A91E58E" w14:textId="221E1EB8" w:rsidR="0077450F" w:rsidRPr="0077450F" w:rsidRDefault="001A46D3" w:rsidP="001A46D3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cs/>
          <w:lang w:eastAsia="ja-JP"/>
        </w:rPr>
      </w:pPr>
      <w:r w:rsidRPr="001A46D3">
        <w:rPr>
          <w:rFonts w:ascii="CordiaUPC" w:hAnsi="CordiaUPC" w:cs="CordiaUPC"/>
          <w:sz w:val="32"/>
          <w:szCs w:val="32"/>
        </w:rPr>
        <w:tab/>
        <w:t xml:space="preserve">4. </w:t>
      </w:r>
      <w:r w:rsidRPr="001A46D3">
        <w:rPr>
          <w:rFonts w:ascii="CordiaUPC" w:hAnsi="CordiaUPC" w:cs="CordiaUPC"/>
          <w:sz w:val="32"/>
          <w:szCs w:val="32"/>
          <w:cs/>
        </w:rPr>
        <w:t xml:space="preserve">ขอบเขตด้านระยะเวลา พฤศจิกายน </w:t>
      </w:r>
      <w:r w:rsidRPr="001A46D3">
        <w:rPr>
          <w:rFonts w:ascii="CordiaUPC" w:hAnsi="CordiaUPC" w:cs="CordiaUPC"/>
          <w:sz w:val="32"/>
          <w:szCs w:val="32"/>
        </w:rPr>
        <w:t>2563 – 30</w:t>
      </w:r>
      <w:r w:rsidRPr="001A46D3">
        <w:rPr>
          <w:rFonts w:ascii="CordiaUPC" w:hAnsi="CordiaUPC" w:cs="CordiaUPC"/>
          <w:sz w:val="32"/>
          <w:szCs w:val="32"/>
          <w:cs/>
        </w:rPr>
        <w:t xml:space="preserve"> กันยายน </w:t>
      </w:r>
      <w:r w:rsidRPr="001A46D3">
        <w:rPr>
          <w:rFonts w:ascii="CordiaUPC" w:hAnsi="CordiaUPC" w:cs="CordiaUPC"/>
          <w:sz w:val="32"/>
          <w:szCs w:val="32"/>
        </w:rPr>
        <w:t>2564</w:t>
      </w:r>
      <w:r w:rsidR="0077450F">
        <w:rPr>
          <w:rFonts w:ascii="CordiaUPC" w:hAnsi="CordiaUPC" w:cs="CordiaUPC" w:hint="cs"/>
          <w:sz w:val="32"/>
          <w:szCs w:val="32"/>
          <w:cs/>
        </w:rPr>
        <w:t xml:space="preserve"> ขยายระยะเวลาถึง ก.พ. </w:t>
      </w:r>
      <w:r w:rsidR="0077450F">
        <w:rPr>
          <w:rFonts w:ascii="CordiaUPC" w:hAnsi="CordiaUPC" w:cs="CordiaUPC"/>
          <w:sz w:val="32"/>
          <w:szCs w:val="32"/>
        </w:rPr>
        <w:t xml:space="preserve">2565 </w:t>
      </w:r>
      <w:r w:rsidR="0077450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เนื่องจาก</w:t>
      </w:r>
      <w:r w:rsidR="00A405B6" w:rsidRPr="00A405B6">
        <w:rPr>
          <w:rFonts w:ascii="CordiaUPC" w:eastAsiaTheme="minorEastAsia" w:hAnsi="CordiaUPC" w:cs="CordiaUPC"/>
          <w:sz w:val="32"/>
          <w:szCs w:val="32"/>
          <w:cs/>
          <w:lang w:eastAsia="ja-JP"/>
        </w:rPr>
        <w:t>ได้รับผลกระทบจากสถานการณ์การระบาดของเชื้อไวรัสโค</w:t>
      </w:r>
      <w:proofErr w:type="spellStart"/>
      <w:r w:rsidR="00A405B6" w:rsidRPr="00A405B6">
        <w:rPr>
          <w:rFonts w:ascii="CordiaUPC" w:eastAsiaTheme="minorEastAsia" w:hAnsi="CordiaUPC" w:cs="CordiaUPC"/>
          <w:sz w:val="32"/>
          <w:szCs w:val="32"/>
          <w:cs/>
          <w:lang w:eastAsia="ja-JP"/>
        </w:rPr>
        <w:t>โร</w:t>
      </w:r>
      <w:proofErr w:type="spellEnd"/>
      <w:r w:rsidR="00A405B6" w:rsidRPr="00A405B6">
        <w:rPr>
          <w:rFonts w:ascii="CordiaUPC" w:eastAsiaTheme="minorEastAsia" w:hAnsi="CordiaUPC" w:cs="CordiaUPC"/>
          <w:sz w:val="32"/>
          <w:szCs w:val="32"/>
          <w:cs/>
          <w:lang w:eastAsia="ja-JP"/>
        </w:rPr>
        <w:t>นา (</w:t>
      </w:r>
      <w:r w:rsidR="00A405B6" w:rsidRPr="00A405B6">
        <w:rPr>
          <w:rFonts w:ascii="CordiaUPC" w:eastAsiaTheme="minorEastAsia" w:hAnsi="CordiaUPC" w:cs="CordiaUPC"/>
          <w:sz w:val="32"/>
          <w:szCs w:val="32"/>
          <w:lang w:eastAsia="ja-JP"/>
        </w:rPr>
        <w:t>COVID-</w:t>
      </w:r>
      <w:r w:rsidR="00A405B6" w:rsidRPr="00A405B6">
        <w:rPr>
          <w:rFonts w:ascii="CordiaUPC" w:eastAsiaTheme="minorEastAsia" w:hAnsi="CordiaUPC" w:cs="CordiaUPC"/>
          <w:sz w:val="32"/>
          <w:szCs w:val="32"/>
          <w:cs/>
          <w:lang w:eastAsia="ja-JP"/>
        </w:rPr>
        <w:t>19) ทำให้การดำเนินงานวิจัยเกิดความล่าช้า</w:t>
      </w:r>
    </w:p>
    <w:p w14:paraId="51862B1B" w14:textId="77777777" w:rsidR="00D3163E" w:rsidRDefault="00D3163E" w:rsidP="000224B1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1A71F904" w14:textId="216AC587" w:rsidR="00F40119" w:rsidRPr="00F40119" w:rsidRDefault="00F40119" w:rsidP="00F40119">
      <w:pPr>
        <w:pStyle w:val="a5"/>
        <w:numPr>
          <w:ilvl w:val="1"/>
          <w:numId w:val="3"/>
        </w:num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  <w:r w:rsidRPr="00F40119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>ระเบียบวิธีวิจัย</w:t>
      </w:r>
    </w:p>
    <w:p w14:paraId="59772437" w14:textId="77777777" w:rsidR="0082672A" w:rsidRPr="009F6C45" w:rsidRDefault="0082672A" w:rsidP="00D77A17">
      <w:pPr>
        <w:spacing w:line="276" w:lineRule="auto"/>
        <w:ind w:firstLine="709"/>
        <w:jc w:val="both"/>
        <w:rPr>
          <w:rFonts w:ascii="TH SarabunPSK" w:eastAsia="Yu Mincho" w:hAnsi="TH SarabunPSK" w:cs="TH SarabunPSK"/>
          <w:sz w:val="32"/>
          <w:szCs w:val="32"/>
          <w:lang w:eastAsia="ja-JP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การวิจัยครั้งนี้เป็นการวิจัยเกี่ยวกับ</w:t>
      </w:r>
      <w:r w:rsidRPr="009E332B">
        <w:rPr>
          <w:rFonts w:ascii="TH SarabunPSK" w:hAnsi="TH SarabunPSK" w:cs="TH SarabunPSK"/>
          <w:sz w:val="32"/>
          <w:szCs w:val="32"/>
          <w:cs/>
        </w:rPr>
        <w:t>การพัฒนาและใช้บอร์ดเกมเพื่อเป็นเครื่องมือในการสร้างความตระหนักรู้ทางการเมืองเรื่องสิ่งแวดล้อม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เป็นการวิจัยเชิงประยุกต์ </w:t>
      </w:r>
      <w:r>
        <w:rPr>
          <w:rFonts w:ascii="TH SarabunPSK" w:hAnsi="TH SarabunPSK" w:cs="TH SarabunPSK"/>
          <w:sz w:val="32"/>
          <w:szCs w:val="32"/>
        </w:rPr>
        <w:t xml:space="preserve">(Applied Research) </w:t>
      </w:r>
      <w:r w:rsidRPr="009F6C45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โดยมีขั้นตอนและวิธีการศึกษาดังนี้</w:t>
      </w:r>
    </w:p>
    <w:p w14:paraId="4AB532DD" w14:textId="77777777" w:rsidR="0082672A" w:rsidRDefault="0082672A" w:rsidP="00D77A17">
      <w:pPr>
        <w:numPr>
          <w:ilvl w:val="0"/>
          <w:numId w:val="15"/>
        </w:numPr>
        <w:tabs>
          <w:tab w:val="left" w:pos="993"/>
        </w:tabs>
        <w:suppressAutoHyphens w:val="0"/>
        <w:autoSpaceDN/>
        <w:spacing w:after="0" w:line="276" w:lineRule="auto"/>
        <w:ind w:left="0" w:firstLine="709"/>
        <w:jc w:val="thaiDistribute"/>
        <w:textAlignment w:val="auto"/>
        <w:rPr>
          <w:rFonts w:ascii="TH SarabunPSK" w:hAnsi="TH SarabunPSK" w:cs="TH SarabunPSK"/>
          <w:sz w:val="32"/>
          <w:szCs w:val="32"/>
        </w:rPr>
      </w:pPr>
      <w:r w:rsidRPr="009F6C45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การศึกษาข้อมูลและเก็บรวบรวมข้อมูล โดยการศึกษาแนวคิด ทฤษฎี และเอกสารที่เกี่ยวข้องกับความสัมพันธ์ของการเมืองกับสิ่งแวดล้อม บอร์ดเกม การ</w:t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พัฒนาและการใช้</w:t>
      </w:r>
      <w:r w:rsidRPr="009F6C45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บอร์ดเกมเพื่อ</w:t>
      </w:r>
      <w:r>
        <w:rPr>
          <w:rFonts w:ascii="TH SarabunPSK" w:hAnsi="TH SarabunPSK" w:cs="TH SarabunPSK" w:hint="cs"/>
          <w:sz w:val="32"/>
          <w:szCs w:val="32"/>
          <w:cs/>
        </w:rPr>
        <w:t>สร้างความตระหนักรู้ทางการเมืองเรื่องสิ่งแวดล้อม</w:t>
      </w:r>
    </w:p>
    <w:p w14:paraId="246D1CCE" w14:textId="77777777" w:rsidR="0082672A" w:rsidRPr="009E332B" w:rsidRDefault="0082672A" w:rsidP="00D77A17">
      <w:pPr>
        <w:numPr>
          <w:ilvl w:val="0"/>
          <w:numId w:val="15"/>
        </w:numPr>
        <w:tabs>
          <w:tab w:val="left" w:pos="993"/>
        </w:tabs>
        <w:suppressAutoHyphens w:val="0"/>
        <w:autoSpaceDN/>
        <w:spacing w:after="0" w:line="276" w:lineRule="auto"/>
        <w:ind w:left="0" w:firstLine="709"/>
        <w:textAlignment w:val="auto"/>
        <w:rPr>
          <w:rFonts w:ascii="TH SarabunPSK" w:eastAsia="Yu Mincho" w:hAnsi="TH SarabunPSK" w:cs="TH SarabunPSK"/>
          <w:sz w:val="32"/>
          <w:szCs w:val="32"/>
          <w:lang w:eastAsia="ja-JP"/>
        </w:rPr>
      </w:pPr>
      <w:r w:rsidRPr="009F6C45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lastRenderedPageBreak/>
        <w:t>ทดลองเล่น</w:t>
      </w:r>
      <w:r w:rsidRPr="00F113C4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บอร์ดเกม</w:t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</w:t>
      </w:r>
      <w:r w:rsidRPr="000F669F">
        <w:rPr>
          <w:rFonts w:ascii="TH SarabunPSK" w:eastAsia="Yu Mincho" w:hAnsi="TH SarabunPSK" w:cs="TH SarabunPSK"/>
          <w:sz w:val="32"/>
          <w:szCs w:val="32"/>
          <w:lang w:eastAsia="ja-JP"/>
        </w:rPr>
        <w:t>Green Politics Game</w:t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</w:t>
      </w:r>
      <w:r>
        <w:rPr>
          <w:rFonts w:ascii="TH SarabunPSK" w:eastAsia="Yu Mincho" w:hAnsi="TH SarabunPSK" w:cs="TH SarabunPSK"/>
          <w:sz w:val="32"/>
          <w:szCs w:val="32"/>
          <w:lang w:eastAsia="ja-JP"/>
        </w:rPr>
        <w:t>vol.0</w:t>
      </w:r>
      <w:r w:rsidRPr="009E332B">
        <w:rPr>
          <w:rFonts w:ascii="TH SarabunPSK" w:eastAsia="Yu Mincho" w:hAnsi="TH SarabunPSK" w:cs="TH SarabunPSK"/>
          <w:sz w:val="32"/>
          <w:szCs w:val="32"/>
          <w:lang w:eastAsia="ja-JP"/>
        </w:rPr>
        <w:t xml:space="preserve"> </w:t>
      </w:r>
      <w:r w:rsidRPr="009E332B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วิเคราะห์ปัญหาที่ได้จากการสังเกตการณ์เล่นบอร์ดเกม การสัมภาษณ์ผู้เล่น เพื่อใช้ในการพัฒนาบอร์ดเกม </w:t>
      </w:r>
      <w:r w:rsidRPr="009E332B">
        <w:rPr>
          <w:rFonts w:ascii="TH SarabunPSK" w:eastAsia="Yu Mincho" w:hAnsi="TH SarabunPSK" w:cs="TH SarabunPSK"/>
          <w:sz w:val="32"/>
          <w:szCs w:val="32"/>
          <w:lang w:eastAsia="ja-JP"/>
        </w:rPr>
        <w:t>Green Politics Game</w:t>
      </w:r>
      <w:r w:rsidRPr="009E332B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</w:t>
      </w:r>
      <w:r w:rsidRPr="009E332B">
        <w:rPr>
          <w:rFonts w:ascii="TH SarabunPSK" w:eastAsia="Yu Mincho" w:hAnsi="TH SarabunPSK" w:cs="TH SarabunPSK"/>
          <w:sz w:val="32"/>
          <w:szCs w:val="32"/>
          <w:lang w:eastAsia="ja-JP"/>
        </w:rPr>
        <w:t>vol.0</w:t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โดยการเข้าไปมีส่วนร่วมและสังเกตพฤติกรรม</w:t>
      </w:r>
    </w:p>
    <w:p w14:paraId="08F6E07C" w14:textId="77777777" w:rsidR="0082672A" w:rsidRDefault="0082672A" w:rsidP="00D77A17">
      <w:pPr>
        <w:numPr>
          <w:ilvl w:val="0"/>
          <w:numId w:val="15"/>
        </w:numPr>
        <w:tabs>
          <w:tab w:val="left" w:pos="993"/>
        </w:tabs>
        <w:suppressAutoHyphens w:val="0"/>
        <w:autoSpaceDN/>
        <w:spacing w:after="0" w:line="276" w:lineRule="auto"/>
        <w:ind w:left="0" w:firstLine="709"/>
        <w:textAlignment w:val="auto"/>
        <w:rPr>
          <w:rFonts w:ascii="TH SarabunPSK" w:eastAsia="Yu Mincho" w:hAnsi="TH SarabunPSK" w:cs="TH SarabunPSK"/>
          <w:sz w:val="32"/>
          <w:szCs w:val="32"/>
          <w:lang w:eastAsia="ja-JP"/>
        </w:rPr>
      </w:pP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นำบอร์ดเกม </w:t>
      </w:r>
      <w:r w:rsidRPr="000F669F">
        <w:rPr>
          <w:rFonts w:ascii="TH SarabunPSK" w:eastAsia="Yu Mincho" w:hAnsi="TH SarabunPSK" w:cs="TH SarabunPSK"/>
          <w:sz w:val="32"/>
          <w:szCs w:val="32"/>
          <w:lang w:eastAsia="ja-JP"/>
        </w:rPr>
        <w:t>Green Politics Game</w:t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</w:t>
      </w:r>
      <w:r>
        <w:rPr>
          <w:rFonts w:ascii="TH SarabunPSK" w:eastAsia="Yu Mincho" w:hAnsi="TH SarabunPSK" w:cs="TH SarabunPSK"/>
          <w:sz w:val="32"/>
          <w:szCs w:val="32"/>
          <w:lang w:eastAsia="ja-JP"/>
        </w:rPr>
        <w:t>vol.0</w:t>
      </w:r>
      <w:r w:rsidRPr="009E332B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</w:t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ที่ได้รับการพัฒนาแล้ว มาใช้วิเคราะห์</w:t>
      </w:r>
      <w:r>
        <w:rPr>
          <w:rFonts w:ascii="TH SarabunPSK" w:hAnsi="TH SarabunPSK" w:cs="TH SarabunPSK" w:hint="cs"/>
          <w:sz w:val="32"/>
          <w:szCs w:val="32"/>
          <w:cs/>
        </w:rPr>
        <w:t>ความตระหนักรู้ทางการเมืองเรื่องสิ่งแวดล้อม</w:t>
      </w:r>
      <w:r w:rsidRPr="005C0F36">
        <w:rPr>
          <w:rFonts w:ascii="TH SarabunPSK" w:hAnsi="TH SarabunPSK" w:cs="TH SarabunPSK"/>
          <w:sz w:val="32"/>
          <w:szCs w:val="32"/>
          <w:cs/>
        </w:rPr>
        <w:t>จาก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โดยมี </w:t>
      </w:r>
      <w:r>
        <w:rPr>
          <w:rFonts w:ascii="TH SarabunPSK" w:hAnsi="TH SarabunPSK" w:cs="TH SarabunPSK"/>
          <w:sz w:val="32"/>
          <w:szCs w:val="32"/>
        </w:rPr>
        <w:t xml:space="preserve">facilitators </w:t>
      </w:r>
      <w:r>
        <w:rPr>
          <w:rFonts w:ascii="TH SarabunPSK" w:hAnsi="TH SarabunPSK" w:cs="TH SarabunPSK" w:hint="cs"/>
          <w:sz w:val="32"/>
          <w:szCs w:val="32"/>
          <w:cs/>
        </w:rPr>
        <w:t>เป็นผู้</w:t>
      </w:r>
      <w:r w:rsidRPr="00C93FF3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บันทึก</w:t>
      </w:r>
      <w:r w:rsidRPr="005C0F36">
        <w:rPr>
          <w:rFonts w:ascii="TH SarabunPSK" w:hAnsi="TH SarabunPSK" w:cs="TH SarabunPSK"/>
          <w:sz w:val="32"/>
          <w:szCs w:val="32"/>
          <w:cs/>
        </w:rPr>
        <w:t>การแลกเปลี่ยนความคิดข้อถกเถียง</w:t>
      </w:r>
      <w:r>
        <w:rPr>
          <w:rFonts w:ascii="TH SarabunPSK" w:hAnsi="TH SarabunPSK" w:cs="TH SarabunPSK" w:hint="cs"/>
          <w:sz w:val="32"/>
          <w:szCs w:val="32"/>
          <w:cs/>
        </w:rPr>
        <w:t>ของผู้เล่น</w:t>
      </w:r>
      <w:r w:rsidRPr="005C0F36">
        <w:rPr>
          <w:rFonts w:ascii="TH SarabunPSK" w:hAnsi="TH SarabunPSK" w:cs="TH SarabunPSK"/>
          <w:sz w:val="32"/>
          <w:szCs w:val="32"/>
          <w:cs/>
        </w:rPr>
        <w:t xml:space="preserve"> ระหว่างกระบวนการออกแบบ</w:t>
      </w:r>
      <w:r w:rsidRPr="00F113C4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บอร์ดเกม</w:t>
      </w:r>
      <w:r w:rsidRPr="005C0F36">
        <w:rPr>
          <w:rFonts w:ascii="TH SarabunPSK" w:hAnsi="TH SarabunPSK" w:cs="TH SarabunPSK"/>
          <w:sz w:val="32"/>
          <w:szCs w:val="32"/>
          <w:cs/>
        </w:rPr>
        <w:t xml:space="preserve"> และ</w:t>
      </w:r>
      <w:r>
        <w:rPr>
          <w:rFonts w:ascii="TH SarabunPSK" w:hAnsi="TH SarabunPSK" w:cs="TH SarabunPSK" w:hint="cs"/>
          <w:sz w:val="32"/>
          <w:szCs w:val="32"/>
          <w:cs/>
        </w:rPr>
        <w:t>ระหว่าง</w:t>
      </w:r>
      <w:r w:rsidRPr="005C0F36">
        <w:rPr>
          <w:rFonts w:ascii="TH SarabunPSK" w:hAnsi="TH SarabunPSK" w:cs="TH SarabunPSK"/>
          <w:sz w:val="32"/>
          <w:szCs w:val="32"/>
          <w:cs/>
        </w:rPr>
        <w:t>การเล่น</w:t>
      </w:r>
      <w:r w:rsidRPr="00F113C4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บอร์ดเกม</w:t>
      </w:r>
    </w:p>
    <w:p w14:paraId="020E99C4" w14:textId="77777777" w:rsidR="0082672A" w:rsidRPr="009F6C45" w:rsidRDefault="0082672A" w:rsidP="00D77A17">
      <w:pPr>
        <w:numPr>
          <w:ilvl w:val="0"/>
          <w:numId w:val="15"/>
        </w:numPr>
        <w:tabs>
          <w:tab w:val="left" w:pos="993"/>
        </w:tabs>
        <w:suppressAutoHyphens w:val="0"/>
        <w:autoSpaceDN/>
        <w:spacing w:after="0" w:line="276" w:lineRule="auto"/>
        <w:ind w:left="0" w:firstLine="709"/>
        <w:textAlignment w:val="auto"/>
        <w:rPr>
          <w:rFonts w:ascii="TH SarabunPSK" w:eastAsia="Yu Mincho" w:hAnsi="TH SarabunPSK" w:cs="TH SarabunPSK"/>
          <w:sz w:val="32"/>
          <w:szCs w:val="32"/>
          <w:lang w:eastAsia="ja-JP"/>
        </w:rPr>
      </w:pP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สรุปผลการวิจัย</w:t>
      </w:r>
    </w:p>
    <w:p w14:paraId="176172FB" w14:textId="77777777" w:rsidR="00703305" w:rsidRPr="009B509A" w:rsidRDefault="00703305" w:rsidP="00703305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</w:p>
    <w:p w14:paraId="3DAD0BFF" w14:textId="77777777" w:rsidR="00597590" w:rsidRPr="00393629" w:rsidRDefault="00597590" w:rsidP="00597590">
      <w:pPr>
        <w:pStyle w:val="a5"/>
        <w:numPr>
          <w:ilvl w:val="1"/>
          <w:numId w:val="3"/>
        </w:numPr>
        <w:suppressAutoHyphens w:val="0"/>
        <w:autoSpaceDN/>
        <w:spacing w:line="276" w:lineRule="auto"/>
        <w:jc w:val="thaiDistribute"/>
        <w:textAlignment w:val="auto"/>
        <w:rPr>
          <w:rFonts w:ascii="CordiaUPC" w:hAnsi="CordiaUPC" w:cs="CordiaUPC"/>
          <w:b/>
          <w:bCs/>
          <w:sz w:val="32"/>
          <w:szCs w:val="32"/>
        </w:rPr>
      </w:pPr>
      <w:r w:rsidRPr="00393629">
        <w:rPr>
          <w:rFonts w:ascii="CordiaUPC" w:hAnsi="CordiaUPC" w:cs="CordiaUPC"/>
          <w:b/>
          <w:bCs/>
          <w:sz w:val="32"/>
          <w:szCs w:val="32"/>
          <w:cs/>
        </w:rPr>
        <w:t>ประโยชน์ที่คาดว่าจะได้รับ</w:t>
      </w:r>
    </w:p>
    <w:p w14:paraId="32B1FE52" w14:textId="48A15AF5" w:rsidR="00597590" w:rsidRPr="00CD0BEC" w:rsidRDefault="00597590" w:rsidP="004F0126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CD0BEC">
        <w:rPr>
          <w:rFonts w:ascii="CordiaUPC" w:hAnsi="CordiaUPC" w:cs="CordiaUPC" w:hint="cs"/>
          <w:sz w:val="32"/>
          <w:szCs w:val="32"/>
          <w:cs/>
        </w:rPr>
        <w:t>เพื่อ</w:t>
      </w:r>
      <w:r w:rsidR="004F0126" w:rsidRPr="004F0126">
        <w:rPr>
          <w:rFonts w:ascii="CordiaUPC" w:hAnsi="CordiaUPC" w:cs="CordiaUPC"/>
          <w:sz w:val="32"/>
          <w:szCs w:val="32"/>
          <w:cs/>
        </w:rPr>
        <w:t xml:space="preserve">ได้บอร์ดเกม </w:t>
      </w:r>
      <w:r w:rsidR="004F0126" w:rsidRPr="004F0126">
        <w:rPr>
          <w:rFonts w:ascii="CordiaUPC" w:hAnsi="CordiaUPC" w:cs="CordiaUPC"/>
          <w:sz w:val="32"/>
          <w:szCs w:val="32"/>
        </w:rPr>
        <w:t xml:space="preserve">Green Politics Game </w:t>
      </w:r>
      <w:r w:rsidR="004F0126" w:rsidRPr="004F0126">
        <w:rPr>
          <w:rFonts w:ascii="CordiaUPC" w:hAnsi="CordiaUPC" w:cs="CordiaUPC"/>
          <w:sz w:val="32"/>
          <w:szCs w:val="32"/>
          <w:cs/>
        </w:rPr>
        <w:t xml:space="preserve">ที่ได้รับการพัฒนาจาก </w:t>
      </w:r>
      <w:r w:rsidR="004F0126" w:rsidRPr="004F0126">
        <w:rPr>
          <w:rFonts w:ascii="CordiaUPC" w:hAnsi="CordiaUPC" w:cs="CordiaUPC"/>
          <w:sz w:val="32"/>
          <w:szCs w:val="32"/>
        </w:rPr>
        <w:t>vol.</w:t>
      </w:r>
      <w:r w:rsidR="004F0126" w:rsidRPr="004F0126">
        <w:rPr>
          <w:rFonts w:ascii="CordiaUPC" w:hAnsi="CordiaUPC" w:cs="CordiaUPC"/>
          <w:sz w:val="32"/>
          <w:szCs w:val="32"/>
          <w:cs/>
        </w:rPr>
        <w:t xml:space="preserve">0 ในรูปแบบ </w:t>
      </w:r>
      <w:r w:rsidR="004F0126" w:rsidRPr="004F0126">
        <w:rPr>
          <w:rFonts w:ascii="CordiaUPC" w:hAnsi="CordiaUPC" w:cs="CordiaUPC"/>
          <w:sz w:val="32"/>
          <w:szCs w:val="32"/>
        </w:rPr>
        <w:t xml:space="preserve">Print and Play </w:t>
      </w:r>
      <w:r w:rsidR="004F0126" w:rsidRPr="004F0126">
        <w:rPr>
          <w:rFonts w:ascii="CordiaUPC" w:hAnsi="CordiaUPC" w:cs="CordiaUPC"/>
          <w:sz w:val="32"/>
          <w:szCs w:val="32"/>
          <w:cs/>
        </w:rPr>
        <w:t>หรือรูปแบบอื่น ๆ อย่างน้อย 1 เกม</w:t>
      </w:r>
    </w:p>
    <w:p w14:paraId="54836B8E" w14:textId="77777777" w:rsidR="00E85B3D" w:rsidRPr="00195E89" w:rsidRDefault="00E85B3D" w:rsidP="00195E89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6440F3DE" w14:textId="77777777" w:rsidR="00597590" w:rsidRPr="003862F7" w:rsidRDefault="00597590" w:rsidP="00597590">
      <w:pPr>
        <w:pStyle w:val="a5"/>
        <w:numPr>
          <w:ilvl w:val="1"/>
          <w:numId w:val="3"/>
        </w:numPr>
        <w:suppressAutoHyphens w:val="0"/>
        <w:autoSpaceDN/>
        <w:spacing w:line="276" w:lineRule="auto"/>
        <w:jc w:val="thaiDistribute"/>
        <w:textAlignment w:val="auto"/>
        <w:rPr>
          <w:rFonts w:ascii="CordiaUPC" w:hAnsi="CordiaUPC" w:cs="CordiaUPC"/>
          <w:b/>
          <w:bCs/>
          <w:sz w:val="32"/>
          <w:szCs w:val="32"/>
        </w:rPr>
      </w:pPr>
      <w:r w:rsidRPr="003862F7">
        <w:rPr>
          <w:rFonts w:ascii="CordiaUPC" w:hAnsi="CordiaUPC" w:cs="CordiaUPC"/>
          <w:b/>
          <w:bCs/>
          <w:sz w:val="32"/>
          <w:szCs w:val="32"/>
          <w:cs/>
        </w:rPr>
        <w:t>นิยามศัพท์</w:t>
      </w:r>
    </w:p>
    <w:p w14:paraId="0B78FFBB" w14:textId="5A93FB17" w:rsidR="00383369" w:rsidRDefault="00D60148" w:rsidP="00D60148">
      <w:pPr>
        <w:ind w:firstLine="720"/>
        <w:rPr>
          <w:rFonts w:ascii="CordiaUPC" w:hAnsi="CordiaUPC" w:cs="CordiaUPC"/>
          <w:sz w:val="32"/>
          <w:szCs w:val="32"/>
        </w:rPr>
      </w:pPr>
      <w:r w:rsidRPr="00D60148">
        <w:rPr>
          <w:rFonts w:ascii="CordiaUPC" w:hAnsi="CordiaUPC" w:cs="CordiaUPC"/>
          <w:sz w:val="32"/>
          <w:szCs w:val="32"/>
          <w:cs/>
        </w:rPr>
        <w:t>บอร์ดเกม</w:t>
      </w:r>
      <w:r>
        <w:rPr>
          <w:rFonts w:ascii="CordiaUPC" w:hAnsi="CordiaUPC" w:cs="CordiaUPC"/>
          <w:sz w:val="32"/>
          <w:szCs w:val="32"/>
        </w:rPr>
        <w:t xml:space="preserve"> </w:t>
      </w:r>
      <w:r w:rsidRPr="00D60148">
        <w:rPr>
          <w:rFonts w:ascii="CordiaUPC" w:hAnsi="CordiaUPC" w:cs="CordiaUPC"/>
          <w:sz w:val="32"/>
          <w:szCs w:val="32"/>
          <w:cs/>
        </w:rPr>
        <w:t>หมายถึง</w:t>
      </w:r>
      <w:r>
        <w:rPr>
          <w:rFonts w:ascii="CordiaUPC" w:hAnsi="CordiaUPC" w:cs="CordiaUPC"/>
          <w:sz w:val="32"/>
          <w:szCs w:val="32"/>
        </w:rPr>
        <w:t xml:space="preserve"> </w:t>
      </w:r>
      <w:r w:rsidRPr="00D60148">
        <w:rPr>
          <w:rFonts w:ascii="CordiaUPC" w:hAnsi="CordiaUPC" w:cs="CordiaUPC"/>
          <w:sz w:val="32"/>
          <w:szCs w:val="32"/>
          <w:cs/>
        </w:rPr>
        <w:t>เกมเทเบิลทอป (</w:t>
      </w:r>
      <w:r w:rsidRPr="00D60148">
        <w:rPr>
          <w:rFonts w:ascii="CordiaUPC" w:hAnsi="CordiaUPC" w:cs="CordiaUPC"/>
          <w:sz w:val="32"/>
          <w:szCs w:val="32"/>
        </w:rPr>
        <w:t xml:space="preserve">Tabletop Games) </w:t>
      </w:r>
      <w:r w:rsidRPr="00D60148">
        <w:rPr>
          <w:rFonts w:ascii="CordiaUPC" w:hAnsi="CordiaUPC" w:cs="CordiaUPC"/>
          <w:sz w:val="32"/>
          <w:szCs w:val="32"/>
          <w:cs/>
        </w:rPr>
        <w:t>เกือบทุกประเภท</w:t>
      </w:r>
      <w:r w:rsidR="003862F7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D60148">
        <w:rPr>
          <w:rFonts w:ascii="CordiaUPC" w:hAnsi="CordiaUPC" w:cs="CordiaUPC"/>
          <w:sz w:val="32"/>
          <w:szCs w:val="32"/>
          <w:cs/>
        </w:rPr>
        <w:t>เพราะบอร์ดหรือกระดาน ไม่ได้หมายความถึงอุปกรณ์ที่ออกแบบมาให้มีลักษณะเหมือนกระดานเท่านั้น แต่หมายความรวมถึงพื้นที่เล่นที่มีพื้นผิวเรียบใด ๆ เช่นพื้นโต๊ะพื้นบ้านเป็นต้นดังนั้นการ์ดเกมจึงจัดเป็นกลุ่มย่อยกลุ่มหนึ่งของบอร์ดเกมด้วย</w:t>
      </w:r>
    </w:p>
    <w:p w14:paraId="658B15E7" w14:textId="23D41A1C" w:rsidR="002F6C78" w:rsidRDefault="002F6C78">
      <w:pPr>
        <w:rPr>
          <w:rFonts w:ascii="CordiaUPC" w:hAnsi="CordiaUPC" w:cs="CordiaUPC"/>
          <w:sz w:val="32"/>
          <w:szCs w:val="32"/>
        </w:rPr>
      </w:pPr>
    </w:p>
    <w:p w14:paraId="1AFA59D3" w14:textId="1154A93B" w:rsidR="002F6C78" w:rsidRDefault="002F6C78">
      <w:pPr>
        <w:rPr>
          <w:rFonts w:ascii="CordiaUPC" w:hAnsi="CordiaUPC" w:cs="CordiaUPC"/>
          <w:sz w:val="32"/>
          <w:szCs w:val="32"/>
        </w:rPr>
      </w:pPr>
    </w:p>
    <w:p w14:paraId="77ECEB09" w14:textId="5701B7B9" w:rsidR="002F6C78" w:rsidRDefault="002F6C78">
      <w:pPr>
        <w:rPr>
          <w:rFonts w:ascii="CordiaUPC" w:hAnsi="CordiaUPC" w:cs="CordiaUPC"/>
          <w:sz w:val="32"/>
          <w:szCs w:val="32"/>
        </w:rPr>
      </w:pPr>
    </w:p>
    <w:p w14:paraId="77F20CFE" w14:textId="1BE975D8" w:rsidR="002F6C78" w:rsidRDefault="002F6C78">
      <w:pPr>
        <w:rPr>
          <w:rFonts w:ascii="CordiaUPC" w:hAnsi="CordiaUPC" w:cs="CordiaUPC"/>
          <w:sz w:val="32"/>
          <w:szCs w:val="32"/>
        </w:rPr>
      </w:pPr>
    </w:p>
    <w:p w14:paraId="665AA5D3" w14:textId="3E987EFF" w:rsidR="002F6C78" w:rsidRDefault="002F6C78">
      <w:pPr>
        <w:rPr>
          <w:rFonts w:ascii="CordiaUPC" w:hAnsi="CordiaUPC" w:cs="CordiaUPC"/>
          <w:sz w:val="32"/>
          <w:szCs w:val="32"/>
        </w:rPr>
      </w:pPr>
    </w:p>
    <w:p w14:paraId="7B4CD353" w14:textId="4D541D6C" w:rsidR="002F6C78" w:rsidRDefault="002F6C78">
      <w:pPr>
        <w:rPr>
          <w:rFonts w:ascii="CordiaUPC" w:hAnsi="CordiaUPC" w:cs="CordiaUPC"/>
          <w:sz w:val="32"/>
          <w:szCs w:val="32"/>
        </w:rPr>
      </w:pPr>
    </w:p>
    <w:p w14:paraId="2EF9A542" w14:textId="3A459378" w:rsidR="002F6C78" w:rsidRDefault="002F6C78">
      <w:pPr>
        <w:rPr>
          <w:rFonts w:ascii="CordiaUPC" w:hAnsi="CordiaUPC" w:cs="CordiaUPC"/>
          <w:sz w:val="32"/>
          <w:szCs w:val="32"/>
        </w:rPr>
      </w:pPr>
    </w:p>
    <w:p w14:paraId="07F68455" w14:textId="77777777" w:rsidR="009B6DB0" w:rsidRDefault="009B6DB0" w:rsidP="00393B91">
      <w:pPr>
        <w:spacing w:line="276" w:lineRule="auto"/>
        <w:rPr>
          <w:rFonts w:ascii="CordiaUPC" w:hAnsi="CordiaUPC" w:cs="CordiaUPC"/>
          <w:b/>
          <w:bCs/>
          <w:sz w:val="40"/>
          <w:szCs w:val="40"/>
          <w:cs/>
        </w:rPr>
        <w:sectPr w:rsidR="009B6DB0" w:rsidSect="004E43F1">
          <w:pgSz w:w="11906" w:h="16838"/>
          <w:pgMar w:top="2160" w:right="1440" w:bottom="1440" w:left="2160" w:header="1080" w:footer="709" w:gutter="0"/>
          <w:pgNumType w:start="1"/>
          <w:cols w:space="720"/>
          <w:titlePg/>
          <w:docGrid w:linePitch="299"/>
        </w:sectPr>
      </w:pPr>
    </w:p>
    <w:p w14:paraId="70796538" w14:textId="08177BD6" w:rsidR="009A37DE" w:rsidRPr="00C74606" w:rsidRDefault="009A37DE" w:rsidP="009A37DE">
      <w:pPr>
        <w:spacing w:line="276" w:lineRule="auto"/>
        <w:jc w:val="center"/>
        <w:rPr>
          <w:rFonts w:ascii="CordiaUPC" w:hAnsi="CordiaUPC" w:cs="CordiaUPC"/>
          <w:b/>
          <w:bCs/>
          <w:sz w:val="40"/>
          <w:szCs w:val="40"/>
        </w:rPr>
      </w:pPr>
      <w:r w:rsidRPr="00C74606">
        <w:rPr>
          <w:rFonts w:ascii="CordiaUPC" w:hAnsi="CordiaUPC" w:cs="CordiaUPC"/>
          <w:b/>
          <w:bCs/>
          <w:sz w:val="40"/>
          <w:szCs w:val="40"/>
          <w:cs/>
        </w:rPr>
        <w:lastRenderedPageBreak/>
        <w:t xml:space="preserve">บทที่ </w:t>
      </w:r>
      <w:r w:rsidRPr="00C74606">
        <w:rPr>
          <w:rFonts w:ascii="CordiaUPC" w:hAnsi="CordiaUPC" w:cs="CordiaUPC"/>
          <w:b/>
          <w:bCs/>
          <w:sz w:val="40"/>
          <w:szCs w:val="40"/>
        </w:rPr>
        <w:t>2</w:t>
      </w:r>
    </w:p>
    <w:p w14:paraId="7C2D17F1" w14:textId="77777777" w:rsidR="009A37DE" w:rsidRPr="00C74606" w:rsidRDefault="009A37DE" w:rsidP="009A37DE">
      <w:pPr>
        <w:spacing w:line="276" w:lineRule="auto"/>
        <w:jc w:val="center"/>
        <w:rPr>
          <w:rFonts w:ascii="CordiaUPC" w:hAnsi="CordiaUPC" w:cs="CordiaUPC"/>
          <w:b/>
          <w:bCs/>
          <w:sz w:val="40"/>
          <w:szCs w:val="40"/>
        </w:rPr>
      </w:pPr>
      <w:r w:rsidRPr="00C74606">
        <w:rPr>
          <w:rFonts w:ascii="CordiaUPC" w:hAnsi="CordiaUPC" w:cs="CordiaUPC"/>
          <w:b/>
          <w:bCs/>
          <w:sz w:val="40"/>
          <w:szCs w:val="40"/>
          <w:cs/>
        </w:rPr>
        <w:t>เอกสารและงานวิจัยที่เกี่ยวข้อง</w:t>
      </w:r>
    </w:p>
    <w:p w14:paraId="68FC6977" w14:textId="77777777" w:rsidR="009A37DE" w:rsidRPr="00C74606" w:rsidRDefault="009A37DE" w:rsidP="009A37DE">
      <w:pPr>
        <w:spacing w:line="276" w:lineRule="auto"/>
        <w:jc w:val="center"/>
        <w:rPr>
          <w:rFonts w:ascii="CordiaUPC" w:hAnsi="CordiaUPC" w:cs="CordiaUPC"/>
          <w:sz w:val="32"/>
          <w:szCs w:val="32"/>
        </w:rPr>
      </w:pPr>
    </w:p>
    <w:p w14:paraId="3666F03E" w14:textId="18AEA4FF" w:rsidR="009A37DE" w:rsidRPr="00C74606" w:rsidRDefault="009A37DE" w:rsidP="009A37DE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  <w:r w:rsidRPr="00C74606">
        <w:rPr>
          <w:rFonts w:ascii="CordiaUPC" w:hAnsi="CordiaUPC" w:cs="CordiaUPC"/>
          <w:sz w:val="32"/>
          <w:szCs w:val="32"/>
        </w:rPr>
        <w:tab/>
      </w:r>
      <w:r w:rsidRPr="00C74606">
        <w:rPr>
          <w:rFonts w:ascii="CordiaUPC" w:hAnsi="CordiaUPC" w:cs="CordiaUPC"/>
          <w:sz w:val="32"/>
          <w:szCs w:val="32"/>
          <w:cs/>
        </w:rPr>
        <w:t>งานวิจัยเรื่อง</w:t>
      </w:r>
      <w:r w:rsidR="002A528E" w:rsidRPr="002A528E">
        <w:rPr>
          <w:rFonts w:ascii="CordiaUPC" w:hAnsi="CordiaUPC" w:cs="CordiaUPC"/>
          <w:sz w:val="32"/>
          <w:szCs w:val="32"/>
          <w:cs/>
        </w:rPr>
        <w:t>การพัฒนาและใช้บอร์ดเกมเพื่อเป็นเครื่องมือในการสร้างความตระหนักรู้ทางการเมืองเรื่องสิ่งแวดล้อม</w:t>
      </w:r>
      <w:r w:rsidR="00C14ED5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C74606">
        <w:rPr>
          <w:rFonts w:ascii="CordiaUPC" w:hAnsi="CordiaUPC" w:cs="CordiaUPC"/>
          <w:sz w:val="32"/>
          <w:szCs w:val="32"/>
          <w:cs/>
        </w:rPr>
        <w:t>ผู้วิจัยขอนำเสนอเอกสารและงานวิจัยที่เกี่ยวข้องตามหัวข้อดังต่อไปนี้</w:t>
      </w:r>
    </w:p>
    <w:p w14:paraId="261B5796" w14:textId="7D7B0A6D" w:rsidR="009A37DE" w:rsidRPr="00C74606" w:rsidRDefault="009A37DE" w:rsidP="009A37DE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  <w:r w:rsidRPr="00C74606">
        <w:rPr>
          <w:rFonts w:ascii="CordiaUPC" w:hAnsi="CordiaUPC" w:cs="CordiaUPC"/>
          <w:b/>
          <w:bCs/>
          <w:sz w:val="32"/>
          <w:szCs w:val="32"/>
        </w:rPr>
        <w:t xml:space="preserve">2.1 </w:t>
      </w:r>
      <w:r w:rsidR="00C10798" w:rsidRPr="00C10798">
        <w:rPr>
          <w:rFonts w:ascii="CordiaUPC" w:hAnsi="CordiaUPC" w:cs="CordiaUPC"/>
          <w:b/>
          <w:bCs/>
          <w:sz w:val="32"/>
          <w:szCs w:val="32"/>
          <w:cs/>
        </w:rPr>
        <w:t>แนวคิดและทฤษฎีที่เกี่ยวข้องกับบอร์ดเกม</w:t>
      </w:r>
    </w:p>
    <w:p w14:paraId="7F5ED5BE" w14:textId="1E310C54" w:rsidR="009C4914" w:rsidRPr="00A25D39" w:rsidRDefault="00F635CB" w:rsidP="00F635CB">
      <w:pPr>
        <w:spacing w:line="276" w:lineRule="auto"/>
        <w:ind w:firstLine="720"/>
        <w:jc w:val="thaiDistribute"/>
        <w:rPr>
          <w:rFonts w:ascii="CordiaUPC" w:hAnsi="CordiaUPC" w:cs="CordiaUPC"/>
          <w:b/>
          <w:bCs/>
          <w:sz w:val="32"/>
          <w:szCs w:val="32"/>
        </w:rPr>
      </w:pPr>
      <w:r w:rsidRPr="00A25D39">
        <w:rPr>
          <w:rFonts w:ascii="CordiaUPC" w:hAnsi="CordiaUPC" w:cs="CordiaUPC"/>
          <w:b/>
          <w:bCs/>
          <w:sz w:val="32"/>
          <w:szCs w:val="32"/>
        </w:rPr>
        <w:t>2.1.1</w:t>
      </w:r>
      <w:r w:rsidR="009C4914" w:rsidRPr="00A25D39">
        <w:rPr>
          <w:rFonts w:ascii="CordiaUPC" w:hAnsi="CordiaUPC" w:cs="CordiaUPC"/>
          <w:b/>
          <w:bCs/>
          <w:sz w:val="32"/>
          <w:szCs w:val="32"/>
          <w:cs/>
        </w:rPr>
        <w:t xml:space="preserve"> คำจำกัดความของบอร์ดเกม </w:t>
      </w:r>
    </w:p>
    <w:p w14:paraId="743ACC49" w14:textId="53D9AC44" w:rsidR="009C4914" w:rsidRPr="009C4914" w:rsidRDefault="009C4914" w:rsidP="00F635CB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บอร์ดเกม (</w:t>
      </w:r>
      <w:r w:rsidRPr="009C4914">
        <w:rPr>
          <w:rFonts w:ascii="CordiaUPC" w:hAnsi="CordiaUPC" w:cs="CordiaUPC"/>
          <w:sz w:val="32"/>
          <w:szCs w:val="32"/>
        </w:rPr>
        <w:t xml:space="preserve">Board Games) </w:t>
      </w:r>
      <w:r w:rsidRPr="009C4914">
        <w:rPr>
          <w:rFonts w:ascii="CordiaUPC" w:hAnsi="CordiaUPC" w:cs="CordiaUPC"/>
          <w:sz w:val="32"/>
          <w:szCs w:val="32"/>
          <w:cs/>
        </w:rPr>
        <w:t>หรือ</w:t>
      </w:r>
      <w:r w:rsidR="005B6E30">
        <w:rPr>
          <w:rFonts w:ascii="CordiaUPC" w:hAnsi="CordiaUPC" w:cs="CordiaUPC" w:hint="cs"/>
          <w:sz w:val="32"/>
          <w:szCs w:val="32"/>
          <w:cs/>
        </w:rPr>
        <w:t>เกมกระดาน</w:t>
      </w:r>
      <w:r w:rsidRPr="009C4914">
        <w:rPr>
          <w:rFonts w:ascii="CordiaUPC" w:hAnsi="CordiaUPC" w:cs="CordiaUPC"/>
          <w:sz w:val="32"/>
          <w:szCs w:val="32"/>
          <w:cs/>
        </w:rPr>
        <w:t xml:space="preserve"> หมายถึง เกมประเภทหนึ่งที่เล่นบนโต๊ะหรือพื้นที่เรียบและกว้างมีรูปแบบการเล่นและธีมที่หลากหลาย ทั้งบอร์ดเกมแนวกลยุทธ์หนัก ๆ สร้างเมืองทำลายคู่แข่งหรือปาร์ตี้เกมที่เล่นกันกับกลุ่มเพื่อนกลุ่มใหญ่มีทั้งบอร์ดเกมสำหรับเล่นคนเดียวไปจนถึงมากกว่า 20 คนตามแต่ระบบของเกมนั้น ๆ (</w:t>
      </w:r>
      <w:r w:rsidRPr="009C4914">
        <w:rPr>
          <w:rFonts w:ascii="CordiaUPC" w:hAnsi="CordiaUPC" w:cs="CordiaUPC"/>
          <w:sz w:val="32"/>
          <w:szCs w:val="32"/>
        </w:rPr>
        <w:t xml:space="preserve">Play On Boardgame Admin, </w:t>
      </w:r>
      <w:r w:rsidRPr="009C4914">
        <w:rPr>
          <w:rFonts w:ascii="CordiaUPC" w:hAnsi="CordiaUPC" w:cs="CordiaUPC"/>
          <w:sz w:val="32"/>
          <w:szCs w:val="32"/>
          <w:cs/>
        </w:rPr>
        <w:t>2559</w:t>
      </w:r>
      <w:r w:rsidRPr="009C4914">
        <w:rPr>
          <w:rFonts w:ascii="CordiaUPC" w:hAnsi="CordiaUPC" w:cs="CordiaUPC"/>
          <w:sz w:val="32"/>
          <w:szCs w:val="32"/>
        </w:rPr>
        <w:t xml:space="preserve">, </w:t>
      </w:r>
      <w:r w:rsidRPr="009C4914">
        <w:rPr>
          <w:rFonts w:ascii="CordiaUPC" w:hAnsi="CordiaUPC" w:cs="CordiaUPC"/>
          <w:sz w:val="32"/>
          <w:szCs w:val="32"/>
          <w:cs/>
        </w:rPr>
        <w:t xml:space="preserve">ออนไลน์) </w:t>
      </w:r>
    </w:p>
    <w:p w14:paraId="0EBC0CE0" w14:textId="68765420" w:rsidR="009C4914" w:rsidRPr="009C4914" w:rsidRDefault="009C4914" w:rsidP="00F635CB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บอร์ดเกมเป็นเกมที่ถูกสร้างขึ้นเพื่อความบันเทิงอย่างหนึ่ง มีหลายประเภท หลายรูปแบบ เป็นเกมที่ใช้การ์ดหรือใช้ชิ้นส่วนหรือตัวหมากวางไว้บนพื้นที่เล่นเคลื่อนที่บนพื้นที่เล่นหรือหยิบออกจากพื้นที่เล่นมีทั้งแบบที่มีกติกาง่ายๆ จนถึงเกมที่มีกติกาซับซ้อนต้องใช้แผนการ หรือยุทธวิธีเข้าช่วยโดยพื้นที่เล่นเปรียบได้กับกระดาน ซึ่งจะมีรูปภาพหรือรูปแบบเฉพาะสำหรับเกมนั้น</w:t>
      </w:r>
      <w:r w:rsidR="00234BEC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9C4914">
        <w:rPr>
          <w:rFonts w:ascii="CordiaUPC" w:hAnsi="CordiaUPC" w:cs="CordiaUPC"/>
          <w:sz w:val="32"/>
          <w:szCs w:val="32"/>
          <w:cs/>
        </w:rPr>
        <w:t>ๆ (ฐิติพล ขำประถม</w:t>
      </w:r>
      <w:r w:rsidRPr="009C4914">
        <w:rPr>
          <w:rFonts w:ascii="CordiaUPC" w:hAnsi="CordiaUPC" w:cs="CordiaUPC"/>
          <w:sz w:val="32"/>
          <w:szCs w:val="32"/>
        </w:rPr>
        <w:t xml:space="preserve">, </w:t>
      </w:r>
      <w:r w:rsidRPr="009C4914">
        <w:rPr>
          <w:rFonts w:ascii="CordiaUPC" w:hAnsi="CordiaUPC" w:cs="CordiaUPC"/>
          <w:sz w:val="32"/>
          <w:szCs w:val="32"/>
          <w:cs/>
        </w:rPr>
        <w:t>2558</w:t>
      </w:r>
      <w:r w:rsidRPr="009C4914">
        <w:rPr>
          <w:rFonts w:ascii="CordiaUPC" w:hAnsi="CordiaUPC" w:cs="CordiaUPC"/>
          <w:sz w:val="32"/>
          <w:szCs w:val="32"/>
        </w:rPr>
        <w:t xml:space="preserve">, </w:t>
      </w:r>
      <w:r w:rsidRPr="009C4914">
        <w:rPr>
          <w:rFonts w:ascii="CordiaUPC" w:hAnsi="CordiaUPC" w:cs="CordiaUPC"/>
          <w:sz w:val="32"/>
          <w:szCs w:val="32"/>
          <w:cs/>
        </w:rPr>
        <w:t xml:space="preserve">ออนไลน์) </w:t>
      </w:r>
    </w:p>
    <w:p w14:paraId="5F46A6B2" w14:textId="748AE6C5" w:rsidR="009C4914" w:rsidRDefault="009C4914" w:rsidP="00F635CB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ดังนั้น บอร์ดเกมจึงหมายถึงเกมเทเบิลทอป (</w:t>
      </w:r>
      <w:r w:rsidRPr="009C4914">
        <w:rPr>
          <w:rFonts w:ascii="CordiaUPC" w:hAnsi="CordiaUPC" w:cs="CordiaUPC"/>
          <w:sz w:val="32"/>
          <w:szCs w:val="32"/>
        </w:rPr>
        <w:t xml:space="preserve">Tabletop Games) </w:t>
      </w:r>
      <w:r w:rsidRPr="009C4914">
        <w:rPr>
          <w:rFonts w:ascii="CordiaUPC" w:hAnsi="CordiaUPC" w:cs="CordiaUPC"/>
          <w:sz w:val="32"/>
          <w:szCs w:val="32"/>
          <w:cs/>
        </w:rPr>
        <w:t>เกือบทุกประเภท</w:t>
      </w:r>
      <w:r w:rsidR="0094577F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9C4914">
        <w:rPr>
          <w:rFonts w:ascii="CordiaUPC" w:hAnsi="CordiaUPC" w:cs="CordiaUPC"/>
          <w:sz w:val="32"/>
          <w:szCs w:val="32"/>
          <w:cs/>
        </w:rPr>
        <w:t>เพราะบอร์ดหรือกระดาน ไม่ได้หมายความถึงอุปกรณ์ที่ออกแบบมาให้มีลักษณะเหมือนกระดานเท่านั้น แต่หมายความรวมถึงพื้นที่เล่นที่มีพื้นผิวเรียบใด ๆ เช่นพื้นโต๊ะพื้นบ้านเป็นต้นดังนั้นการ์ดเกมจึงจัดเป็นกลุ่มย่อยกลุ่มหนึ่งของบอร์ดเกมด้วย</w:t>
      </w:r>
    </w:p>
    <w:p w14:paraId="262A9ECD" w14:textId="4D29CC1D" w:rsidR="00980223" w:rsidRDefault="00576E26" w:rsidP="00980223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576E26">
        <w:rPr>
          <w:rFonts w:ascii="CordiaUPC" w:hAnsi="CordiaUPC" w:cs="CordiaUPC"/>
          <w:sz w:val="32"/>
          <w:szCs w:val="32"/>
          <w:cs/>
        </w:rPr>
        <w:lastRenderedPageBreak/>
        <w:t>เมื่อประมาณ 3,500 ปีก่อนคริสตกาล ชาวอียิปต์ได้พัฒนา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576E26">
        <w:rPr>
          <w:rFonts w:ascii="CordiaUPC" w:hAnsi="CordiaUPC" w:cs="CordiaUPC"/>
          <w:sz w:val="32"/>
          <w:szCs w:val="32"/>
          <w:cs/>
        </w:rPr>
        <w:t>ที่เรียกว่า “</w:t>
      </w:r>
      <w:r w:rsidRPr="00576E26">
        <w:rPr>
          <w:rFonts w:ascii="CordiaUPC" w:hAnsi="CordiaUPC" w:cs="CordiaUPC"/>
          <w:sz w:val="32"/>
          <w:szCs w:val="32"/>
        </w:rPr>
        <w:t xml:space="preserve">Senet” </w:t>
      </w:r>
      <w:r w:rsidRPr="00576E26">
        <w:rPr>
          <w:rFonts w:ascii="CordiaUPC" w:hAnsi="CordiaUPC" w:cs="CordiaUPC"/>
          <w:sz w:val="32"/>
          <w:szCs w:val="32"/>
          <w:cs/>
        </w:rPr>
        <w:t>ขึ้นเป็นครั้งแรก</w:t>
      </w:r>
      <w:r w:rsidR="00805440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76E26">
        <w:rPr>
          <w:rFonts w:ascii="CordiaUPC" w:hAnsi="CordiaUPC" w:cs="CordiaUPC"/>
          <w:sz w:val="32"/>
          <w:szCs w:val="32"/>
          <w:cs/>
        </w:rPr>
        <w:t xml:space="preserve">ตามหลักฐานที่ปรากฏจากการขุดค้นจากหลุมฝังศพโบราณ เกม </w:t>
      </w:r>
      <w:r w:rsidRPr="00576E26">
        <w:rPr>
          <w:rFonts w:ascii="CordiaUPC" w:hAnsi="CordiaUPC" w:cs="CordiaUPC"/>
          <w:sz w:val="32"/>
          <w:szCs w:val="32"/>
        </w:rPr>
        <w:t xml:space="preserve">Senet </w:t>
      </w:r>
      <w:r w:rsidRPr="00576E26">
        <w:rPr>
          <w:rFonts w:ascii="CordiaUPC" w:hAnsi="CordiaUPC" w:cs="CordiaUPC"/>
          <w:sz w:val="32"/>
          <w:szCs w:val="32"/>
          <w:cs/>
        </w:rPr>
        <w:t>มีความคล้ายคลึงกับเกมในยุคปัจจุบันที่ชื่อ “</w:t>
      </w:r>
      <w:r w:rsidRPr="00576E26">
        <w:rPr>
          <w:rFonts w:ascii="CordiaUPC" w:hAnsi="CordiaUPC" w:cs="CordiaUPC"/>
          <w:sz w:val="32"/>
          <w:szCs w:val="32"/>
        </w:rPr>
        <w:t xml:space="preserve">Backgammon” </w:t>
      </w:r>
      <w:r w:rsidRPr="00576E26">
        <w:rPr>
          <w:rFonts w:ascii="CordiaUPC" w:hAnsi="CordiaUPC" w:cs="CordiaUPC"/>
          <w:sz w:val="32"/>
          <w:szCs w:val="32"/>
          <w:cs/>
        </w:rPr>
        <w:t>ซึ่งจากข้อมูลทางประวัติศาสตร์พบว่า มีการเล่นเกม “</w:t>
      </w:r>
      <w:r w:rsidRPr="00576E26">
        <w:rPr>
          <w:rFonts w:ascii="CordiaUPC" w:hAnsi="CordiaUPC" w:cs="CordiaUPC"/>
          <w:sz w:val="32"/>
          <w:szCs w:val="32"/>
        </w:rPr>
        <w:t xml:space="preserve">Backgammon” </w:t>
      </w:r>
      <w:r w:rsidRPr="00576E26">
        <w:rPr>
          <w:rFonts w:ascii="CordiaUPC" w:hAnsi="CordiaUPC" w:cs="CordiaUPC"/>
          <w:sz w:val="32"/>
          <w:szCs w:val="32"/>
          <w:cs/>
        </w:rPr>
        <w:t>มาตั้งแต่ยุคโบราณของอิหร่านเมื่อประมาณ 3,000 ปีก่อนคริสตกาล</w:t>
      </w:r>
      <w:r w:rsidR="00805440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76E26">
        <w:rPr>
          <w:rFonts w:ascii="CordiaUPC" w:hAnsi="CordiaUPC" w:cs="CordiaUPC"/>
          <w:sz w:val="32"/>
          <w:szCs w:val="32"/>
          <w:cs/>
        </w:rPr>
        <w:t>โดยเกมนี้ใช้ลูกเต๋าที่มีความคล้ายคลึงกับลูกเต๋าที่ใช้เล่น</w:t>
      </w:r>
      <w:r w:rsidR="00805440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76E26">
        <w:rPr>
          <w:rFonts w:ascii="CordiaUPC" w:hAnsi="CordiaUPC" w:cs="CordiaUPC"/>
          <w:sz w:val="32"/>
          <w:szCs w:val="32"/>
          <w:cs/>
        </w:rPr>
        <w:t>เกมในปัจจุบัน ในช่วง 1,500 ปีก่อนคริสตกาล มีหลักฐานค้นพบว่า ประชาชนในยุคราชวงศ์ชางของจีนได้มีการเล่น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576E26">
        <w:rPr>
          <w:rFonts w:ascii="CordiaUPC" w:hAnsi="CordiaUPC" w:cs="CordiaUPC"/>
          <w:sz w:val="32"/>
          <w:szCs w:val="32"/>
          <w:cs/>
        </w:rPr>
        <w:t>ที่ชื่อว่า “</w:t>
      </w:r>
      <w:proofErr w:type="spellStart"/>
      <w:r w:rsidRPr="00576E26">
        <w:rPr>
          <w:rFonts w:ascii="CordiaUPC" w:hAnsi="CordiaUPC" w:cs="CordiaUPC"/>
          <w:sz w:val="32"/>
          <w:szCs w:val="32"/>
        </w:rPr>
        <w:t>Liubo</w:t>
      </w:r>
      <w:proofErr w:type="spellEnd"/>
      <w:r w:rsidRPr="00576E26">
        <w:rPr>
          <w:rFonts w:ascii="CordiaUPC" w:hAnsi="CordiaUPC" w:cs="CordiaUPC"/>
          <w:sz w:val="32"/>
          <w:szCs w:val="32"/>
        </w:rPr>
        <w:t xml:space="preserve">” </w:t>
      </w:r>
      <w:r w:rsidRPr="00576E26">
        <w:rPr>
          <w:rFonts w:ascii="CordiaUPC" w:hAnsi="CordiaUPC" w:cs="CordiaUPC"/>
          <w:sz w:val="32"/>
          <w:szCs w:val="32"/>
          <w:cs/>
        </w:rPr>
        <w:t>แต่ไม่มีข้อมูลที่แน่ชัดว่าเกี่ยวกับกติกาในการเล่น หลังจากช่วงเวลาดังกล่าว</w:t>
      </w:r>
      <w:r w:rsidR="004721D5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76E26">
        <w:rPr>
          <w:rFonts w:ascii="CordiaUPC" w:hAnsi="CordiaUPC" w:cs="CordiaUPC"/>
          <w:sz w:val="32"/>
          <w:szCs w:val="32"/>
          <w:cs/>
        </w:rPr>
        <w:t>ไม่นานนักประมาณ 1,400 ปีก่อนคริสตกาล ซึ่งเป็นยุคกลางช่วงที่ 2 ของอียิปต์มีการค้นพบว่า คนในยุคนั้นเล่นเกมที่พัฒนามาจากทางทวีปแอฟริกาที่ชื่อว่า</w:t>
      </w:r>
      <w:r w:rsidR="004721D5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76E26">
        <w:rPr>
          <w:rFonts w:ascii="CordiaUPC" w:hAnsi="CordiaUPC" w:cs="CordiaUPC"/>
          <w:sz w:val="32"/>
          <w:szCs w:val="32"/>
          <w:cs/>
        </w:rPr>
        <w:t>“</w:t>
      </w:r>
      <w:r w:rsidRPr="00576E26">
        <w:rPr>
          <w:rFonts w:ascii="CordiaUPC" w:hAnsi="CordiaUPC" w:cs="CordiaUPC"/>
          <w:sz w:val="32"/>
          <w:szCs w:val="32"/>
        </w:rPr>
        <w:t xml:space="preserve">Mancala” </w:t>
      </w:r>
      <w:r w:rsidRPr="00576E26">
        <w:rPr>
          <w:rFonts w:ascii="CordiaUPC" w:hAnsi="CordiaUPC" w:cs="CordiaUPC"/>
          <w:sz w:val="32"/>
          <w:szCs w:val="32"/>
          <w:cs/>
        </w:rPr>
        <w:t>ซึ่งหลังจากช่วงเวลาดังกล่าวไม่พบข้อมูลแน่ชัดเกี่ยวกับการเล่น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576E26">
        <w:rPr>
          <w:rFonts w:ascii="CordiaUPC" w:hAnsi="CordiaUPC" w:cs="CordiaUPC"/>
          <w:sz w:val="32"/>
          <w:szCs w:val="32"/>
          <w:cs/>
        </w:rPr>
        <w:t>จนกระทั่งช่วง 548 ปีก่อนคริสตกาลพบหลักฐานที่ว่า คนจีนนิยมเล่น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576E26">
        <w:rPr>
          <w:rFonts w:ascii="CordiaUPC" w:hAnsi="CordiaUPC" w:cs="CordiaUPC"/>
          <w:sz w:val="32"/>
          <w:szCs w:val="32"/>
          <w:cs/>
        </w:rPr>
        <w:t>ที่เรียกว่า “โกะ” และเริ่มต้นเล่น “หมากรุกจีน” ในช่วง</w:t>
      </w:r>
      <w:r w:rsidR="004721D5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76E26">
        <w:rPr>
          <w:rFonts w:ascii="CordiaUPC" w:hAnsi="CordiaUPC" w:cs="CordiaUPC"/>
          <w:sz w:val="32"/>
          <w:szCs w:val="32"/>
          <w:cs/>
        </w:rPr>
        <w:t>400 ปีก่อนคริสตกาลซึ่งเป็นช่วงเวลาใกล้เคียงกับประชาชนในอินเดียและเอเชียตอนกลางที่เรียนรู้การเล่นหมากรุก</w:t>
      </w:r>
      <w:r w:rsidR="00980223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76E26">
        <w:rPr>
          <w:rFonts w:ascii="CordiaUPC" w:hAnsi="CordiaUPC" w:cs="CordiaUPC"/>
          <w:sz w:val="32"/>
          <w:szCs w:val="32"/>
          <w:cs/>
        </w:rPr>
        <w:t>หลังจากนั้นการประดิษฐ์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576E26">
        <w:rPr>
          <w:rFonts w:ascii="CordiaUPC" w:hAnsi="CordiaUPC" w:cs="CordiaUPC"/>
          <w:sz w:val="32"/>
          <w:szCs w:val="32"/>
          <w:cs/>
        </w:rPr>
        <w:t>เริ่มพัฒนาขึ้นอย่างต่อเนื่องโดยในช่วงปี ค.ศ. 300-500 ได้มีการประดิษฐ์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576E26">
        <w:rPr>
          <w:rFonts w:ascii="CordiaUPC" w:hAnsi="CordiaUPC" w:cs="CordiaUPC"/>
          <w:sz w:val="32"/>
          <w:szCs w:val="32"/>
          <w:cs/>
        </w:rPr>
        <w:t>ที่ชื่อว่า “</w:t>
      </w:r>
      <w:r w:rsidRPr="00576E26">
        <w:rPr>
          <w:rFonts w:ascii="CordiaUPC" w:hAnsi="CordiaUPC" w:cs="CordiaUPC"/>
          <w:sz w:val="32"/>
          <w:szCs w:val="32"/>
        </w:rPr>
        <w:t xml:space="preserve">Parcheesi” </w:t>
      </w:r>
      <w:r w:rsidRPr="00576E26">
        <w:rPr>
          <w:rFonts w:ascii="CordiaUPC" w:hAnsi="CordiaUPC" w:cs="CordiaUPC"/>
          <w:sz w:val="32"/>
          <w:szCs w:val="32"/>
          <w:cs/>
        </w:rPr>
        <w:t>ในประเทศอินเดียและเริ่มมีการพัฒนาเกมบันไดงูขึ้นในช่วงปี ค.ศ. 1200</w:t>
      </w:r>
      <w:r w:rsidR="00980223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76E26">
        <w:rPr>
          <w:rFonts w:ascii="CordiaUPC" w:hAnsi="CordiaUPC" w:cs="CordiaUPC"/>
          <w:sz w:val="32"/>
          <w:szCs w:val="32"/>
          <w:cs/>
        </w:rPr>
        <w:t>(</w:t>
      </w:r>
      <w:proofErr w:type="spellStart"/>
      <w:r w:rsidRPr="00576E26">
        <w:rPr>
          <w:rFonts w:ascii="CordiaUPC" w:hAnsi="CordiaUPC" w:cs="CordiaUPC"/>
          <w:sz w:val="32"/>
          <w:szCs w:val="32"/>
        </w:rPr>
        <w:t>Carr</w:t>
      </w:r>
      <w:proofErr w:type="spellEnd"/>
      <w:r w:rsidRPr="00576E26">
        <w:rPr>
          <w:rFonts w:ascii="CordiaUPC" w:hAnsi="CordiaUPC" w:cs="CordiaUPC"/>
          <w:sz w:val="32"/>
          <w:szCs w:val="32"/>
        </w:rPr>
        <w:t xml:space="preserve">, </w:t>
      </w:r>
      <w:r w:rsidRPr="00576E26">
        <w:rPr>
          <w:rFonts w:ascii="CordiaUPC" w:hAnsi="CordiaUPC" w:cs="CordiaUPC"/>
          <w:sz w:val="32"/>
          <w:szCs w:val="32"/>
          <w:cs/>
        </w:rPr>
        <w:t xml:space="preserve">2015) </w:t>
      </w:r>
    </w:p>
    <w:p w14:paraId="0FC3FF64" w14:textId="1611D88B" w:rsidR="00576E26" w:rsidRPr="009C4914" w:rsidRDefault="005D4CC0" w:rsidP="00A25D39">
      <w:pPr>
        <w:spacing w:after="0"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sz w:val="32"/>
          <w:szCs w:val="32"/>
          <w:cs/>
        </w:rPr>
        <w:t>บอร์ดเกม</w:t>
      </w:r>
      <w:r w:rsidR="00576E26" w:rsidRPr="00576E26">
        <w:rPr>
          <w:rFonts w:ascii="CordiaUPC" w:hAnsi="CordiaUPC" w:cs="CordiaUPC"/>
          <w:sz w:val="32"/>
          <w:szCs w:val="32"/>
          <w:cs/>
        </w:rPr>
        <w:t>ถือว่าเป็นการปฏิวัติในการเล่นเกมโดยเริ่มต้นในการ</w:t>
      </w:r>
      <w:r w:rsidR="00980223">
        <w:rPr>
          <w:rFonts w:ascii="CordiaUPC" w:hAnsi="CordiaUPC" w:cs="CordiaUPC" w:hint="cs"/>
          <w:sz w:val="32"/>
          <w:szCs w:val="32"/>
          <w:cs/>
        </w:rPr>
        <w:t>นำ</w:t>
      </w:r>
      <w:r w:rsidR="00576E26" w:rsidRPr="00576E26">
        <w:rPr>
          <w:rFonts w:ascii="CordiaUPC" w:hAnsi="CordiaUPC" w:cs="CordiaUPC"/>
          <w:sz w:val="32"/>
          <w:szCs w:val="32"/>
          <w:cs/>
        </w:rPr>
        <w:t>เอาส่วนประกอบทั้งหมดที่ใช้ในการเล่นเกมเข้ามาผนวกกันและออกแบบส่วนประกอบเหล่านั้นเป็นเสมือนตัวแทนของสิ่งที่อยู่จริงในสังคม เช่น</w:t>
      </w:r>
      <w:r w:rsidR="00980223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76E26" w:rsidRPr="00576E26">
        <w:rPr>
          <w:rFonts w:ascii="CordiaUPC" w:hAnsi="CordiaUPC" w:cs="CordiaUPC"/>
          <w:sz w:val="32"/>
          <w:szCs w:val="32"/>
          <w:cs/>
        </w:rPr>
        <w:t>ตัวม้าในเกมหมากรุกหรือตัวบ้านที่ใช้เล่นในเกมเศรษฐี</w:t>
      </w:r>
      <w:r w:rsidR="00980223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76E26" w:rsidRPr="00576E26">
        <w:rPr>
          <w:rFonts w:ascii="CordiaUPC" w:hAnsi="CordiaUPC" w:cs="CordiaUPC"/>
          <w:sz w:val="32"/>
          <w:szCs w:val="32"/>
          <w:cs/>
        </w:rPr>
        <w:t>เป็นต้น ตัวอย่าง</w:t>
      </w:r>
      <w:r>
        <w:rPr>
          <w:rFonts w:ascii="CordiaUPC" w:hAnsi="CordiaUPC" w:cs="CordiaUPC"/>
          <w:sz w:val="32"/>
          <w:szCs w:val="32"/>
          <w:cs/>
        </w:rPr>
        <w:t>บอร์ดเกม</w:t>
      </w:r>
      <w:r w:rsidR="00576E26" w:rsidRPr="00576E26">
        <w:rPr>
          <w:rFonts w:ascii="CordiaUPC" w:hAnsi="CordiaUPC" w:cs="CordiaUPC"/>
          <w:sz w:val="32"/>
          <w:szCs w:val="32"/>
          <w:cs/>
        </w:rPr>
        <w:t>ที่เก่าแก่หลายพันปี ได้แก่</w:t>
      </w:r>
      <w:r w:rsidR="00980223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76E26" w:rsidRPr="00576E26">
        <w:rPr>
          <w:rFonts w:ascii="CordiaUPC" w:hAnsi="CordiaUPC" w:cs="CordiaUPC"/>
          <w:sz w:val="32"/>
          <w:szCs w:val="32"/>
          <w:cs/>
        </w:rPr>
        <w:t>หมากรุก โกะ หรือหมากรุกญี่ปุ่น (</w:t>
      </w:r>
      <w:r w:rsidR="00576E26" w:rsidRPr="00576E26">
        <w:rPr>
          <w:rFonts w:ascii="CordiaUPC" w:hAnsi="CordiaUPC" w:cs="CordiaUPC"/>
          <w:sz w:val="32"/>
          <w:szCs w:val="32"/>
        </w:rPr>
        <w:t xml:space="preserve">Shogi) </w:t>
      </w:r>
      <w:r w:rsidR="00576E26" w:rsidRPr="00576E26">
        <w:rPr>
          <w:rFonts w:ascii="CordiaUPC" w:hAnsi="CordiaUPC" w:cs="CordiaUPC"/>
          <w:sz w:val="32"/>
          <w:szCs w:val="32"/>
          <w:cs/>
        </w:rPr>
        <w:t>ถูกพิจารณา</w:t>
      </w:r>
      <w:r w:rsidR="00504090" w:rsidRPr="00504090">
        <w:rPr>
          <w:rFonts w:ascii="CordiaUPC" w:hAnsi="CordiaUPC" w:cs="CordiaUPC"/>
          <w:sz w:val="32"/>
          <w:szCs w:val="32"/>
          <w:cs/>
        </w:rPr>
        <w:t>ว่าเป็นแบบฝึกปฏิบัติที่ยอดเยี่ยม</w:t>
      </w:r>
      <w:r w:rsidR="005D2E08">
        <w:rPr>
          <w:rFonts w:ascii="CordiaUPC" w:hAnsi="CordiaUPC" w:cs="CordiaUPC" w:hint="cs"/>
          <w:sz w:val="32"/>
          <w:szCs w:val="32"/>
          <w:cs/>
        </w:rPr>
        <w:t>สำ</w:t>
      </w:r>
      <w:r w:rsidR="00504090" w:rsidRPr="00504090">
        <w:rPr>
          <w:rFonts w:ascii="CordiaUPC" w:hAnsi="CordiaUPC" w:cs="CordiaUPC"/>
          <w:sz w:val="32"/>
          <w:szCs w:val="32"/>
          <w:cs/>
        </w:rPr>
        <w:t>รับการ</w:t>
      </w:r>
      <w:r w:rsidR="005D2E08">
        <w:rPr>
          <w:rFonts w:ascii="CordiaUPC" w:hAnsi="CordiaUPC" w:cs="CordiaUPC" w:hint="cs"/>
          <w:sz w:val="32"/>
          <w:szCs w:val="32"/>
          <w:cs/>
        </w:rPr>
        <w:t>กำ</w:t>
      </w:r>
      <w:r w:rsidR="00504090" w:rsidRPr="00504090">
        <w:rPr>
          <w:rFonts w:ascii="CordiaUPC" w:hAnsi="CordiaUPC" w:cs="CordiaUPC"/>
          <w:sz w:val="32"/>
          <w:szCs w:val="32"/>
          <w:cs/>
        </w:rPr>
        <w:t>หนดยุทธวิธีและกลยุทธ์ในการต่อสู้ จะเห็นได้ว่าพัฒนาการของ</w:t>
      </w:r>
      <w:r>
        <w:rPr>
          <w:rFonts w:ascii="CordiaUPC" w:hAnsi="CordiaUPC" w:cs="CordiaUPC"/>
          <w:sz w:val="32"/>
          <w:szCs w:val="32"/>
          <w:cs/>
        </w:rPr>
        <w:t>บอร์ดเกม</w:t>
      </w:r>
      <w:r w:rsidR="00504090" w:rsidRPr="00504090">
        <w:rPr>
          <w:rFonts w:ascii="CordiaUPC" w:hAnsi="CordiaUPC" w:cs="CordiaUPC"/>
          <w:sz w:val="32"/>
          <w:szCs w:val="32"/>
          <w:cs/>
        </w:rPr>
        <w:t>ซึ่งมีมานานกว่าหลายพันปีไม่ได้มีวัตถุประสงค์เพียงเพื่อสร้างความสนุกสนานหรือความบันเทิงเพียงเท่านั้น แต่ยังช่วยในเรื่องการพัฒนาทักษะทางด้านความคิดและการวางแผนในแง่มุมที่หลากหลายทั้งนี้ขึ้นอยู่กับจุดมุ่งหมายของการพัฒนา</w:t>
      </w:r>
      <w:r>
        <w:rPr>
          <w:rFonts w:ascii="CordiaUPC" w:hAnsi="CordiaUPC" w:cs="CordiaUPC"/>
          <w:sz w:val="32"/>
          <w:szCs w:val="32"/>
          <w:cs/>
        </w:rPr>
        <w:t>บอร์ดเกม</w:t>
      </w:r>
      <w:r w:rsidR="00504090" w:rsidRPr="00504090">
        <w:rPr>
          <w:rFonts w:ascii="CordiaUPC" w:hAnsi="CordiaUPC" w:cs="CordiaUPC"/>
          <w:sz w:val="32"/>
          <w:szCs w:val="32"/>
          <w:cs/>
        </w:rPr>
        <w:t>แต่ละประเภทว่าถูกสร้างขึ้นเพื่อตอบสนองเรื่องใดซึ่งการพัฒนา</w:t>
      </w:r>
      <w:r>
        <w:rPr>
          <w:rFonts w:ascii="CordiaUPC" w:hAnsi="CordiaUPC" w:cs="CordiaUPC"/>
          <w:sz w:val="32"/>
          <w:szCs w:val="32"/>
          <w:cs/>
        </w:rPr>
        <w:t>บอร์ดเกม</w:t>
      </w:r>
      <w:r w:rsidR="00504090" w:rsidRPr="00504090">
        <w:rPr>
          <w:rFonts w:ascii="CordiaUPC" w:hAnsi="CordiaUPC" w:cs="CordiaUPC"/>
          <w:sz w:val="32"/>
          <w:szCs w:val="32"/>
          <w:cs/>
        </w:rPr>
        <w:t>เพื่อการศึกษาหรือการพัฒนาความรู้เฉพาะด้าน</w:t>
      </w:r>
      <w:r w:rsidR="005D2E08">
        <w:rPr>
          <w:rFonts w:ascii="CordiaUPC" w:hAnsi="CordiaUPC" w:cs="CordiaUPC" w:hint="cs"/>
          <w:sz w:val="32"/>
          <w:szCs w:val="32"/>
          <w:cs/>
        </w:rPr>
        <w:t>สำ</w:t>
      </w:r>
      <w:r w:rsidR="00504090" w:rsidRPr="00504090">
        <w:rPr>
          <w:rFonts w:ascii="CordiaUPC" w:hAnsi="CordiaUPC" w:cs="CordiaUPC"/>
          <w:sz w:val="32"/>
          <w:szCs w:val="32"/>
          <w:cs/>
        </w:rPr>
        <w:t>หรับกลุ่มเป้าหมายที่แตกต่างกันปรากฏให้เห็นได้ในหลากหลายสถาบันหรือองค์การ เช่น</w:t>
      </w:r>
      <w:r w:rsidR="005D2E0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4090" w:rsidRPr="00504090">
        <w:rPr>
          <w:rFonts w:ascii="CordiaUPC" w:hAnsi="CordiaUPC" w:cs="CordiaUPC"/>
          <w:sz w:val="32"/>
          <w:szCs w:val="32"/>
          <w:cs/>
        </w:rPr>
        <w:t>การ</w:t>
      </w:r>
      <w:r w:rsidR="003E073A">
        <w:rPr>
          <w:rFonts w:ascii="CordiaUPC" w:hAnsi="CordiaUPC" w:cs="CordiaUPC" w:hint="cs"/>
          <w:sz w:val="32"/>
          <w:szCs w:val="32"/>
          <w:cs/>
        </w:rPr>
        <w:t>นำ</w:t>
      </w:r>
      <w:r>
        <w:rPr>
          <w:rFonts w:ascii="CordiaUPC" w:hAnsi="CordiaUPC" w:cs="CordiaUPC"/>
          <w:sz w:val="32"/>
          <w:szCs w:val="32"/>
          <w:cs/>
        </w:rPr>
        <w:t>บอร์ด</w:t>
      </w:r>
      <w:r>
        <w:rPr>
          <w:rFonts w:ascii="CordiaUPC" w:hAnsi="CordiaUPC" w:cs="CordiaUPC"/>
          <w:sz w:val="32"/>
          <w:szCs w:val="32"/>
          <w:cs/>
        </w:rPr>
        <w:lastRenderedPageBreak/>
        <w:t>เกม</w:t>
      </w:r>
      <w:r w:rsidR="00504090" w:rsidRPr="00504090">
        <w:rPr>
          <w:rFonts w:ascii="CordiaUPC" w:hAnsi="CordiaUPC" w:cs="CordiaUPC"/>
          <w:sz w:val="32"/>
          <w:szCs w:val="32"/>
          <w:cs/>
        </w:rPr>
        <w:t>มาใช้ในการให้การศึกษาแก่เด็กในชั้นปฐมวัยเพื่อกระตุ้นทักษะความคิดเกี่ยวกับการ</w:t>
      </w:r>
      <w:r w:rsidR="003E073A">
        <w:rPr>
          <w:rFonts w:ascii="CordiaUPC" w:hAnsi="CordiaUPC" w:cs="CordiaUPC" w:hint="cs"/>
          <w:sz w:val="32"/>
          <w:szCs w:val="32"/>
          <w:cs/>
        </w:rPr>
        <w:t>คำ</w:t>
      </w:r>
      <w:r w:rsidR="00504090" w:rsidRPr="00504090">
        <w:rPr>
          <w:rFonts w:ascii="CordiaUPC" w:hAnsi="CordiaUPC" w:cs="CordiaUPC"/>
          <w:sz w:val="32"/>
          <w:szCs w:val="32"/>
          <w:cs/>
        </w:rPr>
        <w:t>นวณหรือในโรงเรียนแพทย์มีการ</w:t>
      </w:r>
      <w:r w:rsidR="003E073A">
        <w:rPr>
          <w:rFonts w:ascii="CordiaUPC" w:hAnsi="CordiaUPC" w:cs="CordiaUPC" w:hint="cs"/>
          <w:sz w:val="32"/>
          <w:szCs w:val="32"/>
          <w:cs/>
        </w:rPr>
        <w:t>นำ</w:t>
      </w:r>
      <w:r w:rsidR="00504090" w:rsidRPr="00504090">
        <w:rPr>
          <w:rFonts w:ascii="CordiaUPC" w:hAnsi="CordiaUPC" w:cs="CordiaUPC"/>
          <w:sz w:val="32"/>
          <w:szCs w:val="32"/>
          <w:cs/>
        </w:rPr>
        <w:t>เอา</w:t>
      </w:r>
      <w:r>
        <w:rPr>
          <w:rFonts w:ascii="CordiaUPC" w:hAnsi="CordiaUPC" w:cs="CordiaUPC"/>
          <w:sz w:val="32"/>
          <w:szCs w:val="32"/>
          <w:cs/>
        </w:rPr>
        <w:t>บอร์ดเกม</w:t>
      </w:r>
      <w:r w:rsidR="00504090" w:rsidRPr="00504090">
        <w:rPr>
          <w:rFonts w:ascii="CordiaUPC" w:hAnsi="CordiaUPC" w:cs="CordiaUPC"/>
          <w:sz w:val="32"/>
          <w:szCs w:val="32"/>
          <w:cs/>
        </w:rPr>
        <w:t>มาใช</w:t>
      </w:r>
      <w:r w:rsidR="003E073A">
        <w:rPr>
          <w:rFonts w:ascii="CordiaUPC" w:hAnsi="CordiaUPC" w:cs="CordiaUPC" w:hint="cs"/>
          <w:sz w:val="32"/>
          <w:szCs w:val="32"/>
          <w:cs/>
        </w:rPr>
        <w:t>้</w:t>
      </w:r>
      <w:r w:rsidR="00504090" w:rsidRPr="00504090">
        <w:rPr>
          <w:rFonts w:ascii="CordiaUPC" w:hAnsi="CordiaUPC" w:cs="CordiaUPC"/>
          <w:sz w:val="32"/>
          <w:szCs w:val="32"/>
          <w:cs/>
        </w:rPr>
        <w:t>เพื่อช่วยให้นักศึกษาทางด้านเภสัชเรียนรู้เกี่ยวกับวิถีการเปลี่ยนแปลงเนื้อเยื่อ เป็นต้น (</w:t>
      </w:r>
      <w:r w:rsidR="00504090" w:rsidRPr="00504090">
        <w:rPr>
          <w:rFonts w:ascii="CordiaUPC" w:hAnsi="CordiaUPC" w:cs="CordiaUPC"/>
          <w:sz w:val="32"/>
          <w:szCs w:val="32"/>
        </w:rPr>
        <w:t xml:space="preserve">Hawkinson, </w:t>
      </w:r>
      <w:r w:rsidR="00504090" w:rsidRPr="00504090">
        <w:rPr>
          <w:rFonts w:ascii="CordiaUPC" w:hAnsi="CordiaUPC" w:cs="CordiaUPC"/>
          <w:sz w:val="32"/>
          <w:szCs w:val="32"/>
          <w:cs/>
        </w:rPr>
        <w:t>2013)</w:t>
      </w:r>
    </w:p>
    <w:p w14:paraId="3475D2C8" w14:textId="77777777" w:rsidR="009C4914" w:rsidRPr="009C4914" w:rsidRDefault="009C4914" w:rsidP="00A25D39">
      <w:pPr>
        <w:spacing w:after="0"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27240D83" w14:textId="60A33DA5" w:rsidR="009C4914" w:rsidRPr="00A25D39" w:rsidRDefault="005B4B82" w:rsidP="005B4B82">
      <w:pPr>
        <w:spacing w:line="276" w:lineRule="auto"/>
        <w:ind w:firstLine="720"/>
        <w:jc w:val="thaiDistribute"/>
        <w:rPr>
          <w:rFonts w:ascii="CordiaUPC" w:hAnsi="CordiaUPC" w:cs="CordiaUPC"/>
          <w:b/>
          <w:bCs/>
          <w:sz w:val="32"/>
          <w:szCs w:val="32"/>
        </w:rPr>
      </w:pPr>
      <w:r w:rsidRPr="00A25D39">
        <w:rPr>
          <w:rFonts w:ascii="CordiaUPC" w:hAnsi="CordiaUPC" w:cs="CordiaUPC"/>
          <w:b/>
          <w:bCs/>
          <w:sz w:val="32"/>
          <w:szCs w:val="32"/>
        </w:rPr>
        <w:t>2.1.2</w:t>
      </w:r>
      <w:r w:rsidR="009C4914" w:rsidRPr="00A25D39">
        <w:rPr>
          <w:rFonts w:ascii="CordiaUPC" w:hAnsi="CordiaUPC" w:cs="CordiaUPC"/>
          <w:b/>
          <w:bCs/>
          <w:sz w:val="32"/>
          <w:szCs w:val="32"/>
          <w:cs/>
        </w:rPr>
        <w:t xml:space="preserve"> ประเภทของบอร์ดเกม</w:t>
      </w:r>
    </w:p>
    <w:p w14:paraId="2D271FAD" w14:textId="63DCE80D" w:rsidR="009C4914" w:rsidRDefault="009C4914" w:rsidP="005B4B82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บอร์ดเกมสามารถจำแนกออกเป็นกลุ่มต่าง ๆ โดยใช้หลากหลายเกณฑ์ด้วยกัน ตัวอย่างเช่นการจำแนกตามสไตล์ของบอร์ดเกมตามแหล่งกำเนิดเป็น 2 กลุ่มใหญ่ ๆ ได้แก่ ยู</w:t>
      </w:r>
      <w:proofErr w:type="spellStart"/>
      <w:r w:rsidRPr="009C4914">
        <w:rPr>
          <w:rFonts w:ascii="CordiaUPC" w:hAnsi="CordiaUPC" w:cs="CordiaUPC"/>
          <w:sz w:val="32"/>
          <w:szCs w:val="32"/>
          <w:cs/>
        </w:rPr>
        <w:t>โร</w:t>
      </w:r>
      <w:proofErr w:type="spellEnd"/>
      <w:r w:rsidRPr="009C4914">
        <w:rPr>
          <w:rFonts w:ascii="CordiaUPC" w:hAnsi="CordiaUPC" w:cs="CordiaUPC"/>
          <w:sz w:val="32"/>
          <w:szCs w:val="32"/>
          <w:cs/>
        </w:rPr>
        <w:t>เกม (</w:t>
      </w:r>
      <w:r w:rsidRPr="009C4914">
        <w:rPr>
          <w:rFonts w:ascii="CordiaUPC" w:hAnsi="CordiaUPC" w:cs="CordiaUPC"/>
          <w:sz w:val="32"/>
          <w:szCs w:val="32"/>
        </w:rPr>
        <w:t xml:space="preserve">Euro Games) </w:t>
      </w:r>
      <w:r w:rsidRPr="009C4914">
        <w:rPr>
          <w:rFonts w:ascii="CordiaUPC" w:hAnsi="CordiaUPC" w:cs="CordiaUPC"/>
          <w:sz w:val="32"/>
          <w:szCs w:val="32"/>
          <w:cs/>
        </w:rPr>
        <w:t>และอเมริ</w:t>
      </w:r>
      <w:proofErr w:type="spellStart"/>
      <w:r w:rsidRPr="009C4914">
        <w:rPr>
          <w:rFonts w:ascii="CordiaUPC" w:hAnsi="CordiaUPC" w:cs="CordiaUPC"/>
          <w:sz w:val="32"/>
          <w:szCs w:val="32"/>
          <w:cs/>
        </w:rPr>
        <w:t>แทรช</w:t>
      </w:r>
      <w:proofErr w:type="spellEnd"/>
      <w:r w:rsidRPr="009C4914">
        <w:rPr>
          <w:rFonts w:ascii="CordiaUPC" w:hAnsi="CordiaUPC" w:cs="CordiaUPC"/>
          <w:sz w:val="32"/>
          <w:szCs w:val="32"/>
          <w:cs/>
        </w:rPr>
        <w:t xml:space="preserve"> (</w:t>
      </w:r>
      <w:proofErr w:type="spellStart"/>
      <w:r w:rsidRPr="009C4914">
        <w:rPr>
          <w:rFonts w:ascii="CordiaUPC" w:hAnsi="CordiaUPC" w:cs="CordiaUPC"/>
          <w:sz w:val="32"/>
          <w:szCs w:val="32"/>
        </w:rPr>
        <w:t>Ameritrash</w:t>
      </w:r>
      <w:proofErr w:type="spellEnd"/>
      <w:r w:rsidRPr="009C4914">
        <w:rPr>
          <w:rFonts w:ascii="CordiaUPC" w:hAnsi="CordiaUPC" w:cs="CordiaUPC"/>
          <w:sz w:val="32"/>
          <w:szCs w:val="32"/>
        </w:rPr>
        <w:t xml:space="preserve">) </w:t>
      </w:r>
      <w:r w:rsidRPr="009C4914">
        <w:rPr>
          <w:rFonts w:ascii="CordiaUPC" w:hAnsi="CordiaUPC" w:cs="CordiaUPC"/>
          <w:sz w:val="32"/>
          <w:szCs w:val="32"/>
          <w:cs/>
        </w:rPr>
        <w:t>โดยยู</w:t>
      </w:r>
      <w:proofErr w:type="spellStart"/>
      <w:r w:rsidRPr="009C4914">
        <w:rPr>
          <w:rFonts w:ascii="CordiaUPC" w:hAnsi="CordiaUPC" w:cs="CordiaUPC"/>
          <w:sz w:val="32"/>
          <w:szCs w:val="32"/>
          <w:cs/>
        </w:rPr>
        <w:t>โร</w:t>
      </w:r>
      <w:proofErr w:type="spellEnd"/>
      <w:r w:rsidRPr="009C4914">
        <w:rPr>
          <w:rFonts w:ascii="CordiaUPC" w:hAnsi="CordiaUPC" w:cs="CordiaUPC"/>
          <w:sz w:val="32"/>
          <w:szCs w:val="32"/>
          <w:cs/>
        </w:rPr>
        <w:t>เกมเป็นบอร์ดเกมสไตล์เยอรมันจะให้ความสำคัญกับ</w:t>
      </w:r>
      <w:r w:rsidR="0025450F">
        <w:rPr>
          <w:rFonts w:ascii="CordiaUPC" w:hAnsi="CordiaUPC" w:cs="CordiaUPC"/>
          <w:sz w:val="32"/>
          <w:szCs w:val="32"/>
          <w:cs/>
        </w:rPr>
        <w:t>กลไก</w:t>
      </w:r>
      <w:r w:rsidRPr="009C4914">
        <w:rPr>
          <w:rFonts w:ascii="CordiaUPC" w:hAnsi="CordiaUPC" w:cs="CordiaUPC"/>
          <w:sz w:val="32"/>
          <w:szCs w:val="32"/>
          <w:cs/>
        </w:rPr>
        <w:t>การเล่น ใช้โชคน้อยมาก เน้นการใช้ความคิดแข่งขันกันที่คะแนนสูงกว่า ไม่เน้นการต่อสู้กันระหว่างผู้เล่น ส่วนอเมริ</w:t>
      </w:r>
      <w:proofErr w:type="spellStart"/>
      <w:r w:rsidRPr="009C4914">
        <w:rPr>
          <w:rFonts w:ascii="CordiaUPC" w:hAnsi="CordiaUPC" w:cs="CordiaUPC"/>
          <w:sz w:val="32"/>
          <w:szCs w:val="32"/>
          <w:cs/>
        </w:rPr>
        <w:t>แทรช</w:t>
      </w:r>
      <w:proofErr w:type="spellEnd"/>
      <w:r w:rsidRPr="009C4914">
        <w:rPr>
          <w:rFonts w:ascii="CordiaUPC" w:hAnsi="CordiaUPC" w:cs="CordiaUPC"/>
          <w:sz w:val="32"/>
          <w:szCs w:val="32"/>
          <w:cs/>
        </w:rPr>
        <w:t>เป็นบอร์ดเกมสไตล์อเมริกัน จะให้ความสำคัญกับธีมตัวละคร หรือปัจจัยต่าง ๆ ที่กำหนดความสามารถของผู้เล่นแต่ละคน ปมขัดแย้งระหว่างผู้เล่น และมักจะมีโชคมาเกี่ยวข้องอยู่มาก กล่าวคือ ในขณะที่ยู</w:t>
      </w:r>
      <w:proofErr w:type="spellStart"/>
      <w:r w:rsidRPr="009C4914">
        <w:rPr>
          <w:rFonts w:ascii="CordiaUPC" w:hAnsi="CordiaUPC" w:cs="CordiaUPC"/>
          <w:sz w:val="32"/>
          <w:szCs w:val="32"/>
          <w:cs/>
        </w:rPr>
        <w:t>โร</w:t>
      </w:r>
      <w:proofErr w:type="spellEnd"/>
      <w:r w:rsidRPr="009C4914">
        <w:rPr>
          <w:rFonts w:ascii="CordiaUPC" w:hAnsi="CordiaUPC" w:cs="CordiaUPC"/>
          <w:sz w:val="32"/>
          <w:szCs w:val="32"/>
          <w:cs/>
        </w:rPr>
        <w:t>เกมให้ความสำคัญกับการคิดวางแผน อเมริ</w:t>
      </w:r>
      <w:proofErr w:type="spellStart"/>
      <w:r w:rsidRPr="009C4914">
        <w:rPr>
          <w:rFonts w:ascii="CordiaUPC" w:hAnsi="CordiaUPC" w:cs="CordiaUPC"/>
          <w:sz w:val="32"/>
          <w:szCs w:val="32"/>
          <w:cs/>
        </w:rPr>
        <w:t>แทรช</w:t>
      </w:r>
      <w:proofErr w:type="spellEnd"/>
      <w:r w:rsidRPr="009C4914">
        <w:rPr>
          <w:rFonts w:ascii="CordiaUPC" w:hAnsi="CordiaUPC" w:cs="CordiaUPC"/>
          <w:sz w:val="32"/>
          <w:szCs w:val="32"/>
          <w:cs/>
        </w:rPr>
        <w:t>จะให้ความสำคัญกับเรื่องเล่าและความเป็นละครของเกม (</w:t>
      </w:r>
      <w:proofErr w:type="spellStart"/>
      <w:r w:rsidRPr="009C4914">
        <w:rPr>
          <w:rFonts w:ascii="CordiaUPC" w:hAnsi="CordiaUPC" w:cs="CordiaUPC"/>
          <w:sz w:val="32"/>
          <w:szCs w:val="32"/>
        </w:rPr>
        <w:t>Boardgamegeek</w:t>
      </w:r>
      <w:proofErr w:type="spellEnd"/>
      <w:r w:rsidRPr="009C4914">
        <w:rPr>
          <w:rFonts w:ascii="CordiaUPC" w:hAnsi="CordiaUPC" w:cs="CordiaUPC"/>
          <w:sz w:val="32"/>
          <w:szCs w:val="32"/>
        </w:rPr>
        <w:t xml:space="preserve">, n. d-a, n. d-d) </w:t>
      </w:r>
    </w:p>
    <w:p w14:paraId="141AEC2D" w14:textId="0C3701DC" w:rsidR="00BD3DB7" w:rsidRDefault="00507F24" w:rsidP="005B4B82">
      <w:pPr>
        <w:spacing w:line="276" w:lineRule="auto"/>
        <w:ind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proofErr w:type="spellStart"/>
      <w:r>
        <w:rPr>
          <w:rFonts w:ascii="CordiaUPC" w:hAnsi="CordiaUPC" w:cs="CordiaUPC" w:hint="cs"/>
          <w:sz w:val="32"/>
          <w:szCs w:val="32"/>
          <w:cs/>
        </w:rPr>
        <w:t>สฤ</w:t>
      </w:r>
      <w:proofErr w:type="spellEnd"/>
      <w:r>
        <w:rPr>
          <w:rFonts w:ascii="CordiaUPC" w:hAnsi="CordiaUPC" w:cs="CordiaUPC" w:hint="cs"/>
          <w:sz w:val="32"/>
          <w:szCs w:val="32"/>
          <w:cs/>
        </w:rPr>
        <w:t xml:space="preserve">ณี อาชวานันทกุล </w:t>
      </w:r>
      <w:r>
        <w:rPr>
          <w:rFonts w:ascii="CordiaUPC" w:eastAsiaTheme="minorEastAsia" w:hAnsi="CordiaUPC" w:cs="CordiaUPC" w:hint="eastAsia"/>
          <w:sz w:val="32"/>
          <w:szCs w:val="32"/>
          <w:lang w:eastAsia="ja-JP"/>
        </w:rPr>
        <w:t>(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>2564</w:t>
      </w:r>
      <w:r w:rsidR="00AE7652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) </w:t>
      </w:r>
      <w:r w:rsidR="00AE7652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ได้</w:t>
      </w:r>
      <w:r w:rsidR="0072308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แบ่งบอร์ดเกมเป็น </w:t>
      </w:r>
      <w:r w:rsidR="00723088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3 </w:t>
      </w:r>
      <w:r w:rsidR="0072308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ประเภทกว้าง</w:t>
      </w:r>
      <w:r w:rsidR="00691DC9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ดังนี้</w:t>
      </w:r>
    </w:p>
    <w:p w14:paraId="12AF43B2" w14:textId="77777777" w:rsidR="00BC063F" w:rsidRDefault="00691DC9" w:rsidP="005B4B82">
      <w:pPr>
        <w:spacing w:line="276" w:lineRule="auto"/>
        <w:ind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691DC9">
        <w:rPr>
          <w:rFonts w:ascii="CordiaUPC" w:eastAsiaTheme="minorEastAsia" w:hAnsi="CordiaUPC" w:cs="CordiaUPC"/>
          <w:sz w:val="32"/>
          <w:szCs w:val="32"/>
          <w:cs/>
          <w:lang w:eastAsia="ja-JP"/>
        </w:rPr>
        <w:t>1. เกมครอบครัว (</w:t>
      </w:r>
      <w:r w:rsidRPr="00691DC9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family game) </w:t>
      </w:r>
      <w:r w:rsidR="00BC063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เป็น</w:t>
      </w:r>
      <w:r w:rsidRPr="00691DC9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เกมที่มีกฎกติกาไม่ซับซ้อน อธิบายให้คนที่ไม่เคยเล่นเข้าใจได้ ภายใน 5-10 นาที แต่ก็ไม่ง่ายเหมือนปอกกล้วยจนพ่อแม่รู้สึกว่าไม่ท้าทาย ในเมื่อถูกออกแบบมาให้เด็กเล่นได้ผู้ใหญ่เล่นดี บอร์ดเกมแนว ครอบครัวจึงมักจะมีสีสันสวยงาม เกมลักษณะนี้จะเน้นให้ผู้เล่นต้องพูดคุย ถกเถียง หรือหาโอกาสแกล้งกันค่อนข้างมากระหว่างเล่น เนื้อเรื่อง ไม่เกี่ยวกับความรุนแรงหรือประเด็นหนักๆ เกมหนึ่งๆ เล่นจบได้ภายใน 15-60 นาที เกมครอบครัวจึงเป็นเกมที่มี “ตลาด” กว้างที่สุด ชักชวนให้เพื่อนๆ ที่ไม่เคยเล่นมาลองเล่นได้ง่ายที่สุด คนยิ่งลองเล่นยิ่งก็ติดใจ เกมครอบครัว จึงเป็นเหมือน “พระเอก" ที่ทำให้บอร์ดเกมสมัยใหม่เป็นที่นิยมในวงกว้าง มากขึ้นทั่วโลก </w:t>
      </w:r>
    </w:p>
    <w:p w14:paraId="2E5B1264" w14:textId="77777777" w:rsidR="00846436" w:rsidRDefault="00691DC9" w:rsidP="005B4B82">
      <w:pPr>
        <w:spacing w:line="276" w:lineRule="auto"/>
        <w:ind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691DC9">
        <w:rPr>
          <w:rFonts w:ascii="CordiaUPC" w:eastAsiaTheme="minorEastAsia" w:hAnsi="CordiaUPC" w:cs="CordiaUPC"/>
          <w:sz w:val="32"/>
          <w:szCs w:val="32"/>
          <w:cs/>
          <w:lang w:eastAsia="ja-JP"/>
        </w:rPr>
        <w:lastRenderedPageBreak/>
        <w:t>2. เกมวางแผน (</w:t>
      </w:r>
      <w:r w:rsidRPr="00691DC9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strategy game) </w:t>
      </w:r>
      <w:r w:rsidR="00BC063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เป็น</w:t>
      </w:r>
      <w:r w:rsidRPr="00691DC9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เกมที่ต้องใช้ทักษะในการวางแผนมากกว่าเกมครอบครัว เหมาะ สำหรับผู้ที่เล่นเกมครอบครัวบ่อยแล้ว อยากขยับไปเล่นเกมที่ท้าทายมากขึ้น และ “เกมเมอร์" ที่ชอบเล่นเกมแนวอื่น อาทิ เกมคอมพิวเตอร์ โดยเฉพาะ เกมคอมพิวเตอร์แนววางแผนอย่าง </w:t>
      </w:r>
      <w:r w:rsidRPr="00691DC9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Civilization </w:t>
      </w:r>
      <w:r w:rsidRPr="00691DC9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หรือจัดทัพโจมตีอย่าง </w:t>
      </w:r>
      <w:r w:rsidRPr="00691DC9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StarCraft </w:t>
      </w:r>
      <w:r w:rsidRPr="00691DC9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หรือเกมกระดานคลาสสิกอย่างหมากรุกเป็นทุนเดิมอยู่แล้ว เกมวางแผนอาจมี “ดวง” เป็นส่วนประกอบบ้าง ใช้เวลาเล่น 60 120 นาที แต่บางเกมอาจยาวถึง 180 นาที หรือเป็นมหากาพย์ 5-6 ชั่วโมงได้เลย เกมวางแผนนับได้ว่าเป็นบอร์ดเกมที่เก่าแก่ที่สุด แรกเริ่มถูกใช้ เพื่อ “จำลอง” สถานการณ์สงครามก่อนรบจริงสำหรับเหล่านายทหาร รายละเอียดบนกระดานจึงต้องมีให้สมจริงที่สุด ครอบคลุมการตัดสินใจ </w:t>
      </w:r>
      <w:proofErr w:type="spellStart"/>
      <w:r w:rsidRPr="00691DC9">
        <w:rPr>
          <w:rFonts w:ascii="CordiaUPC" w:eastAsiaTheme="minorEastAsia" w:hAnsi="CordiaUPC" w:cs="CordiaUPC"/>
          <w:sz w:val="32"/>
          <w:szCs w:val="32"/>
          <w:cs/>
          <w:lang w:eastAsia="ja-JP"/>
        </w:rPr>
        <w:t>ต่างๆ</w:t>
      </w:r>
      <w:proofErr w:type="spellEnd"/>
      <w:r w:rsidRPr="00691DC9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 ที่เป็นไปได้ของฝ่ายศัตรู หลังจากนั้นแพร่หลายออกไปในหมู่ผู้พิสมัย</w:t>
      </w:r>
      <w:r w:rsidR="004D76EF" w:rsidRPr="004D76EF">
        <w:rPr>
          <w:rFonts w:ascii="CordiaUPC" w:eastAsiaTheme="minorEastAsia" w:hAnsi="CordiaUPC" w:cs="CordiaUPC"/>
          <w:sz w:val="32"/>
          <w:szCs w:val="32"/>
          <w:cs/>
          <w:lang w:eastAsia="ja-JP"/>
        </w:rPr>
        <w:t>เกมสงคราม ราวทศวรรษ 1980 หรือประมาณ 10 ปีก่อนทีบอร์ดเกม สมัยใหม่จะฮิต เกมวางแผนยุคแรกๆ ที่เล่นกันนอกฐานทัพใช้ “กระดาน ขนาดใหญ่</w:t>
      </w:r>
      <w:proofErr w:type="spellStart"/>
      <w:r w:rsidR="004D76EF" w:rsidRPr="004D76EF">
        <w:rPr>
          <w:rFonts w:ascii="CordiaUPC" w:eastAsiaTheme="minorEastAsia" w:hAnsi="CordiaUPC" w:cs="CordiaUPC"/>
          <w:sz w:val="32"/>
          <w:szCs w:val="32"/>
          <w:cs/>
          <w:lang w:eastAsia="ja-JP"/>
        </w:rPr>
        <w:t>จําลอง</w:t>
      </w:r>
      <w:proofErr w:type="spellEnd"/>
      <w:r w:rsidR="004D76EF" w:rsidRPr="004D76EF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สมรภูมิรบ มีตัวเล่นหรือ </w:t>
      </w:r>
      <w:r w:rsidR="004D76EF" w:rsidRPr="004D76EF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counter </w:t>
      </w:r>
      <w:proofErr w:type="spellStart"/>
      <w:r w:rsidR="004D76EF" w:rsidRPr="004D76EF">
        <w:rPr>
          <w:rFonts w:ascii="CordiaUPC" w:eastAsiaTheme="minorEastAsia" w:hAnsi="CordiaUPC" w:cs="CordiaUPC"/>
          <w:sz w:val="32"/>
          <w:szCs w:val="32"/>
          <w:cs/>
          <w:lang w:eastAsia="ja-JP"/>
        </w:rPr>
        <w:t>ทํา</w:t>
      </w:r>
      <w:proofErr w:type="spellEnd"/>
      <w:r w:rsidR="004D76EF" w:rsidRPr="004D76EF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จากกระดาษ แทนหน่วยทหาร เครื่องบินรบ ปืนใหญ่ เรือดำน้ำ ฯลฯ บริษัทผู้ผลิตเกม แนวนี้ที่ขึ้นชื่อมีอาทิ </w:t>
      </w:r>
      <w:r w:rsidR="004D76EF" w:rsidRPr="004D76EF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Avalon Hill </w:t>
      </w:r>
      <w:r w:rsidR="004D76EF" w:rsidRPr="004D76EF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และ </w:t>
      </w:r>
      <w:r w:rsidR="004D76EF" w:rsidRPr="004D76EF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SPI </w:t>
      </w:r>
      <w:r w:rsidR="004D76EF" w:rsidRPr="004D76EF">
        <w:rPr>
          <w:rFonts w:ascii="CordiaUPC" w:eastAsiaTheme="minorEastAsia" w:hAnsi="CordiaUPC" w:cs="CordiaUPC"/>
          <w:sz w:val="32"/>
          <w:szCs w:val="32"/>
          <w:cs/>
          <w:lang w:eastAsia="ja-JP"/>
        </w:rPr>
        <w:t>ในอเมริกาทั้งคู่ นิยมเล่นโดย นายทหารที่เกษียณแล้วหรือคนธรรมดาที่เป็นแฟนพันธุ์แท้สงคราม ในประวัติศาสตร์ นักเล่นเกมแนวนี้ยุคบุกเบิกจะไม่เรียกมันว่า บอร์ดเกม แต่จะเรียกว่า “เกม</w:t>
      </w:r>
      <w:proofErr w:type="spellStart"/>
      <w:r w:rsidR="004D76EF" w:rsidRPr="004D76EF">
        <w:rPr>
          <w:rFonts w:ascii="CordiaUPC" w:eastAsiaTheme="minorEastAsia" w:hAnsi="CordiaUPC" w:cs="CordiaUPC"/>
          <w:sz w:val="32"/>
          <w:szCs w:val="32"/>
          <w:cs/>
          <w:lang w:eastAsia="ja-JP"/>
        </w:rPr>
        <w:t>ซิมูเลชั่น</w:t>
      </w:r>
      <w:proofErr w:type="spellEnd"/>
      <w:r w:rsidR="004D76EF" w:rsidRPr="004D76EF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” (ความที่มัน </w:t>
      </w:r>
      <w:r w:rsidR="004D76EF" w:rsidRPr="004D76EF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simulate </w:t>
      </w:r>
      <w:r w:rsidR="004D76EF" w:rsidRPr="004D76EF">
        <w:rPr>
          <w:rFonts w:ascii="CordiaUPC" w:eastAsiaTheme="minorEastAsia" w:hAnsi="CordiaUPC" w:cs="CordiaUPC"/>
          <w:sz w:val="32"/>
          <w:szCs w:val="32"/>
          <w:cs/>
          <w:lang w:eastAsia="ja-JP"/>
        </w:rPr>
        <w:t>หรือจำลองฉากรบ จริงๆ) หรือ “เกมสงคราม” เพื่อให้แตกต่างจากเกมกระดานแนวครอบครัว ในสมัยนั้น เช่น เกมเศรษฐี หรือเกมตกบันไดงู ใครที่อยากเล่นเกมวางแผนต้องใช้เวลาและความอุตสาหะอย่างมาก เพราะมีตัวเล่นมากมาย กฎกติกาหนาเป็นคัมภีร์ ระหว่างเล่นต้องคอยคิด คำนวณตัวแปรต่างๆ ตลอดเวลา เพื่อดูว่ามีใครเข้าเงื่อนไขชนะหรือยัง เกมวางแผนสมัยนั้นจึงเป็นที่นิยมแต่ในวงแคบ ต่อมาเมื่อบอร์ดเกมสมัยใหม่เริ่มได้รับความนิยม ประกอบกับมีผู้เล่นหลายคนที่อยากลองเล่นเกมที่ท้าทายกว่าเดิม นักออกแบบบอร์ดเกม จึงตอบสนองความต้องการของคนกลุ่มนี้ ด้วยการยกระดับเกมวางแผน ให้มีตัวเล่นและบอร์ดที่มีสีสันสวยงามไม่แพ้เกมครอบครัว มีเรื่องราวที่ ไม่เน้นความรุนแรง (เช่น ให้แข่งกันขยายเครือข่ายทางรถไฟ แทนที่จะสู้กัน ให้ตายไปข้างหนึ่ง) และที่สำคัญกว่านั้นคือ “ย่อย” กฎกติกาที่เข้าใจยาก และจุกจิก เป็นกลไกไม่ซับซ้อนที่เข้าใจได้ภายในเวลาไม่นาน ปัจจุบันเกมวางแผนแข่งกันที่ “ความเรียบง่าย” (</w:t>
      </w:r>
      <w:r w:rsidR="004D76EF" w:rsidRPr="004D76EF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elegance) </w:t>
      </w:r>
      <w:r w:rsidR="004D76EF" w:rsidRPr="004D76EF">
        <w:rPr>
          <w:rFonts w:ascii="CordiaUPC" w:eastAsiaTheme="minorEastAsia" w:hAnsi="CordiaUPC" w:cs="CordiaUPC"/>
          <w:sz w:val="32"/>
          <w:szCs w:val="32"/>
          <w:cs/>
          <w:lang w:eastAsia="ja-JP"/>
        </w:rPr>
        <w:t>ของ กติกา เทียบกับ “ความท้าทาย” ต้องขบคิดระหว่างเล่น และ "ความซับซ้อน ของผลลัพธ์การเล่น ยิ่งกติกาเรียบง่าย แต่ตัวเกมมีความท้าทาย ให้ผลลัพธ์ที่สลับ ซับซ้อน คนเล่นก็จะยิ่งรู้สึกว่า</w:t>
      </w:r>
      <w:r w:rsidR="004D76EF" w:rsidRPr="004D76EF">
        <w:rPr>
          <w:rFonts w:ascii="CordiaUPC" w:eastAsiaTheme="minorEastAsia" w:hAnsi="CordiaUPC" w:cs="CordiaUPC"/>
          <w:sz w:val="32"/>
          <w:szCs w:val="32"/>
          <w:cs/>
          <w:lang w:eastAsia="ja-JP"/>
        </w:rPr>
        <w:lastRenderedPageBreak/>
        <w:t xml:space="preserve">เกมนั้น “สนุก” และไม่ซ้ำซาก </w:t>
      </w:r>
      <w:r w:rsidR="00DA7380" w:rsidRPr="00DA7380">
        <w:rPr>
          <w:rFonts w:ascii="CordiaUPC" w:eastAsiaTheme="minorEastAsia" w:hAnsi="CordiaUPC" w:cs="CordiaUPC"/>
          <w:sz w:val="32"/>
          <w:szCs w:val="32"/>
          <w:cs/>
          <w:lang w:eastAsia="ja-JP"/>
        </w:rPr>
        <w:t>ก็ไม่เบื่</w:t>
      </w:r>
      <w:r w:rsidR="002D3E3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อ </w:t>
      </w:r>
      <w:r w:rsidR="00DA7380" w:rsidRPr="00DA7380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ยิ่งมีอุปกรณ์การเล่นที่สุ่มมาใช้เพียงคราวละไม่กี่เปอร์เซ็นต์ (เช่น จั่วไพ่มาใช้เพียง 20 ใบตลอดทั้งเกม จากทั้งสำรับ 200 ใบ) ยิ่งเล่นได้ หลายรอบ ประสบการณ์ไม่ซ้ำเดิม คล้ายกับเกมกระดานโบราณอย่างหมากรุก ต่างที่เกมวางแผนสมัยใหม่มีเรื่องราวร้อยแปดพันเก้า </w:t>
      </w:r>
    </w:p>
    <w:p w14:paraId="359A305D" w14:textId="2CAC69DF" w:rsidR="00691DC9" w:rsidRPr="00507F24" w:rsidRDefault="00DA7380" w:rsidP="005B4B82">
      <w:pPr>
        <w:spacing w:line="276" w:lineRule="auto"/>
        <w:ind w:firstLine="720"/>
        <w:jc w:val="thaiDistribute"/>
        <w:rPr>
          <w:rFonts w:ascii="CordiaUPC" w:eastAsiaTheme="minorEastAsia" w:hAnsi="CordiaUPC" w:cs="CordiaUPC"/>
          <w:sz w:val="32"/>
          <w:szCs w:val="32"/>
          <w:cs/>
          <w:lang w:eastAsia="ja-JP"/>
        </w:rPr>
      </w:pPr>
      <w:r w:rsidRPr="00DA7380">
        <w:rPr>
          <w:rFonts w:ascii="CordiaUPC" w:eastAsiaTheme="minorEastAsia" w:hAnsi="CordiaUPC" w:cs="CordiaUPC"/>
          <w:sz w:val="32"/>
          <w:szCs w:val="32"/>
          <w:cs/>
          <w:lang w:eastAsia="ja-JP"/>
        </w:rPr>
        <w:t>3. ปาร์ตี้เกม (</w:t>
      </w:r>
      <w:r w:rsidRPr="00DA7380">
        <w:rPr>
          <w:rFonts w:ascii="CordiaUPC" w:eastAsiaTheme="minorEastAsia" w:hAnsi="CordiaUPC" w:cs="CordiaUPC"/>
          <w:sz w:val="32"/>
          <w:szCs w:val="32"/>
          <w:lang w:eastAsia="ja-JP"/>
        </w:rPr>
        <w:t>party game) “</w:t>
      </w:r>
      <w:r w:rsidRPr="00DA7380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ปาร์ตี้เกม" </w:t>
      </w:r>
      <w:r w:rsidR="00846436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เป็นเกมที่</w:t>
      </w:r>
      <w:r w:rsidRPr="00DA7380">
        <w:rPr>
          <w:rFonts w:ascii="CordiaUPC" w:eastAsiaTheme="minorEastAsia" w:hAnsi="CordiaUPC" w:cs="CordiaUPC"/>
          <w:sz w:val="32"/>
          <w:szCs w:val="32"/>
          <w:cs/>
          <w:lang w:eastAsia="ja-JP"/>
        </w:rPr>
        <w:t>ถูกออกแบบมาสำหรับเล่นเป็นหมู่คณะ ปกติหมายถึง 8-20 คนหรือมากกว่า ปาร์ตี้เกมที่สนุกคือเกมที่อธิบายให้ทุกคนเข้าใจได้ ภายใน 5-10 นาที มีอุปกรณ์ไม่มาก เกมประเภทนี้อาจมีดวงเกี่ยวข้องด้วยเล็กน้อย แต่ส่วนใหญ่ต้องใช้ มนุ</w:t>
      </w:r>
      <w:proofErr w:type="spellStart"/>
      <w:r w:rsidRPr="00DA7380">
        <w:rPr>
          <w:rFonts w:ascii="CordiaUPC" w:eastAsiaTheme="minorEastAsia" w:hAnsi="CordiaUPC" w:cs="CordiaUPC"/>
          <w:sz w:val="32"/>
          <w:szCs w:val="32"/>
          <w:cs/>
          <w:lang w:eastAsia="ja-JP"/>
        </w:rPr>
        <w:t>ษย</w:t>
      </w:r>
      <w:proofErr w:type="spellEnd"/>
      <w:r w:rsidRPr="00DA7380">
        <w:rPr>
          <w:rFonts w:ascii="CordiaUPC" w:eastAsiaTheme="minorEastAsia" w:hAnsi="CordiaUPC" w:cs="CordiaUPC"/>
          <w:sz w:val="32"/>
          <w:szCs w:val="32"/>
          <w:cs/>
          <w:lang w:eastAsia="ja-JP"/>
        </w:rPr>
        <w:t>สัมพันธ์และปฏิภาณไหวพริบ เช่น หากเป็นเกมที่ต้องจับตัวสายลับ ทีแฝงตัวมา เราก็ต้องคอยสังเกต</w:t>
      </w:r>
      <w:r w:rsidR="00036912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น้ำ</w:t>
      </w:r>
      <w:r w:rsidRPr="00DA7380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เสียง สีหน้าแววตาท่าทางของเพื่อนว่าส่อพิรุธ น่าจะเป็นสายลับที่แฝงตัวมาตามเนื้อเรื่องของเกมหรือเปล่า ความสนุกของปาร์ตี้เกมจึงละม้ายคล้ายกับความสนุกของงานปาร์ตี้ คือได้สังสรรค์อย่างหรรษากับคนอื่นอีกหลายคน ทั้งนี้ไม่ว่าจะเล่นบอร์ดเกมแบบไหน ระหว่างเล่นเราก็จะได้เรียนรู้ นิสัยใจคอของเพื่อนที่เราไม่เคยรู้มาก่อน เช่น คนนี้ไม่ไว้ใจใครง่ายๆ คน นั้นคิดเยอะ คนโน้นคิดเล็กคิดน้อย คนนั้นใจแคบ ฯลฯ เพราะบอร์ดเกม ถูกออกแบบมาเพื่อให้คนเล่น "อิน" ไปกับมัน </w:t>
      </w:r>
    </w:p>
    <w:p w14:paraId="61D05FA8" w14:textId="58773E95" w:rsidR="00ED10EF" w:rsidRPr="00ED10EF" w:rsidRDefault="00ED10EF" w:rsidP="00E13D94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ED10EF">
        <w:rPr>
          <w:rFonts w:ascii="CordiaUPC" w:hAnsi="CordiaUPC" w:cs="CordiaUPC"/>
          <w:sz w:val="32"/>
          <w:szCs w:val="32"/>
          <w:cs/>
        </w:rPr>
        <w:t>บอร์ดเกมแบ่งสามารถแบ่งหมวดหมู่เป็นประเภทต่าง ๆ ตามลักษณะ กฎกติกา และรูปแบบการเล่นได้ 10 ประเภท ประกอบด้วย</w:t>
      </w:r>
    </w:p>
    <w:p w14:paraId="3E15B850" w14:textId="21980C81" w:rsidR="00ED10EF" w:rsidRPr="00ED10EF" w:rsidRDefault="00ED10EF" w:rsidP="00AE553F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ED10EF">
        <w:rPr>
          <w:rFonts w:ascii="CordiaUPC" w:hAnsi="CordiaUPC" w:cs="CordiaUPC"/>
          <w:sz w:val="32"/>
          <w:szCs w:val="32"/>
          <w:cs/>
        </w:rPr>
        <w:t xml:space="preserve">1. </w:t>
      </w:r>
      <w:r w:rsidRPr="00ED10EF">
        <w:rPr>
          <w:rFonts w:ascii="CordiaUPC" w:hAnsi="CordiaUPC" w:cs="CordiaUPC"/>
          <w:sz w:val="32"/>
          <w:szCs w:val="32"/>
        </w:rPr>
        <w:t xml:space="preserve">Roll and Move Games </w:t>
      </w:r>
      <w:r w:rsidRPr="00ED10EF">
        <w:rPr>
          <w:rFonts w:ascii="CordiaUPC" w:hAnsi="CordiaUPC" w:cs="CordiaUPC"/>
          <w:sz w:val="32"/>
          <w:szCs w:val="32"/>
          <w:cs/>
        </w:rPr>
        <w:t>เป็นบอร์ดเกมที่มีการทอยลูกเต๋า (หรือการหมุนวงล้อ หรือหยิบไพ่) เพื่อดำเนินการเล่นในแต่ละรอบ หรือเพื่อกำหนดจำนวนช่องที่คุณจะเคลื่อนที่ในกระดาน ผู้เล่นอาจแข่งขันการเดินเกมจากจุดเริ่มต้นไปยังเส้นชัย หรือเคลื่อนที่ไปรับ หรือแย่งชิงสิ่งของ (อาจจะหมายถึงของรางวัล หรือสมบัติในเกมนั้น ๆ ไม่ว่าจะด้วยวิธีใดการทอยลูกเต๋า แล้วเคลื่อนที่ไปบนกระดานมีบทบาทสำคัญในการเล่นบอร์ดเกมประเภทนี้</w:t>
      </w:r>
      <w:r w:rsidR="00AE553F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D10EF">
        <w:rPr>
          <w:rFonts w:ascii="CordiaUPC" w:hAnsi="CordiaUPC" w:cs="CordiaUPC"/>
          <w:sz w:val="32"/>
          <w:szCs w:val="32"/>
          <w:cs/>
        </w:rPr>
        <w:t xml:space="preserve">ตัวอย่างบอร์ดเกมประเภท </w:t>
      </w:r>
      <w:r w:rsidRPr="00ED10EF">
        <w:rPr>
          <w:rFonts w:ascii="CordiaUPC" w:hAnsi="CordiaUPC" w:cs="CordiaUPC"/>
          <w:sz w:val="32"/>
          <w:szCs w:val="32"/>
        </w:rPr>
        <w:t xml:space="preserve">Roll and Move </w:t>
      </w:r>
      <w:r w:rsidRPr="00ED10EF">
        <w:rPr>
          <w:rFonts w:ascii="CordiaUPC" w:hAnsi="CordiaUPC" w:cs="CordiaUPC"/>
          <w:sz w:val="32"/>
          <w:szCs w:val="32"/>
          <w:cs/>
        </w:rPr>
        <w:t xml:space="preserve">ที่มีชื่อเสียงได้แก่ </w:t>
      </w:r>
      <w:r w:rsidRPr="00ED10EF">
        <w:rPr>
          <w:rFonts w:ascii="CordiaUPC" w:hAnsi="CordiaUPC" w:cs="CordiaUPC"/>
          <w:sz w:val="32"/>
          <w:szCs w:val="32"/>
        </w:rPr>
        <w:t>Monopoly, The Game of</w:t>
      </w:r>
      <w:r w:rsidR="00C4143C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D10EF">
        <w:rPr>
          <w:rFonts w:ascii="CordiaUPC" w:hAnsi="CordiaUPC" w:cs="CordiaUPC"/>
          <w:sz w:val="32"/>
          <w:szCs w:val="32"/>
        </w:rPr>
        <w:t xml:space="preserve">Life, Clue, Candyland, Sorry!, Camel Up, The Magic Labyrinth, Xia, </w:t>
      </w:r>
      <w:r w:rsidRPr="00ED10EF">
        <w:rPr>
          <w:rFonts w:ascii="CordiaUPC" w:hAnsi="CordiaUPC" w:cs="CordiaUPC"/>
          <w:sz w:val="32"/>
          <w:szCs w:val="32"/>
          <w:cs/>
        </w:rPr>
        <w:t xml:space="preserve">หน้า </w:t>
      </w:r>
      <w:r w:rsidRPr="00ED10EF">
        <w:rPr>
          <w:rFonts w:ascii="CordiaUPC" w:hAnsi="CordiaUPC" w:cs="CordiaUPC"/>
          <w:sz w:val="32"/>
          <w:szCs w:val="32"/>
        </w:rPr>
        <w:t>Legends of a</w:t>
      </w:r>
      <w:r w:rsidR="00C4143C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D10EF">
        <w:rPr>
          <w:rFonts w:ascii="CordiaUPC" w:hAnsi="CordiaUPC" w:cs="CordiaUPC"/>
          <w:sz w:val="32"/>
          <w:szCs w:val="32"/>
        </w:rPr>
        <w:t xml:space="preserve">Drift System, Zombies, Talisman </w:t>
      </w:r>
      <w:r w:rsidRPr="00ED10EF">
        <w:rPr>
          <w:rFonts w:ascii="CordiaUPC" w:hAnsi="CordiaUPC" w:cs="CordiaUPC"/>
          <w:sz w:val="32"/>
          <w:szCs w:val="32"/>
          <w:cs/>
        </w:rPr>
        <w:t>เป็นต้น</w:t>
      </w:r>
    </w:p>
    <w:p w14:paraId="31B40B7D" w14:textId="01078471" w:rsidR="00ED10EF" w:rsidRPr="00ED10EF" w:rsidRDefault="00ED10EF" w:rsidP="00AE553F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ED10EF">
        <w:rPr>
          <w:rFonts w:ascii="CordiaUPC" w:hAnsi="CordiaUPC" w:cs="CordiaUPC"/>
          <w:sz w:val="32"/>
          <w:szCs w:val="32"/>
          <w:cs/>
        </w:rPr>
        <w:lastRenderedPageBreak/>
        <w:t xml:space="preserve">2. </w:t>
      </w:r>
      <w:r w:rsidRPr="00ED10EF">
        <w:rPr>
          <w:rFonts w:ascii="CordiaUPC" w:hAnsi="CordiaUPC" w:cs="CordiaUPC"/>
          <w:sz w:val="32"/>
          <w:szCs w:val="32"/>
        </w:rPr>
        <w:t xml:space="preserve">Worker Placement Games </w:t>
      </w:r>
      <w:r w:rsidRPr="00ED10EF">
        <w:rPr>
          <w:rFonts w:ascii="CordiaUPC" w:hAnsi="CordiaUPC" w:cs="CordiaUPC"/>
          <w:sz w:val="32"/>
          <w:szCs w:val="32"/>
          <w:cs/>
        </w:rPr>
        <w:t>เป็นบอร์ดเกมที่มีลักษณะเหมือนการเล่นเก้าอี้ดนตรี ที่เล่นช้าลง และเล่นอย่างมีกลยุทธ์มากยิ่งขึ้น โดยคุณจะต้องเดินไปให้ถึงจุดที่คุณจะต้องไป หรือเก็บเอาพื้นที่ (จุดต่าง ๆ บนกระดาน) มาอยู่ในอานัติของคุณให้มากที่สุดก่อนที่ผู้เล่นคนอื่นจะแย่งชิงไปไม่ต่างจากการแย่งชิงเก้าอี้ หากแต่เปลี่ยนเป็นอาณาเขตบนกระดานแทน</w:t>
      </w:r>
      <w:r w:rsidR="00AE553F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D10EF">
        <w:rPr>
          <w:rFonts w:ascii="CordiaUPC" w:hAnsi="CordiaUPC" w:cs="CordiaUPC"/>
          <w:sz w:val="32"/>
          <w:szCs w:val="32"/>
          <w:cs/>
        </w:rPr>
        <w:t xml:space="preserve">ตัวอย่างบอร์ดเกมประเภท </w:t>
      </w:r>
      <w:r w:rsidRPr="00ED10EF">
        <w:rPr>
          <w:rFonts w:ascii="CordiaUPC" w:hAnsi="CordiaUPC" w:cs="CordiaUPC"/>
          <w:sz w:val="32"/>
          <w:szCs w:val="32"/>
        </w:rPr>
        <w:t xml:space="preserve">Worker Placement </w:t>
      </w:r>
      <w:r w:rsidRPr="00ED10EF">
        <w:rPr>
          <w:rFonts w:ascii="CordiaUPC" w:hAnsi="CordiaUPC" w:cs="CordiaUPC"/>
          <w:sz w:val="32"/>
          <w:szCs w:val="32"/>
          <w:cs/>
        </w:rPr>
        <w:t xml:space="preserve">ที่มีชื่อเสียงได้แก่ </w:t>
      </w:r>
      <w:r w:rsidRPr="00ED10EF">
        <w:rPr>
          <w:rFonts w:ascii="CordiaUPC" w:hAnsi="CordiaUPC" w:cs="CordiaUPC"/>
          <w:sz w:val="32"/>
          <w:szCs w:val="32"/>
        </w:rPr>
        <w:t xml:space="preserve">Agricola, </w:t>
      </w:r>
      <w:proofErr w:type="spellStart"/>
      <w:r w:rsidRPr="00ED10EF">
        <w:rPr>
          <w:rFonts w:ascii="CordiaUPC" w:hAnsi="CordiaUPC" w:cs="CordiaUPC"/>
          <w:sz w:val="32"/>
          <w:szCs w:val="32"/>
        </w:rPr>
        <w:t>Keydom</w:t>
      </w:r>
      <w:proofErr w:type="spellEnd"/>
      <w:r w:rsidRPr="00ED10EF">
        <w:rPr>
          <w:rFonts w:ascii="CordiaUPC" w:hAnsi="CordiaUPC" w:cs="CordiaUPC"/>
          <w:sz w:val="32"/>
          <w:szCs w:val="32"/>
        </w:rPr>
        <w:t>,</w:t>
      </w:r>
      <w:r w:rsidR="00C4143C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D10EF">
        <w:rPr>
          <w:rFonts w:ascii="CordiaUPC" w:hAnsi="CordiaUPC" w:cs="CordiaUPC"/>
          <w:sz w:val="32"/>
          <w:szCs w:val="32"/>
        </w:rPr>
        <w:t xml:space="preserve">Stone Age, Lords of </w:t>
      </w:r>
      <w:proofErr w:type="spellStart"/>
      <w:r w:rsidRPr="00ED10EF">
        <w:rPr>
          <w:rFonts w:ascii="CordiaUPC" w:hAnsi="CordiaUPC" w:cs="CordiaUPC"/>
          <w:sz w:val="32"/>
          <w:szCs w:val="32"/>
        </w:rPr>
        <w:t>Waterdeep</w:t>
      </w:r>
      <w:proofErr w:type="spellEnd"/>
      <w:r w:rsidRPr="00ED10EF">
        <w:rPr>
          <w:rFonts w:ascii="CordiaUPC" w:hAnsi="CordiaUPC" w:cs="CordiaUPC"/>
          <w:sz w:val="32"/>
          <w:szCs w:val="32"/>
        </w:rPr>
        <w:t xml:space="preserve">, </w:t>
      </w:r>
      <w:proofErr w:type="spellStart"/>
      <w:r w:rsidRPr="00ED10EF">
        <w:rPr>
          <w:rFonts w:ascii="CordiaUPC" w:hAnsi="CordiaUPC" w:cs="CordiaUPC"/>
          <w:sz w:val="32"/>
          <w:szCs w:val="32"/>
        </w:rPr>
        <w:t>Caverna</w:t>
      </w:r>
      <w:proofErr w:type="spellEnd"/>
      <w:r w:rsidRPr="00ED10EF">
        <w:rPr>
          <w:rFonts w:ascii="CordiaUPC" w:hAnsi="CordiaUPC" w:cs="CordiaUPC"/>
          <w:sz w:val="32"/>
          <w:szCs w:val="32"/>
        </w:rPr>
        <w:t xml:space="preserve">, </w:t>
      </w:r>
      <w:r w:rsidRPr="00ED10EF">
        <w:rPr>
          <w:rFonts w:ascii="CordiaUPC" w:hAnsi="CordiaUPC" w:cs="CordiaUPC"/>
          <w:sz w:val="32"/>
          <w:szCs w:val="32"/>
          <w:cs/>
        </w:rPr>
        <w:t xml:space="preserve">ห </w:t>
      </w:r>
      <w:proofErr w:type="spellStart"/>
      <w:r w:rsidRPr="00ED10EF">
        <w:rPr>
          <w:rFonts w:ascii="CordiaUPC" w:hAnsi="CordiaUPC" w:cs="CordiaUPC"/>
          <w:sz w:val="32"/>
          <w:szCs w:val="32"/>
          <w:cs/>
        </w:rPr>
        <w:t>น้</w:t>
      </w:r>
      <w:proofErr w:type="spellEnd"/>
      <w:r w:rsidRPr="00ED10EF">
        <w:rPr>
          <w:rFonts w:ascii="CordiaUPC" w:hAnsi="CordiaUPC" w:cs="CordiaUPC"/>
          <w:sz w:val="32"/>
          <w:szCs w:val="32"/>
          <w:cs/>
        </w:rPr>
        <w:t xml:space="preserve"> า </w:t>
      </w:r>
      <w:r w:rsidRPr="00ED10EF">
        <w:rPr>
          <w:rFonts w:ascii="CordiaUPC" w:hAnsi="CordiaUPC" w:cs="CordiaUPC"/>
          <w:sz w:val="32"/>
          <w:szCs w:val="32"/>
        </w:rPr>
        <w:t>The Cave Farmers, Mint Works, Le</w:t>
      </w:r>
      <w:r w:rsidR="00C4143C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D10EF">
        <w:rPr>
          <w:rFonts w:ascii="CordiaUPC" w:hAnsi="CordiaUPC" w:cs="CordiaUPC"/>
          <w:sz w:val="32"/>
          <w:szCs w:val="32"/>
        </w:rPr>
        <w:t xml:space="preserve">Harve, Cytosis, Raiders of the North Sea, Viticulture, </w:t>
      </w:r>
      <w:proofErr w:type="spellStart"/>
      <w:r w:rsidRPr="00ED10EF">
        <w:rPr>
          <w:rFonts w:ascii="CordiaUPC" w:hAnsi="CordiaUPC" w:cs="CordiaUPC"/>
          <w:sz w:val="32"/>
          <w:szCs w:val="32"/>
        </w:rPr>
        <w:t>Charterstone</w:t>
      </w:r>
      <w:proofErr w:type="spellEnd"/>
      <w:r w:rsidRPr="00ED10EF">
        <w:rPr>
          <w:rFonts w:ascii="CordiaUPC" w:hAnsi="CordiaUPC" w:cs="CordiaUPC"/>
          <w:sz w:val="32"/>
          <w:szCs w:val="32"/>
        </w:rPr>
        <w:t xml:space="preserve"> </w:t>
      </w:r>
      <w:r w:rsidRPr="00ED10EF">
        <w:rPr>
          <w:rFonts w:ascii="CordiaUPC" w:hAnsi="CordiaUPC" w:cs="CordiaUPC"/>
          <w:sz w:val="32"/>
          <w:szCs w:val="32"/>
          <w:cs/>
        </w:rPr>
        <w:t>เป็นต้น</w:t>
      </w:r>
    </w:p>
    <w:p w14:paraId="72CD503D" w14:textId="22784966" w:rsidR="00ED10EF" w:rsidRPr="00ED10EF" w:rsidRDefault="00ED10EF" w:rsidP="00AE553F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ED10EF">
        <w:rPr>
          <w:rFonts w:ascii="CordiaUPC" w:hAnsi="CordiaUPC" w:cs="CordiaUPC"/>
          <w:sz w:val="32"/>
          <w:szCs w:val="32"/>
          <w:cs/>
        </w:rPr>
        <w:t xml:space="preserve">3. </w:t>
      </w:r>
      <w:r w:rsidRPr="00ED10EF">
        <w:rPr>
          <w:rFonts w:ascii="CordiaUPC" w:hAnsi="CordiaUPC" w:cs="CordiaUPC"/>
          <w:sz w:val="32"/>
          <w:szCs w:val="32"/>
        </w:rPr>
        <w:t xml:space="preserve">Cooperative Games </w:t>
      </w:r>
      <w:r w:rsidRPr="00ED10EF">
        <w:rPr>
          <w:rFonts w:ascii="CordiaUPC" w:hAnsi="CordiaUPC" w:cs="CordiaUPC"/>
          <w:sz w:val="32"/>
          <w:szCs w:val="32"/>
          <w:cs/>
        </w:rPr>
        <w:t xml:space="preserve">หรือบอร์ดเกมแบบร่วมมือ เป็นบอร์ดเกมที่มีความตรงข้ามกับบอร์ดเกมประเภท </w:t>
      </w:r>
      <w:r w:rsidRPr="00ED10EF">
        <w:rPr>
          <w:rFonts w:ascii="CordiaUPC" w:hAnsi="CordiaUPC" w:cs="CordiaUPC"/>
          <w:sz w:val="32"/>
          <w:szCs w:val="32"/>
        </w:rPr>
        <w:t xml:space="preserve">Worker Placement </w:t>
      </w:r>
      <w:r w:rsidRPr="00ED10EF">
        <w:rPr>
          <w:rFonts w:ascii="CordiaUPC" w:hAnsi="CordiaUPC" w:cs="CordiaUPC"/>
          <w:sz w:val="32"/>
          <w:szCs w:val="32"/>
          <w:cs/>
        </w:rPr>
        <w:t>โดยสิ้นเชิง เพราะนอกจากจะไม่มีการแข่งขันเพื่อแย่งชิงสิ่งของ หรือของรางวัลในเกมแล้ว ยังต้องอาศัยความร่วมมือของผู้เล่นเกมแต่ละคนในการร่วมมือกัน</w:t>
      </w:r>
      <w:r w:rsidR="00C4143C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D10EF">
        <w:rPr>
          <w:rFonts w:ascii="CordiaUPC" w:hAnsi="CordiaUPC" w:cs="CordiaUPC"/>
          <w:sz w:val="32"/>
          <w:szCs w:val="32"/>
          <w:cs/>
        </w:rPr>
        <w:t>เพื่อให้ประสบเป้าหมายในเกม ทุกคนต้องทำงานร่วมกันเป็นทีมเพื่อชัยชนะ</w:t>
      </w:r>
      <w:r w:rsidR="00AE553F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D10EF">
        <w:rPr>
          <w:rFonts w:ascii="CordiaUPC" w:hAnsi="CordiaUPC" w:cs="CordiaUPC"/>
          <w:sz w:val="32"/>
          <w:szCs w:val="32"/>
          <w:cs/>
        </w:rPr>
        <w:t xml:space="preserve">ตัวอย่างบอร์ดเกมประเภท </w:t>
      </w:r>
      <w:r w:rsidRPr="00ED10EF">
        <w:rPr>
          <w:rFonts w:ascii="CordiaUPC" w:hAnsi="CordiaUPC" w:cs="CordiaUPC"/>
          <w:sz w:val="32"/>
          <w:szCs w:val="32"/>
        </w:rPr>
        <w:t xml:space="preserve">Cooperative </w:t>
      </w:r>
      <w:r w:rsidRPr="00ED10EF">
        <w:rPr>
          <w:rFonts w:ascii="CordiaUPC" w:hAnsi="CordiaUPC" w:cs="CordiaUPC"/>
          <w:sz w:val="32"/>
          <w:szCs w:val="32"/>
          <w:cs/>
        </w:rPr>
        <w:t xml:space="preserve">ที่มีชื่อเสียงได้แก่ </w:t>
      </w:r>
      <w:r w:rsidRPr="00ED10EF">
        <w:rPr>
          <w:rFonts w:ascii="CordiaUPC" w:hAnsi="CordiaUPC" w:cs="CordiaUPC"/>
          <w:sz w:val="32"/>
          <w:szCs w:val="32"/>
        </w:rPr>
        <w:t>Pandemic, Forbidden</w:t>
      </w:r>
      <w:r w:rsidR="00C4143C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D10EF">
        <w:rPr>
          <w:rFonts w:ascii="CordiaUPC" w:hAnsi="CordiaUPC" w:cs="CordiaUPC"/>
          <w:sz w:val="32"/>
          <w:szCs w:val="32"/>
        </w:rPr>
        <w:t>Island, Forbidden Desert, Lord of the Rings, Arkham Horror, Mole Rats in Space,</w:t>
      </w:r>
      <w:r w:rsidR="00C4143C">
        <w:rPr>
          <w:rFonts w:ascii="CordiaUPC" w:hAnsi="CordiaUPC" w:cs="CordiaUPC" w:hint="cs"/>
          <w:sz w:val="32"/>
          <w:szCs w:val="32"/>
          <w:cs/>
        </w:rPr>
        <w:t xml:space="preserve"> </w:t>
      </w:r>
      <w:proofErr w:type="spellStart"/>
      <w:r w:rsidRPr="00ED10EF">
        <w:rPr>
          <w:rFonts w:ascii="CordiaUPC" w:hAnsi="CordiaUPC" w:cs="CordiaUPC"/>
          <w:sz w:val="32"/>
          <w:szCs w:val="32"/>
        </w:rPr>
        <w:t>Mysterium</w:t>
      </w:r>
      <w:proofErr w:type="spellEnd"/>
      <w:r w:rsidRPr="00ED10EF">
        <w:rPr>
          <w:rFonts w:ascii="CordiaUPC" w:hAnsi="CordiaUPC" w:cs="CordiaUPC"/>
          <w:sz w:val="32"/>
          <w:szCs w:val="32"/>
        </w:rPr>
        <w:t xml:space="preserve">, Spirit Island </w:t>
      </w:r>
      <w:r w:rsidRPr="00ED10EF">
        <w:rPr>
          <w:rFonts w:ascii="CordiaUPC" w:hAnsi="CordiaUPC" w:cs="CordiaUPC"/>
          <w:sz w:val="32"/>
          <w:szCs w:val="32"/>
          <w:cs/>
        </w:rPr>
        <w:t>เป็นต้น</w:t>
      </w:r>
    </w:p>
    <w:p w14:paraId="3DA35F72" w14:textId="5CD40DE2" w:rsidR="00542864" w:rsidRPr="00542864" w:rsidRDefault="00ED10EF" w:rsidP="00AE553F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ED10EF">
        <w:rPr>
          <w:rFonts w:ascii="CordiaUPC" w:hAnsi="CordiaUPC" w:cs="CordiaUPC"/>
          <w:sz w:val="32"/>
          <w:szCs w:val="32"/>
          <w:cs/>
        </w:rPr>
        <w:t xml:space="preserve">4. </w:t>
      </w:r>
      <w:r w:rsidRPr="00ED10EF">
        <w:rPr>
          <w:rFonts w:ascii="CordiaUPC" w:hAnsi="CordiaUPC" w:cs="CordiaUPC"/>
          <w:sz w:val="32"/>
          <w:szCs w:val="32"/>
        </w:rPr>
        <w:t xml:space="preserve">Deck-Building Games </w:t>
      </w:r>
      <w:r w:rsidRPr="00ED10EF">
        <w:rPr>
          <w:rFonts w:ascii="CordiaUPC" w:hAnsi="CordiaUPC" w:cs="CordiaUPC"/>
          <w:sz w:val="32"/>
          <w:szCs w:val="32"/>
          <w:cs/>
        </w:rPr>
        <w:t xml:space="preserve">เป็นบอร์ดเกมที่ผู้เล่นเริ่มต้นเล่นเกมด้วยการ์ดจำนวนหนึ่ง (หรือทรัพยากร หรือสิ่งของสำคัญในเกม ซึ่งเรียกว่า </w:t>
      </w:r>
      <w:r w:rsidRPr="00ED10EF">
        <w:rPr>
          <w:rFonts w:ascii="CordiaUPC" w:hAnsi="CordiaUPC" w:cs="CordiaUPC"/>
          <w:sz w:val="32"/>
          <w:szCs w:val="32"/>
        </w:rPr>
        <w:t xml:space="preserve">Deck) </w:t>
      </w:r>
      <w:r w:rsidRPr="00ED10EF">
        <w:rPr>
          <w:rFonts w:ascii="CordiaUPC" w:hAnsi="CordiaUPC" w:cs="CordiaUPC"/>
          <w:sz w:val="32"/>
          <w:szCs w:val="32"/>
          <w:cs/>
        </w:rPr>
        <w:t xml:space="preserve">ที่จะเปลี่ยนแปลง และพัฒนาเพิ่มขึ้นตลอดช่วงเวลาของเกม ผู้เล่นมุ่งเน้นไปที่การสร้างและปรับแต่ง </w:t>
      </w:r>
      <w:r w:rsidRPr="00ED10EF">
        <w:rPr>
          <w:rFonts w:ascii="CordiaUPC" w:hAnsi="CordiaUPC" w:cs="CordiaUPC"/>
          <w:sz w:val="32"/>
          <w:szCs w:val="32"/>
        </w:rPr>
        <w:t xml:space="preserve">Deck </w:t>
      </w:r>
      <w:r w:rsidRPr="00ED10EF">
        <w:rPr>
          <w:rFonts w:ascii="CordiaUPC" w:hAnsi="CordiaUPC" w:cs="CordiaUPC"/>
          <w:sz w:val="32"/>
          <w:szCs w:val="32"/>
          <w:cs/>
        </w:rPr>
        <w:t>ของตนเองเพื่อให้ได้มูลค่า และประโยชน์สูงสุด</w:t>
      </w:r>
      <w:r w:rsidR="00AE553F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42864" w:rsidRPr="00542864">
        <w:rPr>
          <w:rFonts w:ascii="CordiaUPC" w:hAnsi="CordiaUPC" w:cs="CordiaUPC"/>
          <w:sz w:val="32"/>
          <w:szCs w:val="32"/>
          <w:cs/>
        </w:rPr>
        <w:t xml:space="preserve">ตัวอย่างบอร์ดเกมประเภท </w:t>
      </w:r>
      <w:r w:rsidR="00542864" w:rsidRPr="00542864">
        <w:rPr>
          <w:rFonts w:ascii="CordiaUPC" w:hAnsi="CordiaUPC" w:cs="CordiaUPC"/>
          <w:sz w:val="32"/>
          <w:szCs w:val="32"/>
        </w:rPr>
        <w:t xml:space="preserve">Deck-Building </w:t>
      </w:r>
      <w:r w:rsidR="00542864" w:rsidRPr="00542864">
        <w:rPr>
          <w:rFonts w:ascii="CordiaUPC" w:hAnsi="CordiaUPC" w:cs="CordiaUPC"/>
          <w:sz w:val="32"/>
          <w:szCs w:val="32"/>
          <w:cs/>
        </w:rPr>
        <w:t xml:space="preserve">ที่มีชื่อเสียงได้แก่ </w:t>
      </w:r>
      <w:r w:rsidR="00542864" w:rsidRPr="00542864">
        <w:rPr>
          <w:rFonts w:ascii="CordiaUPC" w:hAnsi="CordiaUPC" w:cs="CordiaUPC"/>
          <w:sz w:val="32"/>
          <w:szCs w:val="32"/>
        </w:rPr>
        <w:t>Dominion, Roll for the</w:t>
      </w:r>
      <w:r w:rsidR="00C4143C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42864" w:rsidRPr="00542864">
        <w:rPr>
          <w:rFonts w:ascii="CordiaUPC" w:hAnsi="CordiaUPC" w:cs="CordiaUPC"/>
          <w:sz w:val="32"/>
          <w:szCs w:val="32"/>
        </w:rPr>
        <w:t xml:space="preserve">Galaxy, </w:t>
      </w:r>
      <w:proofErr w:type="gramStart"/>
      <w:r w:rsidR="00542864" w:rsidRPr="00542864">
        <w:rPr>
          <w:rFonts w:ascii="CordiaUPC" w:hAnsi="CordiaUPC" w:cs="CordiaUPC"/>
          <w:sz w:val="32"/>
          <w:szCs w:val="32"/>
        </w:rPr>
        <w:t>Clank!,</w:t>
      </w:r>
      <w:proofErr w:type="gramEnd"/>
      <w:r w:rsidR="00542864" w:rsidRPr="00542864">
        <w:rPr>
          <w:rFonts w:ascii="CordiaUPC" w:hAnsi="CordiaUPC" w:cs="CordiaUPC"/>
          <w:sz w:val="32"/>
          <w:szCs w:val="32"/>
        </w:rPr>
        <w:t xml:space="preserve"> Legendary, </w:t>
      </w:r>
      <w:r w:rsidR="00542864" w:rsidRPr="00542864">
        <w:rPr>
          <w:rFonts w:ascii="CordiaUPC" w:hAnsi="CordiaUPC" w:cs="CordiaUPC"/>
          <w:sz w:val="32"/>
          <w:szCs w:val="32"/>
          <w:cs/>
        </w:rPr>
        <w:t xml:space="preserve">หน้า </w:t>
      </w:r>
      <w:r w:rsidR="00542864" w:rsidRPr="00542864">
        <w:rPr>
          <w:rFonts w:ascii="CordiaUPC" w:hAnsi="CordiaUPC" w:cs="CordiaUPC"/>
          <w:sz w:val="32"/>
          <w:szCs w:val="32"/>
        </w:rPr>
        <w:t>A Marvel Deck Building Game, Mage Knight, Concordia,</w:t>
      </w:r>
      <w:r w:rsidR="00C4143C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42864" w:rsidRPr="00542864">
        <w:rPr>
          <w:rFonts w:ascii="CordiaUPC" w:hAnsi="CordiaUPC" w:cs="CordiaUPC"/>
          <w:sz w:val="32"/>
          <w:szCs w:val="32"/>
        </w:rPr>
        <w:t xml:space="preserve">Star Realms, Above and Below </w:t>
      </w:r>
      <w:r w:rsidR="00542864" w:rsidRPr="00542864">
        <w:rPr>
          <w:rFonts w:ascii="CordiaUPC" w:hAnsi="CordiaUPC" w:cs="CordiaUPC"/>
          <w:sz w:val="32"/>
          <w:szCs w:val="32"/>
          <w:cs/>
        </w:rPr>
        <w:t>เป็นต้น</w:t>
      </w:r>
    </w:p>
    <w:p w14:paraId="7FBB703A" w14:textId="627EBE3C" w:rsidR="00542864" w:rsidRPr="00542864" w:rsidRDefault="00542864" w:rsidP="00AE553F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542864">
        <w:rPr>
          <w:rFonts w:ascii="CordiaUPC" w:hAnsi="CordiaUPC" w:cs="CordiaUPC"/>
          <w:sz w:val="32"/>
          <w:szCs w:val="32"/>
          <w:cs/>
        </w:rPr>
        <w:t xml:space="preserve">5. </w:t>
      </w:r>
      <w:r w:rsidRPr="00542864">
        <w:rPr>
          <w:rFonts w:ascii="CordiaUPC" w:hAnsi="CordiaUPC" w:cs="CordiaUPC"/>
          <w:sz w:val="32"/>
          <w:szCs w:val="32"/>
        </w:rPr>
        <w:t xml:space="preserve">Area Control Games </w:t>
      </w:r>
      <w:r w:rsidRPr="00542864">
        <w:rPr>
          <w:rFonts w:ascii="CordiaUPC" w:hAnsi="CordiaUPC" w:cs="CordiaUPC"/>
          <w:sz w:val="32"/>
          <w:szCs w:val="32"/>
          <w:cs/>
        </w:rPr>
        <w:t>เป็นบอร์ดเกมที่ว่าด้วยการจัดสันปันส่วน และปกป้องดินแดนหรืออาณาจักรของตนเองจากการแย่งชิง หรือรุกรานจากผู้เล่นคนอื่นภายในเกม</w:t>
      </w:r>
      <w:r w:rsidR="00AE553F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42864">
        <w:rPr>
          <w:rFonts w:ascii="CordiaUPC" w:hAnsi="CordiaUPC" w:cs="CordiaUPC"/>
          <w:sz w:val="32"/>
          <w:szCs w:val="32"/>
          <w:cs/>
        </w:rPr>
        <w:t xml:space="preserve">ตัวอย่างบอร์ดเกมประเภท </w:t>
      </w:r>
      <w:r w:rsidRPr="00542864">
        <w:rPr>
          <w:rFonts w:ascii="CordiaUPC" w:hAnsi="CordiaUPC" w:cs="CordiaUPC"/>
          <w:sz w:val="32"/>
          <w:szCs w:val="32"/>
        </w:rPr>
        <w:t xml:space="preserve">Area Control </w:t>
      </w:r>
      <w:r w:rsidRPr="00542864">
        <w:rPr>
          <w:rFonts w:ascii="CordiaUPC" w:hAnsi="CordiaUPC" w:cs="CordiaUPC"/>
          <w:sz w:val="32"/>
          <w:szCs w:val="32"/>
          <w:cs/>
        </w:rPr>
        <w:t xml:space="preserve">ที่มีชื่อเสียงได้แก่ </w:t>
      </w:r>
      <w:r w:rsidRPr="00542864">
        <w:rPr>
          <w:rFonts w:ascii="CordiaUPC" w:hAnsi="CordiaUPC" w:cs="CordiaUPC"/>
          <w:sz w:val="32"/>
          <w:szCs w:val="32"/>
        </w:rPr>
        <w:t>Risk, Star Wars, Rebellion, Twilight Struggle, Blood Rage, Scythe, El Grande, Eclipse, War of The Ring,</w:t>
      </w:r>
      <w:r w:rsidR="00C4143C">
        <w:rPr>
          <w:rFonts w:ascii="CordiaUPC" w:hAnsi="CordiaUPC" w:cs="CordiaUPC" w:hint="cs"/>
          <w:sz w:val="32"/>
          <w:szCs w:val="32"/>
          <w:cs/>
        </w:rPr>
        <w:t xml:space="preserve"> </w:t>
      </w:r>
      <w:proofErr w:type="spellStart"/>
      <w:r w:rsidRPr="00542864">
        <w:rPr>
          <w:rFonts w:ascii="CordiaUPC" w:hAnsi="CordiaUPC" w:cs="CordiaUPC"/>
          <w:sz w:val="32"/>
          <w:szCs w:val="32"/>
        </w:rPr>
        <w:t>Carcassone</w:t>
      </w:r>
      <w:proofErr w:type="spellEnd"/>
      <w:r w:rsidRPr="00542864">
        <w:rPr>
          <w:rFonts w:ascii="CordiaUPC" w:hAnsi="CordiaUPC" w:cs="CordiaUPC"/>
          <w:sz w:val="32"/>
          <w:szCs w:val="32"/>
        </w:rPr>
        <w:t xml:space="preserve">, Smash Up </w:t>
      </w:r>
      <w:r w:rsidRPr="00542864">
        <w:rPr>
          <w:rFonts w:ascii="CordiaUPC" w:hAnsi="CordiaUPC" w:cs="CordiaUPC"/>
          <w:sz w:val="32"/>
          <w:szCs w:val="32"/>
          <w:cs/>
        </w:rPr>
        <w:t>เป็นต้น</w:t>
      </w:r>
    </w:p>
    <w:p w14:paraId="70341A61" w14:textId="0CAB78F6" w:rsidR="00542864" w:rsidRPr="00542864" w:rsidRDefault="00542864" w:rsidP="00AE553F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542864">
        <w:rPr>
          <w:rFonts w:ascii="CordiaUPC" w:hAnsi="CordiaUPC" w:cs="CordiaUPC"/>
          <w:sz w:val="32"/>
          <w:szCs w:val="32"/>
          <w:cs/>
        </w:rPr>
        <w:lastRenderedPageBreak/>
        <w:t xml:space="preserve">6. </w:t>
      </w:r>
      <w:r w:rsidRPr="00542864">
        <w:rPr>
          <w:rFonts w:ascii="CordiaUPC" w:hAnsi="CordiaUPC" w:cs="CordiaUPC"/>
          <w:sz w:val="32"/>
          <w:szCs w:val="32"/>
        </w:rPr>
        <w:t xml:space="preserve">Secret Identity Games </w:t>
      </w:r>
      <w:r w:rsidRPr="00542864">
        <w:rPr>
          <w:rFonts w:ascii="CordiaUPC" w:hAnsi="CordiaUPC" w:cs="CordiaUPC"/>
          <w:sz w:val="32"/>
          <w:szCs w:val="32"/>
          <w:cs/>
        </w:rPr>
        <w:t xml:space="preserve">เป็นบอร์ดเกมที่ว่าด้วยการหลอกลวง ผู้เล่นในเกมจะใช้วิธีการโกหก ลวงล่อ เพื่อปิดบังตัวตนที่แท้จริงของเขา และมีหลายเกมที่ผู้เล่นบางคนจะร่วมมือกันอาจจะเพื่อหลอกลวงเพื่อเล่นบางคนให้หลงกล หรือต้อนให้ผู้เล่นบางคนเปิดเผยตัวตนที่พยายามปิดบังไว้โดยส่วนใหญ่ ผู้เล่นที่สามารถปกปิดตัวตน </w:t>
      </w:r>
      <w:proofErr w:type="spellStart"/>
      <w:r w:rsidRPr="00542864">
        <w:rPr>
          <w:rFonts w:ascii="CordiaUPC" w:hAnsi="CordiaUPC" w:cs="CordiaUPC"/>
          <w:sz w:val="32"/>
          <w:szCs w:val="32"/>
          <w:cs/>
        </w:rPr>
        <w:t>หร</w:t>
      </w:r>
      <w:proofErr w:type="spellEnd"/>
      <w:r w:rsidRPr="00542864">
        <w:rPr>
          <w:rFonts w:ascii="CordiaUPC" w:hAnsi="CordiaUPC" w:cs="CordiaUPC"/>
          <w:sz w:val="32"/>
          <w:szCs w:val="32"/>
          <w:cs/>
        </w:rPr>
        <w:t>ืออ</w:t>
      </w:r>
      <w:proofErr w:type="spellStart"/>
      <w:r w:rsidRPr="00542864">
        <w:rPr>
          <w:rFonts w:ascii="CordiaUPC" w:hAnsi="CordiaUPC" w:cs="CordiaUPC"/>
          <w:sz w:val="32"/>
          <w:szCs w:val="32"/>
          <w:cs/>
        </w:rPr>
        <w:t>ัต</w:t>
      </w:r>
      <w:proofErr w:type="spellEnd"/>
      <w:r w:rsidRPr="00542864">
        <w:rPr>
          <w:rFonts w:ascii="CordiaUPC" w:hAnsi="CordiaUPC" w:cs="CordiaUPC"/>
          <w:sz w:val="32"/>
          <w:szCs w:val="32"/>
          <w:cs/>
        </w:rPr>
        <w:t>ลักษณ์ที่แท้จริงของตนเอง (ตามที่เกมกำหนด) ไว้ได้นานที่สุด มักจะเป็นผู้ชนะ</w:t>
      </w:r>
      <w:r w:rsidR="00AE553F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42864">
        <w:rPr>
          <w:rFonts w:ascii="CordiaUPC" w:hAnsi="CordiaUPC" w:cs="CordiaUPC"/>
          <w:sz w:val="32"/>
          <w:szCs w:val="32"/>
          <w:cs/>
        </w:rPr>
        <w:t xml:space="preserve">ตัวอย่างบอร์ดเกมประเภท </w:t>
      </w:r>
      <w:r w:rsidRPr="00542864">
        <w:rPr>
          <w:rFonts w:ascii="CordiaUPC" w:hAnsi="CordiaUPC" w:cs="CordiaUPC"/>
          <w:sz w:val="32"/>
          <w:szCs w:val="32"/>
        </w:rPr>
        <w:t xml:space="preserve">Secret Identity </w:t>
      </w:r>
      <w:r w:rsidRPr="00542864">
        <w:rPr>
          <w:rFonts w:ascii="CordiaUPC" w:hAnsi="CordiaUPC" w:cs="CordiaUPC"/>
          <w:sz w:val="32"/>
          <w:szCs w:val="32"/>
          <w:cs/>
        </w:rPr>
        <w:t xml:space="preserve">ที่มีชื่อเสียงได้แก่ </w:t>
      </w:r>
      <w:r w:rsidRPr="00542864">
        <w:rPr>
          <w:rFonts w:ascii="CordiaUPC" w:hAnsi="CordiaUPC" w:cs="CordiaUPC"/>
          <w:sz w:val="32"/>
          <w:szCs w:val="32"/>
        </w:rPr>
        <w:t>Secret Hitler, Mafia, One</w:t>
      </w:r>
      <w:r w:rsidR="00C4143C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42864">
        <w:rPr>
          <w:rFonts w:ascii="CordiaUPC" w:hAnsi="CordiaUPC" w:cs="CordiaUPC"/>
          <w:sz w:val="32"/>
          <w:szCs w:val="32"/>
        </w:rPr>
        <w:t>Night Ultimate Werewolf, The Chameleon, Code Names, Battlestar Galactica, Two</w:t>
      </w:r>
      <w:r w:rsidR="00C4143C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42864">
        <w:rPr>
          <w:rFonts w:ascii="CordiaUPC" w:hAnsi="CordiaUPC" w:cs="CordiaUPC"/>
          <w:sz w:val="32"/>
          <w:szCs w:val="32"/>
        </w:rPr>
        <w:t>Rooms and a Boom, The Resistance, Spyfall, Deception, Murder in Hong Kong,</w:t>
      </w:r>
      <w:r w:rsidR="00C4143C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42864">
        <w:rPr>
          <w:rFonts w:ascii="CordiaUPC" w:hAnsi="CordiaUPC" w:cs="CordiaUPC"/>
          <w:sz w:val="32"/>
          <w:szCs w:val="32"/>
        </w:rPr>
        <w:t xml:space="preserve">The Thing, </w:t>
      </w:r>
      <w:r w:rsidRPr="00542864">
        <w:rPr>
          <w:rFonts w:ascii="CordiaUPC" w:hAnsi="CordiaUPC" w:cs="CordiaUPC"/>
          <w:sz w:val="32"/>
          <w:szCs w:val="32"/>
          <w:cs/>
        </w:rPr>
        <w:t xml:space="preserve">หน้า </w:t>
      </w:r>
      <w:r w:rsidRPr="00542864">
        <w:rPr>
          <w:rFonts w:ascii="CordiaUPC" w:hAnsi="CordiaUPC" w:cs="CordiaUPC"/>
          <w:sz w:val="32"/>
          <w:szCs w:val="32"/>
        </w:rPr>
        <w:t xml:space="preserve">Infection at Outpost </w:t>
      </w:r>
      <w:r w:rsidRPr="00542864">
        <w:rPr>
          <w:rFonts w:ascii="CordiaUPC" w:hAnsi="CordiaUPC" w:cs="CordiaUPC"/>
          <w:sz w:val="32"/>
          <w:szCs w:val="32"/>
          <w:cs/>
        </w:rPr>
        <w:t>31</w:t>
      </w:r>
      <w:r w:rsidRPr="00542864">
        <w:rPr>
          <w:rFonts w:ascii="CordiaUPC" w:hAnsi="CordiaUPC" w:cs="CordiaUPC"/>
          <w:sz w:val="32"/>
          <w:szCs w:val="32"/>
        </w:rPr>
        <w:t xml:space="preserve">, Donner Dinner Party </w:t>
      </w:r>
      <w:r w:rsidRPr="00542864">
        <w:rPr>
          <w:rFonts w:ascii="CordiaUPC" w:hAnsi="CordiaUPC" w:cs="CordiaUPC"/>
          <w:sz w:val="32"/>
          <w:szCs w:val="32"/>
          <w:cs/>
        </w:rPr>
        <w:t>เป็นต้น</w:t>
      </w:r>
    </w:p>
    <w:p w14:paraId="19E4EC02" w14:textId="77777777" w:rsidR="00542864" w:rsidRPr="00542864" w:rsidRDefault="00542864" w:rsidP="00542864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542864">
        <w:rPr>
          <w:rFonts w:ascii="CordiaUPC" w:hAnsi="CordiaUPC" w:cs="CordiaUPC"/>
          <w:sz w:val="32"/>
          <w:szCs w:val="32"/>
          <w:cs/>
        </w:rPr>
        <w:t xml:space="preserve">7. </w:t>
      </w:r>
      <w:r w:rsidRPr="00542864">
        <w:rPr>
          <w:rFonts w:ascii="CordiaUPC" w:hAnsi="CordiaUPC" w:cs="CordiaUPC"/>
          <w:sz w:val="32"/>
          <w:szCs w:val="32"/>
        </w:rPr>
        <w:t xml:space="preserve">Legacy Games </w:t>
      </w:r>
      <w:r w:rsidRPr="00542864">
        <w:rPr>
          <w:rFonts w:ascii="CordiaUPC" w:hAnsi="CordiaUPC" w:cs="CordiaUPC"/>
          <w:sz w:val="32"/>
          <w:szCs w:val="32"/>
          <w:cs/>
        </w:rPr>
        <w:t>เป็นบอร์ดเกมเกมแนวใหม่ที่น่าตื่นเต้น และมีการถกเถียงกันมากที่สุด</w:t>
      </w:r>
    </w:p>
    <w:p w14:paraId="094846AD" w14:textId="113967F8" w:rsidR="00542864" w:rsidRPr="00542864" w:rsidRDefault="00542864" w:rsidP="00AE553F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542864">
        <w:rPr>
          <w:rFonts w:ascii="CordiaUPC" w:hAnsi="CordiaUPC" w:cs="CordiaUPC"/>
          <w:sz w:val="32"/>
          <w:szCs w:val="32"/>
          <w:cs/>
        </w:rPr>
        <w:t>เรื่องราวในเกมมีผลต่อเนื่องในระยะยาว ตัวละครมีชีวิต และสามารถตายได้ และการกระทำในเกมมีผลกระทบร้ายแรง คุณจะเล่นเกมเหล่านี้ซ้ำแล้วซ้ำอีกกับคนคนเดียวกัน แต่ประสบการณ์จะเป็นเกมใหม่ทุกครั้ง</w:t>
      </w:r>
      <w:r w:rsidR="00AE553F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42864">
        <w:rPr>
          <w:rFonts w:ascii="CordiaUPC" w:hAnsi="CordiaUPC" w:cs="CordiaUPC"/>
          <w:sz w:val="32"/>
          <w:szCs w:val="32"/>
          <w:cs/>
        </w:rPr>
        <w:t xml:space="preserve">ตัวอย่างบอร์ดเกมประเภท </w:t>
      </w:r>
      <w:r w:rsidRPr="00542864">
        <w:rPr>
          <w:rFonts w:ascii="CordiaUPC" w:hAnsi="CordiaUPC" w:cs="CordiaUPC"/>
          <w:sz w:val="32"/>
          <w:szCs w:val="32"/>
        </w:rPr>
        <w:t xml:space="preserve">Legacy </w:t>
      </w:r>
      <w:r w:rsidRPr="00542864">
        <w:rPr>
          <w:rFonts w:ascii="CordiaUPC" w:hAnsi="CordiaUPC" w:cs="CordiaUPC"/>
          <w:sz w:val="32"/>
          <w:szCs w:val="32"/>
          <w:cs/>
        </w:rPr>
        <w:t xml:space="preserve">ที่มีชื่อเสียงได้แก่ </w:t>
      </w:r>
      <w:r w:rsidRPr="00542864">
        <w:rPr>
          <w:rFonts w:ascii="CordiaUPC" w:hAnsi="CordiaUPC" w:cs="CordiaUPC"/>
          <w:sz w:val="32"/>
          <w:szCs w:val="32"/>
        </w:rPr>
        <w:t>Risk Legacy, Pandemic Legacy</w:t>
      </w:r>
      <w:r w:rsidR="00307DE0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42864">
        <w:rPr>
          <w:rFonts w:ascii="CordiaUPC" w:hAnsi="CordiaUPC" w:cs="CordiaUPC"/>
          <w:sz w:val="32"/>
          <w:szCs w:val="32"/>
        </w:rPr>
        <w:t xml:space="preserve">Seasons One and Two, </w:t>
      </w:r>
      <w:proofErr w:type="spellStart"/>
      <w:r w:rsidRPr="00542864">
        <w:rPr>
          <w:rFonts w:ascii="CordiaUPC" w:hAnsi="CordiaUPC" w:cs="CordiaUPC"/>
          <w:sz w:val="32"/>
          <w:szCs w:val="32"/>
        </w:rPr>
        <w:t>Seafall</w:t>
      </w:r>
      <w:proofErr w:type="spellEnd"/>
      <w:r w:rsidRPr="00542864">
        <w:rPr>
          <w:rFonts w:ascii="CordiaUPC" w:hAnsi="CordiaUPC" w:cs="CordiaUPC"/>
          <w:sz w:val="32"/>
          <w:szCs w:val="32"/>
        </w:rPr>
        <w:t xml:space="preserve">, </w:t>
      </w:r>
      <w:proofErr w:type="spellStart"/>
      <w:r w:rsidRPr="00542864">
        <w:rPr>
          <w:rFonts w:ascii="CordiaUPC" w:hAnsi="CordiaUPC" w:cs="CordiaUPC"/>
          <w:sz w:val="32"/>
          <w:szCs w:val="32"/>
        </w:rPr>
        <w:t>Gloomhaven</w:t>
      </w:r>
      <w:proofErr w:type="spellEnd"/>
      <w:r w:rsidRPr="00542864">
        <w:rPr>
          <w:rFonts w:ascii="CordiaUPC" w:hAnsi="CordiaUPC" w:cs="CordiaUPC"/>
          <w:sz w:val="32"/>
          <w:szCs w:val="32"/>
        </w:rPr>
        <w:t xml:space="preserve">, </w:t>
      </w:r>
      <w:proofErr w:type="spellStart"/>
      <w:r w:rsidRPr="00542864">
        <w:rPr>
          <w:rFonts w:ascii="CordiaUPC" w:hAnsi="CordiaUPC" w:cs="CordiaUPC"/>
          <w:sz w:val="32"/>
          <w:szCs w:val="32"/>
        </w:rPr>
        <w:t>Charterstone</w:t>
      </w:r>
      <w:proofErr w:type="spellEnd"/>
      <w:r w:rsidRPr="00542864">
        <w:rPr>
          <w:rFonts w:ascii="CordiaUPC" w:hAnsi="CordiaUPC" w:cs="CordiaUPC"/>
          <w:sz w:val="32"/>
          <w:szCs w:val="32"/>
        </w:rPr>
        <w:t>, Ultimate Werewolf</w:t>
      </w:r>
      <w:r w:rsidR="00307DE0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42864">
        <w:rPr>
          <w:rFonts w:ascii="CordiaUPC" w:hAnsi="CordiaUPC" w:cs="CordiaUPC"/>
          <w:sz w:val="32"/>
          <w:szCs w:val="32"/>
        </w:rPr>
        <w:t xml:space="preserve">Legacy, Android, </w:t>
      </w:r>
      <w:r w:rsidRPr="00542864">
        <w:rPr>
          <w:rFonts w:ascii="CordiaUPC" w:hAnsi="CordiaUPC" w:cs="CordiaUPC"/>
          <w:sz w:val="32"/>
          <w:szCs w:val="32"/>
          <w:cs/>
        </w:rPr>
        <w:t xml:space="preserve">หน้า </w:t>
      </w:r>
      <w:proofErr w:type="spellStart"/>
      <w:r w:rsidRPr="00542864">
        <w:rPr>
          <w:rFonts w:ascii="CordiaUPC" w:hAnsi="CordiaUPC" w:cs="CordiaUPC"/>
          <w:sz w:val="32"/>
          <w:szCs w:val="32"/>
        </w:rPr>
        <w:t>Netrunner</w:t>
      </w:r>
      <w:proofErr w:type="spellEnd"/>
      <w:r w:rsidRPr="00542864">
        <w:rPr>
          <w:rFonts w:ascii="CordiaUPC" w:hAnsi="CordiaUPC" w:cs="CordiaUPC"/>
          <w:sz w:val="32"/>
          <w:szCs w:val="32"/>
        </w:rPr>
        <w:t xml:space="preserve">, First Martians, </w:t>
      </w:r>
      <w:r w:rsidRPr="00542864">
        <w:rPr>
          <w:rFonts w:ascii="CordiaUPC" w:hAnsi="CordiaUPC" w:cs="CordiaUPC"/>
          <w:sz w:val="32"/>
          <w:szCs w:val="32"/>
          <w:cs/>
        </w:rPr>
        <w:t xml:space="preserve">หน้า </w:t>
      </w:r>
      <w:r w:rsidRPr="00542864">
        <w:rPr>
          <w:rFonts w:ascii="CordiaUPC" w:hAnsi="CordiaUPC" w:cs="CordiaUPC"/>
          <w:sz w:val="32"/>
          <w:szCs w:val="32"/>
        </w:rPr>
        <w:t>Adventures on the Red Planet,</w:t>
      </w:r>
      <w:r w:rsidR="00307DE0">
        <w:rPr>
          <w:rFonts w:ascii="CordiaUPC" w:hAnsi="CordiaUPC" w:cs="CordiaUPC" w:hint="cs"/>
          <w:sz w:val="32"/>
          <w:szCs w:val="32"/>
          <w:cs/>
        </w:rPr>
        <w:t xml:space="preserve"> </w:t>
      </w:r>
      <w:proofErr w:type="spellStart"/>
      <w:r w:rsidRPr="00542864">
        <w:rPr>
          <w:rFonts w:ascii="CordiaUPC" w:hAnsi="CordiaUPC" w:cs="CordiaUPC"/>
          <w:sz w:val="32"/>
          <w:szCs w:val="32"/>
        </w:rPr>
        <w:t>Quickfight</w:t>
      </w:r>
      <w:proofErr w:type="spellEnd"/>
      <w:r w:rsidRPr="00542864">
        <w:rPr>
          <w:rFonts w:ascii="CordiaUPC" w:hAnsi="CordiaUPC" w:cs="CordiaUPC"/>
          <w:sz w:val="32"/>
          <w:szCs w:val="32"/>
        </w:rPr>
        <w:t xml:space="preserve">, </w:t>
      </w:r>
      <w:r w:rsidRPr="00542864">
        <w:rPr>
          <w:rFonts w:ascii="CordiaUPC" w:hAnsi="CordiaUPC" w:cs="CordiaUPC"/>
          <w:sz w:val="32"/>
          <w:szCs w:val="32"/>
          <w:cs/>
        </w:rPr>
        <w:t xml:space="preserve">หน้า </w:t>
      </w:r>
      <w:r w:rsidRPr="00542864">
        <w:rPr>
          <w:rFonts w:ascii="CordiaUPC" w:hAnsi="CordiaUPC" w:cs="CordiaUPC"/>
          <w:sz w:val="32"/>
          <w:szCs w:val="32"/>
        </w:rPr>
        <w:t xml:space="preserve">A Legacy Game. </w:t>
      </w:r>
      <w:r w:rsidRPr="00542864">
        <w:rPr>
          <w:rFonts w:ascii="CordiaUPC" w:hAnsi="CordiaUPC" w:cs="CordiaUPC"/>
          <w:sz w:val="32"/>
          <w:szCs w:val="32"/>
          <w:cs/>
        </w:rPr>
        <w:t>เป็นต้น</w:t>
      </w:r>
    </w:p>
    <w:p w14:paraId="6D07F19E" w14:textId="16282CDE" w:rsidR="00542864" w:rsidRDefault="00542864" w:rsidP="00AE553F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542864">
        <w:rPr>
          <w:rFonts w:ascii="CordiaUPC" w:hAnsi="CordiaUPC" w:cs="CordiaUPC"/>
          <w:sz w:val="32"/>
          <w:szCs w:val="32"/>
          <w:cs/>
        </w:rPr>
        <w:t xml:space="preserve">8. </w:t>
      </w:r>
      <w:r w:rsidRPr="00542864">
        <w:rPr>
          <w:rFonts w:ascii="CordiaUPC" w:hAnsi="CordiaUPC" w:cs="CordiaUPC"/>
          <w:sz w:val="32"/>
          <w:szCs w:val="32"/>
        </w:rPr>
        <w:t xml:space="preserve">Party Games </w:t>
      </w:r>
      <w:r w:rsidRPr="00542864">
        <w:rPr>
          <w:rFonts w:ascii="CordiaUPC" w:hAnsi="CordiaUPC" w:cs="CordiaUPC"/>
          <w:sz w:val="32"/>
          <w:szCs w:val="32"/>
          <w:cs/>
        </w:rPr>
        <w:t>เป็นบอร์ดเกมที่มีองค์ประกอบที่สำคัญที่สุดคือความเรียบง่าย และการเข้าถึงง่าย ให้ความสนุกสนาน และสามารถเข้าใจกฎกติกาได้อย่างง่ายดายด้วยคำอธิบายที่น้อยที่สุด เป็นเกมที่มักเล่นระหว่างสังสรรค์กับเพื่อนฝูง หรือครอบครัว</w:t>
      </w:r>
      <w:r w:rsidR="00AE553F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42864">
        <w:rPr>
          <w:rFonts w:ascii="CordiaUPC" w:hAnsi="CordiaUPC" w:cs="CordiaUPC"/>
          <w:sz w:val="32"/>
          <w:szCs w:val="32"/>
          <w:cs/>
        </w:rPr>
        <w:t xml:space="preserve">ตัวอย่างบอร์ดเกมประเภท </w:t>
      </w:r>
      <w:r w:rsidRPr="00542864">
        <w:rPr>
          <w:rFonts w:ascii="CordiaUPC" w:hAnsi="CordiaUPC" w:cs="CordiaUPC"/>
          <w:sz w:val="32"/>
          <w:szCs w:val="32"/>
        </w:rPr>
        <w:t xml:space="preserve">Party </w:t>
      </w:r>
      <w:r w:rsidRPr="00542864">
        <w:rPr>
          <w:rFonts w:ascii="CordiaUPC" w:hAnsi="CordiaUPC" w:cs="CordiaUPC"/>
          <w:sz w:val="32"/>
          <w:szCs w:val="32"/>
          <w:cs/>
        </w:rPr>
        <w:t xml:space="preserve">ที่มีชื่อเสียงได้แก่ </w:t>
      </w:r>
      <w:r w:rsidRPr="00542864">
        <w:rPr>
          <w:rFonts w:ascii="CordiaUPC" w:hAnsi="CordiaUPC" w:cs="CordiaUPC"/>
          <w:sz w:val="32"/>
          <w:szCs w:val="32"/>
        </w:rPr>
        <w:t>Apples to Apples, Cards Against</w:t>
      </w:r>
      <w:r w:rsidR="00307DE0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42864">
        <w:rPr>
          <w:rFonts w:ascii="CordiaUPC" w:hAnsi="CordiaUPC" w:cs="CordiaUPC"/>
          <w:sz w:val="32"/>
          <w:szCs w:val="32"/>
        </w:rPr>
        <w:t xml:space="preserve">Humanity, Trivial Pursuit, </w:t>
      </w:r>
      <w:proofErr w:type="spellStart"/>
      <w:r w:rsidRPr="00542864">
        <w:rPr>
          <w:rFonts w:ascii="CordiaUPC" w:hAnsi="CordiaUPC" w:cs="CordiaUPC"/>
          <w:sz w:val="32"/>
          <w:szCs w:val="32"/>
        </w:rPr>
        <w:t>Scattegories</w:t>
      </w:r>
      <w:proofErr w:type="spellEnd"/>
      <w:r w:rsidRPr="00542864">
        <w:rPr>
          <w:rFonts w:ascii="CordiaUPC" w:hAnsi="CordiaUPC" w:cs="CordiaUPC"/>
          <w:sz w:val="32"/>
          <w:szCs w:val="32"/>
        </w:rPr>
        <w:t>, The Chameleon, Joking Hazard, Secret Hitler,</w:t>
      </w:r>
      <w:r w:rsidR="00307DE0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42864">
        <w:rPr>
          <w:rFonts w:ascii="CordiaUPC" w:hAnsi="CordiaUPC" w:cs="CordiaUPC"/>
          <w:sz w:val="32"/>
          <w:szCs w:val="32"/>
        </w:rPr>
        <w:t xml:space="preserve">Coup, </w:t>
      </w:r>
      <w:proofErr w:type="spellStart"/>
      <w:r w:rsidRPr="00542864">
        <w:rPr>
          <w:rFonts w:ascii="CordiaUPC" w:hAnsi="CordiaUPC" w:cs="CordiaUPC"/>
          <w:sz w:val="32"/>
          <w:szCs w:val="32"/>
        </w:rPr>
        <w:t>Telestrations</w:t>
      </w:r>
      <w:proofErr w:type="spellEnd"/>
      <w:r w:rsidRPr="00542864">
        <w:rPr>
          <w:rFonts w:ascii="CordiaUPC" w:hAnsi="CordiaUPC" w:cs="CordiaUPC"/>
          <w:sz w:val="32"/>
          <w:szCs w:val="32"/>
        </w:rPr>
        <w:t xml:space="preserve">, Code Names, </w:t>
      </w:r>
      <w:proofErr w:type="spellStart"/>
      <w:r w:rsidRPr="00542864">
        <w:rPr>
          <w:rFonts w:ascii="CordiaUPC" w:hAnsi="CordiaUPC" w:cs="CordiaUPC"/>
          <w:sz w:val="32"/>
          <w:szCs w:val="32"/>
        </w:rPr>
        <w:t>Mysterium</w:t>
      </w:r>
      <w:proofErr w:type="spellEnd"/>
      <w:r w:rsidRPr="00542864">
        <w:rPr>
          <w:rFonts w:ascii="CordiaUPC" w:hAnsi="CordiaUPC" w:cs="CordiaUPC"/>
          <w:sz w:val="32"/>
          <w:szCs w:val="32"/>
        </w:rPr>
        <w:t xml:space="preserve">, Dixit. </w:t>
      </w:r>
      <w:r w:rsidRPr="00542864">
        <w:rPr>
          <w:rFonts w:ascii="CordiaUPC" w:hAnsi="CordiaUPC" w:cs="CordiaUPC"/>
          <w:sz w:val="32"/>
          <w:szCs w:val="32"/>
          <w:cs/>
        </w:rPr>
        <w:t>เป็นต้น</w:t>
      </w:r>
    </w:p>
    <w:p w14:paraId="2F09E212" w14:textId="5697C7F4" w:rsidR="00910309" w:rsidRPr="00910309" w:rsidRDefault="00910309" w:rsidP="00AE553F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10309">
        <w:rPr>
          <w:rFonts w:ascii="CordiaUPC" w:hAnsi="CordiaUPC" w:cs="CordiaUPC"/>
          <w:sz w:val="32"/>
          <w:szCs w:val="32"/>
          <w:cs/>
        </w:rPr>
        <w:t xml:space="preserve">9. </w:t>
      </w:r>
      <w:r w:rsidRPr="00910309">
        <w:rPr>
          <w:rFonts w:ascii="CordiaUPC" w:hAnsi="CordiaUPC" w:cs="CordiaUPC"/>
          <w:sz w:val="32"/>
          <w:szCs w:val="32"/>
        </w:rPr>
        <w:t xml:space="preserve">Puzzle Games </w:t>
      </w:r>
      <w:r w:rsidRPr="00910309">
        <w:rPr>
          <w:rFonts w:ascii="CordiaUPC" w:hAnsi="CordiaUPC" w:cs="CordiaUPC"/>
          <w:sz w:val="32"/>
          <w:szCs w:val="32"/>
          <w:cs/>
        </w:rPr>
        <w:t>เป็นบอร์ดเกมที่ผู้เล่นต้องไขปริศนาที่อาจจะเกี่ยวกับตัวเลข การจดจำรูปแบบการผสมผสานของข้อมูลหรือภาพต่าง ๆ และการเรียบเรียง หรือจัดลำดับ</w:t>
      </w:r>
      <w:r w:rsidR="00AE553F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910309">
        <w:rPr>
          <w:rFonts w:ascii="CordiaUPC" w:hAnsi="CordiaUPC" w:cs="CordiaUPC"/>
          <w:sz w:val="32"/>
          <w:szCs w:val="32"/>
          <w:cs/>
        </w:rPr>
        <w:t>ตัวอย่างบอร์ด</w:t>
      </w:r>
      <w:r w:rsidRPr="00910309">
        <w:rPr>
          <w:rFonts w:ascii="CordiaUPC" w:hAnsi="CordiaUPC" w:cs="CordiaUPC"/>
          <w:sz w:val="32"/>
          <w:szCs w:val="32"/>
          <w:cs/>
        </w:rPr>
        <w:lastRenderedPageBreak/>
        <w:t xml:space="preserve">เกมประเภท </w:t>
      </w:r>
      <w:r w:rsidRPr="00910309">
        <w:rPr>
          <w:rFonts w:ascii="CordiaUPC" w:hAnsi="CordiaUPC" w:cs="CordiaUPC"/>
          <w:sz w:val="32"/>
          <w:szCs w:val="32"/>
        </w:rPr>
        <w:t xml:space="preserve">Puzzle </w:t>
      </w:r>
      <w:r w:rsidRPr="00910309">
        <w:rPr>
          <w:rFonts w:ascii="CordiaUPC" w:hAnsi="CordiaUPC" w:cs="CordiaUPC"/>
          <w:sz w:val="32"/>
          <w:szCs w:val="32"/>
          <w:cs/>
        </w:rPr>
        <w:t xml:space="preserve">ที่มีชื่อเสียงได้แก่ </w:t>
      </w:r>
      <w:proofErr w:type="spellStart"/>
      <w:r w:rsidRPr="00910309">
        <w:rPr>
          <w:rFonts w:ascii="CordiaUPC" w:hAnsi="CordiaUPC" w:cs="CordiaUPC"/>
          <w:sz w:val="32"/>
          <w:szCs w:val="32"/>
        </w:rPr>
        <w:t>Sagrada</w:t>
      </w:r>
      <w:proofErr w:type="spellEnd"/>
      <w:r w:rsidRPr="00910309">
        <w:rPr>
          <w:rFonts w:ascii="CordiaUPC" w:hAnsi="CordiaUPC" w:cs="CordiaUPC"/>
          <w:sz w:val="32"/>
          <w:szCs w:val="32"/>
        </w:rPr>
        <w:t xml:space="preserve">, </w:t>
      </w:r>
      <w:proofErr w:type="spellStart"/>
      <w:r w:rsidRPr="00910309">
        <w:rPr>
          <w:rFonts w:ascii="CordiaUPC" w:hAnsi="CordiaUPC" w:cs="CordiaUPC"/>
          <w:sz w:val="32"/>
          <w:szCs w:val="32"/>
        </w:rPr>
        <w:t>Qwixx</w:t>
      </w:r>
      <w:proofErr w:type="spellEnd"/>
      <w:r w:rsidRPr="00910309">
        <w:rPr>
          <w:rFonts w:ascii="CordiaUPC" w:hAnsi="CordiaUPC" w:cs="CordiaUPC"/>
          <w:sz w:val="32"/>
          <w:szCs w:val="32"/>
        </w:rPr>
        <w:t>, Labyrinth,</w:t>
      </w:r>
      <w:r w:rsidR="001C459F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910309">
        <w:rPr>
          <w:rFonts w:ascii="CordiaUPC" w:hAnsi="CordiaUPC" w:cs="CordiaUPC"/>
          <w:sz w:val="32"/>
          <w:szCs w:val="32"/>
        </w:rPr>
        <w:t xml:space="preserve">Patchwork, Azul, Potion Explosion, Q-Bitz, Santorini, Torres. </w:t>
      </w:r>
      <w:r w:rsidRPr="00910309">
        <w:rPr>
          <w:rFonts w:ascii="CordiaUPC" w:hAnsi="CordiaUPC" w:cs="CordiaUPC"/>
          <w:sz w:val="32"/>
          <w:szCs w:val="32"/>
          <w:cs/>
        </w:rPr>
        <w:t>เป็นต้น</w:t>
      </w:r>
    </w:p>
    <w:p w14:paraId="2EBEF4B4" w14:textId="1906C78C" w:rsidR="00ED10EF" w:rsidRPr="009C4914" w:rsidRDefault="00910309" w:rsidP="0086021C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10309">
        <w:rPr>
          <w:rFonts w:ascii="CordiaUPC" w:hAnsi="CordiaUPC" w:cs="CordiaUPC"/>
          <w:sz w:val="32"/>
          <w:szCs w:val="32"/>
          <w:cs/>
        </w:rPr>
        <w:t xml:space="preserve">10. </w:t>
      </w:r>
      <w:r w:rsidRPr="00910309">
        <w:rPr>
          <w:rFonts w:ascii="CordiaUPC" w:hAnsi="CordiaUPC" w:cs="CordiaUPC"/>
          <w:sz w:val="32"/>
          <w:szCs w:val="32"/>
        </w:rPr>
        <w:t xml:space="preserve">Combat Games </w:t>
      </w:r>
      <w:r w:rsidRPr="00910309">
        <w:rPr>
          <w:rFonts w:ascii="CordiaUPC" w:hAnsi="CordiaUPC" w:cs="CordiaUPC"/>
          <w:sz w:val="32"/>
          <w:szCs w:val="32"/>
          <w:cs/>
        </w:rPr>
        <w:t>เป็นบอร์ดเกมที่ว่าด้วยการต่อสู้ เพื่อแก่งแยงสิ่งของ รางวัล หรือสมบัติ การต่อสู้นั้นอาจจะทำเพื่อโค่นล้มอีกฝ่ายให้ตาย หรือออกไปจากเกม บอร์ดเกมประเภทนี้ผู้เล่นจะต้องว่างแผนที่จะกำจัด หรือล้างแค้นผู้เล่นอีกฝ่ายให้ได้</w:t>
      </w:r>
      <w:r w:rsidR="00AE553F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910309">
        <w:rPr>
          <w:rFonts w:ascii="CordiaUPC" w:hAnsi="CordiaUPC" w:cs="CordiaUPC"/>
          <w:sz w:val="32"/>
          <w:szCs w:val="32"/>
          <w:cs/>
        </w:rPr>
        <w:t xml:space="preserve">ตัวอย่างบอร์ดเกมประเภท </w:t>
      </w:r>
      <w:r w:rsidRPr="00910309">
        <w:rPr>
          <w:rFonts w:ascii="CordiaUPC" w:hAnsi="CordiaUPC" w:cs="CordiaUPC"/>
          <w:sz w:val="32"/>
          <w:szCs w:val="32"/>
        </w:rPr>
        <w:t xml:space="preserve">Combat </w:t>
      </w:r>
      <w:r w:rsidRPr="00910309">
        <w:rPr>
          <w:rFonts w:ascii="CordiaUPC" w:hAnsi="CordiaUPC" w:cs="CordiaUPC"/>
          <w:sz w:val="32"/>
          <w:szCs w:val="32"/>
          <w:cs/>
        </w:rPr>
        <w:t xml:space="preserve">ที่มีชื่อเสียงได้แก่ </w:t>
      </w:r>
      <w:r w:rsidRPr="00910309">
        <w:rPr>
          <w:rFonts w:ascii="CordiaUPC" w:hAnsi="CordiaUPC" w:cs="CordiaUPC"/>
          <w:sz w:val="32"/>
          <w:szCs w:val="32"/>
        </w:rPr>
        <w:t>Risk, Diplomacy, King of Tokyo,</w:t>
      </w:r>
      <w:r w:rsidR="001C459F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910309">
        <w:rPr>
          <w:rFonts w:ascii="CordiaUPC" w:hAnsi="CordiaUPC" w:cs="CordiaUPC"/>
          <w:sz w:val="32"/>
          <w:szCs w:val="32"/>
        </w:rPr>
        <w:t xml:space="preserve">Chess, War of the Ring, Checkers, </w:t>
      </w:r>
      <w:proofErr w:type="spellStart"/>
      <w:r w:rsidRPr="00910309">
        <w:rPr>
          <w:rFonts w:ascii="CordiaUPC" w:hAnsi="CordiaUPC" w:cs="CordiaUPC"/>
          <w:sz w:val="32"/>
          <w:szCs w:val="32"/>
        </w:rPr>
        <w:t>Stratego</w:t>
      </w:r>
      <w:proofErr w:type="spellEnd"/>
      <w:r w:rsidRPr="00910309">
        <w:rPr>
          <w:rFonts w:ascii="CordiaUPC" w:hAnsi="CordiaUPC" w:cs="CordiaUPC"/>
          <w:sz w:val="32"/>
          <w:szCs w:val="32"/>
        </w:rPr>
        <w:t xml:space="preserve">, Paths of Glory, Star Wars, </w:t>
      </w:r>
      <w:r w:rsidRPr="00910309">
        <w:rPr>
          <w:rFonts w:ascii="CordiaUPC" w:hAnsi="CordiaUPC" w:cs="CordiaUPC"/>
          <w:sz w:val="32"/>
          <w:szCs w:val="32"/>
          <w:cs/>
        </w:rPr>
        <w:t xml:space="preserve">หน้า </w:t>
      </w:r>
      <w:r w:rsidRPr="00910309">
        <w:rPr>
          <w:rFonts w:ascii="CordiaUPC" w:hAnsi="CordiaUPC" w:cs="CordiaUPC"/>
          <w:sz w:val="32"/>
          <w:szCs w:val="32"/>
        </w:rPr>
        <w:t>Rebellion,</w:t>
      </w:r>
      <w:r w:rsidR="001C459F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910309">
        <w:rPr>
          <w:rFonts w:ascii="CordiaUPC" w:hAnsi="CordiaUPC" w:cs="CordiaUPC"/>
          <w:sz w:val="32"/>
          <w:szCs w:val="32"/>
        </w:rPr>
        <w:t xml:space="preserve">Coup, Twilight Struggle </w:t>
      </w:r>
      <w:r w:rsidRPr="00910309">
        <w:rPr>
          <w:rFonts w:ascii="CordiaUPC" w:hAnsi="CordiaUPC" w:cs="CordiaUPC"/>
          <w:sz w:val="32"/>
          <w:szCs w:val="32"/>
          <w:cs/>
        </w:rPr>
        <w:t>เป็นต้น</w:t>
      </w:r>
    </w:p>
    <w:p w14:paraId="26F29C34" w14:textId="4B300A89" w:rsidR="009C4914" w:rsidRDefault="00CA56FD" w:rsidP="003A2153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ในขณะที่ </w:t>
      </w:r>
      <w:r w:rsidR="003A2153" w:rsidRPr="003A2153">
        <w:rPr>
          <w:rFonts w:ascii="CordiaUPC" w:hAnsi="CordiaUPC" w:cs="CordiaUPC"/>
          <w:sz w:val="32"/>
          <w:szCs w:val="32"/>
        </w:rPr>
        <w:t xml:space="preserve">Silverman (2013) </w:t>
      </w:r>
      <w:r w:rsidR="003A2153" w:rsidRPr="003A2153">
        <w:rPr>
          <w:rFonts w:ascii="CordiaUPC" w:hAnsi="CordiaUPC" w:cs="CordiaUPC"/>
          <w:sz w:val="32"/>
          <w:szCs w:val="32"/>
          <w:cs/>
        </w:rPr>
        <w:t>ได้แบ่งประเภทของ</w:t>
      </w:r>
      <w:r w:rsidR="003A2153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3A2153" w:rsidRPr="003A2153">
        <w:rPr>
          <w:rFonts w:ascii="CordiaUPC" w:hAnsi="CordiaUPC" w:cs="CordiaUPC"/>
          <w:sz w:val="32"/>
          <w:szCs w:val="32"/>
          <w:cs/>
        </w:rPr>
        <w:t xml:space="preserve">เกมออกเป็น </w:t>
      </w:r>
      <w:r w:rsidR="003A2153" w:rsidRPr="003A2153">
        <w:rPr>
          <w:rFonts w:ascii="CordiaUPC" w:hAnsi="CordiaUPC" w:cs="CordiaUPC"/>
          <w:sz w:val="32"/>
          <w:szCs w:val="32"/>
        </w:rPr>
        <w:t xml:space="preserve">6 </w:t>
      </w:r>
      <w:r w:rsidR="003A2153" w:rsidRPr="003A2153">
        <w:rPr>
          <w:rFonts w:ascii="CordiaUPC" w:hAnsi="CordiaUPC" w:cs="CordiaUPC"/>
          <w:sz w:val="32"/>
          <w:szCs w:val="32"/>
          <w:cs/>
        </w:rPr>
        <w:t>ประเภท ได้แก</w:t>
      </w:r>
      <w:r w:rsidR="00F87F06">
        <w:rPr>
          <w:rFonts w:ascii="CordiaUPC" w:hAnsi="CordiaUPC" w:cs="CordiaUPC" w:hint="cs"/>
          <w:sz w:val="32"/>
          <w:szCs w:val="32"/>
          <w:cs/>
        </w:rPr>
        <w:t>่</w:t>
      </w:r>
    </w:p>
    <w:p w14:paraId="3E80FD9E" w14:textId="0F8B2844" w:rsidR="007C19E3" w:rsidRPr="007C19E3" w:rsidRDefault="007C19E3" w:rsidP="007C19E3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7C19E3">
        <w:rPr>
          <w:rFonts w:ascii="CordiaUPC" w:hAnsi="CordiaUPC" w:cs="CordiaUPC"/>
          <w:sz w:val="32"/>
          <w:szCs w:val="32"/>
          <w:cs/>
        </w:rPr>
        <w:t>1) เกมครอบครัวหรือเกมกระดานแบบดั้งเดิม</w:t>
      </w:r>
      <w:r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7C19E3">
        <w:rPr>
          <w:rFonts w:ascii="CordiaUPC" w:hAnsi="CordiaUPC" w:cs="CordiaUPC"/>
          <w:sz w:val="32"/>
          <w:szCs w:val="32"/>
          <w:cs/>
        </w:rPr>
        <w:t>(</w:t>
      </w:r>
      <w:r w:rsidRPr="007C19E3">
        <w:rPr>
          <w:rFonts w:ascii="CordiaUPC" w:hAnsi="CordiaUPC" w:cs="CordiaUPC"/>
          <w:sz w:val="32"/>
          <w:szCs w:val="32"/>
        </w:rPr>
        <w:t>Family Games and Classic Board Games)</w:t>
      </w:r>
      <w:r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7C19E3">
        <w:rPr>
          <w:rFonts w:ascii="CordiaUPC" w:hAnsi="CordiaUPC" w:cs="CordiaUPC"/>
          <w:sz w:val="32"/>
          <w:szCs w:val="32"/>
          <w:cs/>
        </w:rPr>
        <w:t>เกมกระดานลักษณะนี้ต้องการผู้เล่นแข่งขันกันบนกระดานหรือเดินตามเส้นทางในกระดานจนถึงจุดหมายปลายทางที่</w:t>
      </w:r>
      <w:r w:rsidR="005B665E">
        <w:rPr>
          <w:rFonts w:ascii="CordiaUPC" w:hAnsi="CordiaUPC" w:cs="CordiaUPC" w:hint="cs"/>
          <w:sz w:val="32"/>
          <w:szCs w:val="32"/>
          <w:cs/>
        </w:rPr>
        <w:t>กำ</w:t>
      </w:r>
      <w:r w:rsidRPr="007C19E3">
        <w:rPr>
          <w:rFonts w:ascii="CordiaUPC" w:hAnsi="CordiaUPC" w:cs="CordiaUPC"/>
          <w:sz w:val="32"/>
          <w:szCs w:val="32"/>
          <w:cs/>
        </w:rPr>
        <w:t>หนดไว้ในกระดาน บางครั้งอาจมีเรื่องระบบการให้คะแนนเข้ามาเกี่ยวข้อง ซึ่งเกมกระดานประเภทนี้มักขึ้นอยู่กับเรื่องของโชคและไม่ได้เน้นเรื่องของการใช้กลยุทธ์เหมือนกับเกมกระดานสมัยใหม่ เกมกระดานลักษณะนี้เหมาะสม</w:t>
      </w:r>
      <w:r w:rsidR="005B665E">
        <w:rPr>
          <w:rFonts w:ascii="CordiaUPC" w:hAnsi="CordiaUPC" w:cs="CordiaUPC" w:hint="cs"/>
          <w:sz w:val="32"/>
          <w:szCs w:val="32"/>
          <w:cs/>
        </w:rPr>
        <w:t>สำ</w:t>
      </w:r>
      <w:r w:rsidRPr="007C19E3">
        <w:rPr>
          <w:rFonts w:ascii="CordiaUPC" w:hAnsi="CordiaUPC" w:cs="CordiaUPC"/>
          <w:sz w:val="32"/>
          <w:szCs w:val="32"/>
          <w:cs/>
        </w:rPr>
        <w:t>หรับกลุ่มที่ต้องการมีประสบการณ์ในการเล่นเกมด้วยกันหรือต้องการใช้เวลาอยู่ร่วมกัน</w:t>
      </w:r>
      <w:r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7C19E3">
        <w:rPr>
          <w:rFonts w:ascii="CordiaUPC" w:hAnsi="CordiaUPC" w:cs="CordiaUPC"/>
          <w:sz w:val="32"/>
          <w:szCs w:val="32"/>
          <w:cs/>
        </w:rPr>
        <w:t xml:space="preserve">ตัวอย่างเกมประเภทนี้ เช่น </w:t>
      </w:r>
      <w:r w:rsidR="0010073E" w:rsidRPr="0010073E">
        <w:rPr>
          <w:rFonts w:ascii="CordiaUPC" w:hAnsi="CordiaUPC" w:cs="CordiaUPC"/>
          <w:sz w:val="32"/>
          <w:szCs w:val="32"/>
        </w:rPr>
        <w:t xml:space="preserve">Sorry, Snakes and Ladders </w:t>
      </w:r>
      <w:r w:rsidR="00A730C4">
        <w:rPr>
          <w:rFonts w:ascii="CordiaUPC" w:hAnsi="CordiaUPC" w:cs="CordiaUPC" w:hint="cs"/>
          <w:sz w:val="32"/>
          <w:szCs w:val="32"/>
          <w:cs/>
        </w:rPr>
        <w:t>และ</w:t>
      </w:r>
      <w:r w:rsidR="0010073E" w:rsidRPr="0010073E">
        <w:rPr>
          <w:rFonts w:ascii="CordiaUPC" w:hAnsi="CordiaUPC" w:cs="CordiaUPC"/>
          <w:sz w:val="32"/>
          <w:szCs w:val="32"/>
        </w:rPr>
        <w:t xml:space="preserve"> Candyland</w:t>
      </w:r>
    </w:p>
    <w:p w14:paraId="08BBFF8A" w14:textId="4D99C154" w:rsidR="00F87F06" w:rsidRDefault="007C19E3" w:rsidP="00BC1A78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7C19E3">
        <w:rPr>
          <w:rFonts w:ascii="CordiaUPC" w:hAnsi="CordiaUPC" w:cs="CordiaUPC"/>
          <w:sz w:val="32"/>
          <w:szCs w:val="32"/>
          <w:cs/>
        </w:rPr>
        <w:t>2) เกมแบบยุโรป (</w:t>
      </w:r>
      <w:r w:rsidRPr="007C19E3">
        <w:rPr>
          <w:rFonts w:ascii="CordiaUPC" w:hAnsi="CordiaUPC" w:cs="CordiaUPC"/>
          <w:sz w:val="32"/>
          <w:szCs w:val="32"/>
        </w:rPr>
        <w:t xml:space="preserve">Euro-Style Games) </w:t>
      </w:r>
      <w:r w:rsidRPr="007C19E3">
        <w:rPr>
          <w:rFonts w:ascii="CordiaUPC" w:hAnsi="CordiaUPC" w:cs="CordiaUPC"/>
          <w:sz w:val="32"/>
          <w:szCs w:val="32"/>
          <w:cs/>
        </w:rPr>
        <w:t>เป็นเกมกระดานที่เน้นการเดินไปสู่จุดแห่งชัยชนะ การได้มา</w:t>
      </w:r>
      <w:r w:rsidR="00BC1A78" w:rsidRPr="00BC1A78">
        <w:rPr>
          <w:rFonts w:ascii="CordiaUPC" w:hAnsi="CordiaUPC" w:cs="CordiaUPC"/>
          <w:sz w:val="32"/>
          <w:szCs w:val="32"/>
          <w:cs/>
        </w:rPr>
        <w:t>ซึ่งทรัพยากรแห่ง</w:t>
      </w:r>
      <w:r w:rsidR="005B665E">
        <w:rPr>
          <w:rFonts w:ascii="CordiaUPC" w:hAnsi="CordiaUPC" w:cs="CordiaUPC" w:hint="cs"/>
          <w:sz w:val="32"/>
          <w:szCs w:val="32"/>
          <w:cs/>
        </w:rPr>
        <w:t>อำ</w:t>
      </w:r>
      <w:r w:rsidR="00BC1A78" w:rsidRPr="00BC1A78">
        <w:rPr>
          <w:rFonts w:ascii="CordiaUPC" w:hAnsi="CordiaUPC" w:cs="CordiaUPC"/>
          <w:sz w:val="32"/>
          <w:szCs w:val="32"/>
          <w:cs/>
        </w:rPr>
        <w:t xml:space="preserve">นาจที่ช่วยให้ผู้เล่นได้รับชัยชนะซึ่ง </w:t>
      </w:r>
      <w:r w:rsidR="00BC1A78" w:rsidRPr="00BC1A78">
        <w:rPr>
          <w:rFonts w:ascii="CordiaUPC" w:hAnsi="CordiaUPC" w:cs="CordiaUPC"/>
          <w:sz w:val="32"/>
          <w:szCs w:val="32"/>
        </w:rPr>
        <w:t>Pulsipher (</w:t>
      </w:r>
      <w:r w:rsidR="00BC1A78" w:rsidRPr="00BC1A78">
        <w:rPr>
          <w:rFonts w:ascii="CordiaUPC" w:hAnsi="CordiaUPC" w:cs="CordiaUPC"/>
          <w:sz w:val="32"/>
          <w:szCs w:val="32"/>
          <w:cs/>
        </w:rPr>
        <w:t>2006) ได้กล่าวถึงลักษณะของเกมกระดานแบบยุโรปว่าต้องประกอบด้วยลักษณะ</w:t>
      </w:r>
      <w:r w:rsidR="005B665E">
        <w:rPr>
          <w:rFonts w:ascii="CordiaUPC" w:hAnsi="CordiaUPC" w:cs="CordiaUPC" w:hint="cs"/>
          <w:sz w:val="32"/>
          <w:szCs w:val="32"/>
          <w:cs/>
        </w:rPr>
        <w:t>สำ</w:t>
      </w:r>
      <w:r w:rsidR="00BC1A78" w:rsidRPr="00BC1A78">
        <w:rPr>
          <w:rFonts w:ascii="CordiaUPC" w:hAnsi="CordiaUPC" w:cs="CordiaUPC"/>
          <w:sz w:val="32"/>
          <w:szCs w:val="32"/>
          <w:cs/>
        </w:rPr>
        <w:t>คัญอย่างใดอย่างหนึ่งใน 13 ประการ ซึ่งประกอบด้วย เกมส่วนใหญ่ใช้เวลาในการเล่นไม่เกิน 1 ชั่วโมง กฎกติกาไม่ซับซ้อน</w:t>
      </w:r>
      <w:r w:rsidR="00BC1A7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BC1A78" w:rsidRPr="00BC1A78">
        <w:rPr>
          <w:rFonts w:ascii="CordiaUPC" w:hAnsi="CordiaUPC" w:cs="CordiaUPC"/>
          <w:sz w:val="32"/>
          <w:szCs w:val="32"/>
          <w:cs/>
        </w:rPr>
        <w:t>ผู้เล่นต้องการทางเลือกที่มีเหตุมีผลในการเล่นแต่ละรอบมีความไม่แน่ชัดของข้อมูล (เนื่องจากมีผู้เล่นหลายคน)</w:t>
      </w:r>
      <w:r w:rsidR="00BC1A7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BC1A78" w:rsidRPr="00BC1A78">
        <w:rPr>
          <w:rFonts w:ascii="CordiaUPC" w:hAnsi="CordiaUPC" w:cs="CordiaUPC"/>
          <w:sz w:val="32"/>
          <w:szCs w:val="32"/>
          <w:cs/>
        </w:rPr>
        <w:t>ไม่มีการ</w:t>
      </w:r>
      <w:r w:rsidR="005B665E">
        <w:rPr>
          <w:rFonts w:ascii="CordiaUPC" w:hAnsi="CordiaUPC" w:cs="CordiaUPC" w:hint="cs"/>
          <w:sz w:val="32"/>
          <w:szCs w:val="32"/>
          <w:cs/>
        </w:rPr>
        <w:t>กำ</w:t>
      </w:r>
      <w:r w:rsidR="00BC1A78" w:rsidRPr="00BC1A78">
        <w:rPr>
          <w:rFonts w:ascii="CordiaUPC" w:hAnsi="CordiaUPC" w:cs="CordiaUPC"/>
          <w:sz w:val="32"/>
          <w:szCs w:val="32"/>
          <w:cs/>
        </w:rPr>
        <w:t>จัดผู้เล่นออกจากเกม เน้นความสงบไม่สร้างความขัดแย้ง ผู้เล่นมีปฏิสัมพันธ์กันโดยปราศจากความขัดแย้งที่ชัดแจ้ง ระยะเวลาในการรอเล่นเกมของผู้เล่นไม่นานมากนัก มีชิ้นส่วนเช่นไพ่หรือตัวนับ</w:t>
      </w:r>
      <w:r w:rsidR="00B71A80">
        <w:rPr>
          <w:rFonts w:ascii="CordiaUPC" w:hAnsi="CordiaUPC" w:cs="CordiaUPC" w:hint="cs"/>
          <w:sz w:val="32"/>
          <w:szCs w:val="32"/>
          <w:cs/>
        </w:rPr>
        <w:t>จำ</w:t>
      </w:r>
      <w:r w:rsidR="00BC1A78" w:rsidRPr="00BC1A78">
        <w:rPr>
          <w:rFonts w:ascii="CordiaUPC" w:hAnsi="CordiaUPC" w:cs="CordiaUPC"/>
          <w:sz w:val="32"/>
          <w:szCs w:val="32"/>
          <w:cs/>
        </w:rPr>
        <w:t xml:space="preserve">นวนไม่มากเกินไป </w:t>
      </w:r>
      <w:r w:rsidR="00B71A80">
        <w:rPr>
          <w:rFonts w:ascii="CordiaUPC" w:hAnsi="CordiaUPC" w:cs="CordiaUPC" w:hint="cs"/>
          <w:sz w:val="32"/>
          <w:szCs w:val="32"/>
          <w:cs/>
        </w:rPr>
        <w:t>สำ</w:t>
      </w:r>
      <w:r w:rsidR="00BC1A78" w:rsidRPr="00BC1A78">
        <w:rPr>
          <w:rFonts w:ascii="CordiaUPC" w:hAnsi="CordiaUPC" w:cs="CordiaUPC"/>
          <w:sz w:val="32"/>
          <w:szCs w:val="32"/>
          <w:cs/>
        </w:rPr>
        <w:t>หรับผู้เล่นในการปรับเปลี่ยนในแต่ละรอบของการเล่น มีสีสันสดใสน่าสนใจ เกมมีลักษณะเป็นนามธรรมไม่ยึดติดว่าประเด็นหลักของ</w:t>
      </w:r>
      <w:r w:rsidR="00BC1A78" w:rsidRPr="00BC1A78">
        <w:rPr>
          <w:rFonts w:ascii="CordiaUPC" w:hAnsi="CordiaUPC" w:cs="CordiaUPC"/>
          <w:sz w:val="32"/>
          <w:szCs w:val="32"/>
          <w:cs/>
        </w:rPr>
        <w:lastRenderedPageBreak/>
        <w:t xml:space="preserve">การเล่นคืออะไร ไม่เน้นการใช้ลูกเต๋า และมีกลไกในการให้คะแนนในเชิงบวกดี (ผู้เล่นมีคะแนนที่ดีขึ้นในแต่ละรอบของการเล่น) ตัวอย่างเกมประเภทนี้ เช่น </w:t>
      </w:r>
      <w:r w:rsidR="006A44C1" w:rsidRPr="006A44C1">
        <w:rPr>
          <w:rFonts w:ascii="CordiaUPC" w:hAnsi="CordiaUPC" w:cs="CordiaUPC"/>
          <w:sz w:val="32"/>
          <w:szCs w:val="32"/>
        </w:rPr>
        <w:t xml:space="preserve">Settlers of </w:t>
      </w:r>
      <w:proofErr w:type="spellStart"/>
      <w:r w:rsidR="006A44C1" w:rsidRPr="006A44C1">
        <w:rPr>
          <w:rFonts w:ascii="CordiaUPC" w:hAnsi="CordiaUPC" w:cs="CordiaUPC"/>
          <w:sz w:val="32"/>
          <w:szCs w:val="32"/>
        </w:rPr>
        <w:t>Catan</w:t>
      </w:r>
      <w:proofErr w:type="spellEnd"/>
      <w:r w:rsidR="006A44C1" w:rsidRPr="006A44C1">
        <w:rPr>
          <w:rFonts w:ascii="CordiaUPC" w:hAnsi="CordiaUPC" w:cs="CordiaUPC"/>
          <w:sz w:val="32"/>
          <w:szCs w:val="32"/>
        </w:rPr>
        <w:t xml:space="preserve">, Power Grid, </w:t>
      </w:r>
      <w:proofErr w:type="spellStart"/>
      <w:r w:rsidR="006A44C1" w:rsidRPr="006A44C1">
        <w:rPr>
          <w:rFonts w:ascii="CordiaUPC" w:hAnsi="CordiaUPC" w:cs="CordiaUPC"/>
          <w:sz w:val="32"/>
          <w:szCs w:val="32"/>
        </w:rPr>
        <w:t>Carcassone</w:t>
      </w:r>
      <w:proofErr w:type="spellEnd"/>
      <w:r w:rsidR="006A44C1">
        <w:rPr>
          <w:rFonts w:ascii="CordiaUPC" w:hAnsi="CordiaUPC" w:cs="CordiaUPC" w:hint="cs"/>
          <w:sz w:val="32"/>
          <w:szCs w:val="32"/>
          <w:cs/>
        </w:rPr>
        <w:t xml:space="preserve"> และ </w:t>
      </w:r>
      <w:r w:rsidR="006A44C1" w:rsidRPr="006A44C1">
        <w:rPr>
          <w:rFonts w:ascii="CordiaUPC" w:hAnsi="CordiaUPC" w:cs="CordiaUPC"/>
          <w:sz w:val="32"/>
          <w:szCs w:val="32"/>
        </w:rPr>
        <w:t>Lancaster</w:t>
      </w:r>
    </w:p>
    <w:p w14:paraId="0268C7FA" w14:textId="715C4018" w:rsidR="00595222" w:rsidRDefault="00595222" w:rsidP="00114249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595222">
        <w:rPr>
          <w:rFonts w:ascii="CordiaUPC" w:hAnsi="CordiaUPC" w:cs="CordiaUPC"/>
          <w:sz w:val="32"/>
          <w:szCs w:val="32"/>
          <w:cs/>
        </w:rPr>
        <w:t>3) เกมการสร้างชุดไพ่ (</w:t>
      </w:r>
      <w:r w:rsidRPr="00595222">
        <w:rPr>
          <w:rFonts w:ascii="CordiaUPC" w:hAnsi="CordiaUPC" w:cs="CordiaUPC"/>
          <w:sz w:val="32"/>
          <w:szCs w:val="32"/>
        </w:rPr>
        <w:t>Deck-Building Games)</w:t>
      </w:r>
      <w:r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95222">
        <w:rPr>
          <w:rFonts w:ascii="CordiaUPC" w:hAnsi="CordiaUPC" w:cs="CordiaUPC"/>
          <w:sz w:val="32"/>
          <w:szCs w:val="32"/>
          <w:cs/>
        </w:rPr>
        <w:t>เป็นเกมกระดานที่มีความคล้ายคลึงกับเกมแลกเปลี่ยนไพ่</w:t>
      </w:r>
      <w:r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595222">
        <w:rPr>
          <w:rFonts w:ascii="CordiaUPC" w:hAnsi="CordiaUPC" w:cs="CordiaUPC"/>
          <w:sz w:val="32"/>
          <w:szCs w:val="32"/>
          <w:cs/>
        </w:rPr>
        <w:t>(</w:t>
      </w:r>
      <w:r w:rsidRPr="00595222">
        <w:rPr>
          <w:rFonts w:ascii="CordiaUPC" w:hAnsi="CordiaUPC" w:cs="CordiaUPC"/>
          <w:sz w:val="32"/>
          <w:szCs w:val="32"/>
        </w:rPr>
        <w:t xml:space="preserve">Trading Card Games: TCGs) </w:t>
      </w:r>
      <w:r w:rsidRPr="00595222">
        <w:rPr>
          <w:rFonts w:ascii="CordiaUPC" w:hAnsi="CordiaUPC" w:cs="CordiaUPC"/>
          <w:sz w:val="32"/>
          <w:szCs w:val="32"/>
          <w:cs/>
        </w:rPr>
        <w:t>ที่ผู้เล่นจะได้รับชุดไพ่เพื่อใช้ในระหว่างการเล่น แต่ความแตกต่างอยู่ตรงทีผู้เล่นในเกมการสร้างชุดไพ่ทั้งหมดเล่นจากการสะสมไพ่ที่เหมือนกันทั้งหมดและการสร้างชุดไพ่เริ่มขึ้นในฐานะส่วนหนึ่งของเกม เกมประเภทนี้ส่วนใหญ่จะให้ไพ่ที่แตกต่างกันมา 15-20 แบบ แต่มีเพียงแค่ 10 แบบเท่านั้นที่ใช้ในการเล่นแต่ละครั้ง ซึ่ง</w:t>
      </w:r>
      <w:r w:rsidR="00B71A80">
        <w:rPr>
          <w:rFonts w:ascii="CordiaUPC" w:hAnsi="CordiaUPC" w:cs="CordiaUPC" w:hint="cs"/>
          <w:sz w:val="32"/>
          <w:szCs w:val="32"/>
          <w:cs/>
        </w:rPr>
        <w:t>ทำ</w:t>
      </w:r>
      <w:r w:rsidRPr="00595222">
        <w:rPr>
          <w:rFonts w:ascii="CordiaUPC" w:hAnsi="CordiaUPC" w:cs="CordiaUPC"/>
          <w:sz w:val="32"/>
          <w:szCs w:val="32"/>
          <w:cs/>
        </w:rPr>
        <w:t>ให้เกมสร้างมูลค่าในการเล่น</w:t>
      </w:r>
      <w:r w:rsidR="00A97559">
        <w:rPr>
          <w:rFonts w:ascii="CordiaUPC" w:hAnsi="CordiaUPC" w:cs="CordiaUPC" w:hint="cs"/>
          <w:sz w:val="32"/>
          <w:szCs w:val="32"/>
          <w:cs/>
        </w:rPr>
        <w:t>ซ้ำ</w:t>
      </w:r>
      <w:r w:rsidRPr="00595222">
        <w:rPr>
          <w:rFonts w:ascii="CordiaUPC" w:hAnsi="CordiaUPC" w:cs="CordiaUPC"/>
          <w:sz w:val="32"/>
          <w:szCs w:val="32"/>
          <w:cs/>
        </w:rPr>
        <w:t xml:space="preserve"> เป็นอย่างมาก เนื่องจากผู้เล่นต้องสร้างชุดไพ่ได้จากการซื้อไพ่ที่เหลืออยู่ในกองกลาง เกมประเภทนี้จะจบลงเมื่อ</w:t>
      </w:r>
      <w:r w:rsidR="00A97559">
        <w:rPr>
          <w:rFonts w:ascii="CordiaUPC" w:hAnsi="CordiaUPC" w:cs="CordiaUPC" w:hint="cs"/>
          <w:sz w:val="32"/>
          <w:szCs w:val="32"/>
          <w:cs/>
        </w:rPr>
        <w:t>จำ</w:t>
      </w:r>
      <w:r w:rsidRPr="00595222">
        <w:rPr>
          <w:rFonts w:ascii="CordiaUPC" w:hAnsi="CordiaUPC" w:cs="CordiaUPC"/>
          <w:sz w:val="32"/>
          <w:szCs w:val="32"/>
          <w:cs/>
        </w:rPr>
        <w:t xml:space="preserve">นวนไพ่ที่ต้องการหมดลง หรือในสถานการณ์ที่เฉพาะเจาะจงเกิดขึ้น ตัวอย่างเกมประเภทนี้ เช่น </w:t>
      </w:r>
      <w:r w:rsidR="00A70FA2" w:rsidRPr="00A70FA2">
        <w:rPr>
          <w:rFonts w:ascii="CordiaUPC" w:hAnsi="CordiaUPC" w:cs="CordiaUPC"/>
          <w:sz w:val="32"/>
          <w:szCs w:val="32"/>
        </w:rPr>
        <w:t xml:space="preserve">Dominion, Thunderstone, Nightfall </w:t>
      </w:r>
      <w:r w:rsidR="00A70FA2">
        <w:rPr>
          <w:rFonts w:ascii="CordiaUPC" w:hAnsi="CordiaUPC" w:cs="CordiaUPC" w:hint="cs"/>
          <w:sz w:val="32"/>
          <w:szCs w:val="32"/>
          <w:cs/>
        </w:rPr>
        <w:t>และ</w:t>
      </w:r>
      <w:r w:rsidR="00A70FA2" w:rsidRPr="00A70FA2">
        <w:rPr>
          <w:rFonts w:ascii="CordiaUPC" w:hAnsi="CordiaUPC" w:cs="CordiaUPC"/>
          <w:sz w:val="32"/>
          <w:szCs w:val="32"/>
        </w:rPr>
        <w:t xml:space="preserve"> </w:t>
      </w:r>
      <w:proofErr w:type="spellStart"/>
      <w:r w:rsidR="00A70FA2" w:rsidRPr="00A70FA2">
        <w:rPr>
          <w:rFonts w:ascii="CordiaUPC" w:hAnsi="CordiaUPC" w:cs="CordiaUPC"/>
          <w:sz w:val="32"/>
          <w:szCs w:val="32"/>
        </w:rPr>
        <w:t>Quarriors</w:t>
      </w:r>
      <w:proofErr w:type="spellEnd"/>
    </w:p>
    <w:p w14:paraId="655399BA" w14:textId="14AC3DDA" w:rsidR="00AE740C" w:rsidRPr="00AE740C" w:rsidRDefault="00943B07" w:rsidP="00AE740C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43B07">
        <w:rPr>
          <w:rFonts w:ascii="CordiaUPC" w:hAnsi="CordiaUPC" w:cs="CordiaUPC"/>
          <w:sz w:val="32"/>
          <w:szCs w:val="32"/>
          <w:cs/>
        </w:rPr>
        <w:t>4) เกมวางแผนแบบนามธรรม (</w:t>
      </w:r>
      <w:r w:rsidRPr="00943B07">
        <w:rPr>
          <w:rFonts w:ascii="CordiaUPC" w:hAnsi="CordiaUPC" w:cs="CordiaUPC"/>
          <w:sz w:val="32"/>
          <w:szCs w:val="32"/>
        </w:rPr>
        <w:t>Abstract Strategy</w:t>
      </w:r>
      <w:r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943B07">
        <w:rPr>
          <w:rFonts w:ascii="CordiaUPC" w:hAnsi="CordiaUPC" w:cs="CordiaUPC"/>
          <w:sz w:val="32"/>
          <w:szCs w:val="32"/>
        </w:rPr>
        <w:t xml:space="preserve">Games) </w:t>
      </w:r>
      <w:r w:rsidRPr="00943B07">
        <w:rPr>
          <w:rFonts w:ascii="CordiaUPC" w:hAnsi="CordiaUPC" w:cs="CordiaUPC"/>
          <w:sz w:val="32"/>
          <w:szCs w:val="32"/>
          <w:cs/>
        </w:rPr>
        <w:t>เกมลักษณะนี้พัฒนาขึ้นเพื่อให้ผู้เล่นสองฝ่ายได้แข่งขันกันโดยการหากลยุทธ์ที่ซับซ้อนเพื่อเอาชนะฝ่ายตรงข้ามให้ได้ เกมลักษณะนี้ใช้การวาง</w:t>
      </w:r>
      <w:r w:rsidR="00A97559">
        <w:rPr>
          <w:rFonts w:ascii="CordiaUPC" w:hAnsi="CordiaUPC" w:cs="CordiaUPC" w:hint="cs"/>
          <w:sz w:val="32"/>
          <w:szCs w:val="32"/>
          <w:cs/>
        </w:rPr>
        <w:t>ตำ</w:t>
      </w:r>
      <w:r w:rsidRPr="00943B07">
        <w:rPr>
          <w:rFonts w:ascii="CordiaUPC" w:hAnsi="CordiaUPC" w:cs="CordiaUPC"/>
          <w:sz w:val="32"/>
          <w:szCs w:val="32"/>
          <w:cs/>
        </w:rPr>
        <w:t>แหน่งของ</w:t>
      </w:r>
      <w:r w:rsidR="00AE740C" w:rsidRPr="00AE740C">
        <w:rPr>
          <w:rFonts w:ascii="CordiaUPC" w:hAnsi="CordiaUPC" w:cs="CordiaUPC"/>
          <w:sz w:val="32"/>
          <w:szCs w:val="32"/>
          <w:cs/>
        </w:rPr>
        <w:t xml:space="preserve">ชิ้นส่วนที่ถูกสร้างขึ้นมาเพื่อใช้ประกอบการเล่นเกมโดยเฉพาะ ไม่ได้ใช้ลูกเต๋าหรือไพ่เหมือนเกมกระดานแบบอื่น ตัวอย่างของเกมประเภทนี้ ได้แก่ </w:t>
      </w:r>
      <w:r w:rsidR="00A164E7" w:rsidRPr="00A164E7">
        <w:rPr>
          <w:rFonts w:ascii="CordiaUPC" w:hAnsi="CordiaUPC" w:cs="CordiaUPC"/>
          <w:sz w:val="32"/>
          <w:szCs w:val="32"/>
        </w:rPr>
        <w:t xml:space="preserve">Chess, Checkers, </w:t>
      </w:r>
      <w:proofErr w:type="spellStart"/>
      <w:r w:rsidR="00A164E7" w:rsidRPr="00A164E7">
        <w:rPr>
          <w:rFonts w:ascii="CordiaUPC" w:hAnsi="CordiaUPC" w:cs="CordiaUPC"/>
          <w:sz w:val="32"/>
          <w:szCs w:val="32"/>
        </w:rPr>
        <w:t>Quoridor</w:t>
      </w:r>
      <w:proofErr w:type="spellEnd"/>
      <w:r w:rsidR="00A164E7" w:rsidRPr="00A164E7">
        <w:rPr>
          <w:rFonts w:ascii="CordiaUPC" w:hAnsi="CordiaUPC" w:cs="CordiaUPC"/>
          <w:sz w:val="32"/>
          <w:szCs w:val="32"/>
        </w:rPr>
        <w:t xml:space="preserve">, </w:t>
      </w:r>
      <w:r w:rsidR="00A164E7">
        <w:rPr>
          <w:rFonts w:ascii="CordiaUPC" w:hAnsi="CordiaUPC" w:cs="CordiaUPC" w:hint="cs"/>
          <w:sz w:val="32"/>
          <w:szCs w:val="32"/>
          <w:cs/>
        </w:rPr>
        <w:t>และ</w:t>
      </w:r>
      <w:r w:rsidR="00A164E7" w:rsidRPr="00A164E7">
        <w:rPr>
          <w:rFonts w:ascii="CordiaUPC" w:hAnsi="CordiaUPC" w:cs="CordiaUPC"/>
          <w:sz w:val="32"/>
          <w:szCs w:val="32"/>
        </w:rPr>
        <w:t xml:space="preserve"> Push Fight</w:t>
      </w:r>
    </w:p>
    <w:p w14:paraId="10B8AE16" w14:textId="25F4D6BF" w:rsidR="00AE740C" w:rsidRPr="00AE740C" w:rsidRDefault="00AE740C" w:rsidP="00AE740C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AE740C">
        <w:rPr>
          <w:rFonts w:ascii="CordiaUPC" w:hAnsi="CordiaUPC" w:cs="CordiaUPC"/>
          <w:sz w:val="32"/>
          <w:szCs w:val="32"/>
          <w:cs/>
        </w:rPr>
        <w:t>5) เกมวางแผน (</w:t>
      </w:r>
      <w:r w:rsidRPr="00AE740C">
        <w:rPr>
          <w:rFonts w:ascii="CordiaUPC" w:hAnsi="CordiaUPC" w:cs="CordiaUPC"/>
          <w:sz w:val="32"/>
          <w:szCs w:val="32"/>
        </w:rPr>
        <w:t xml:space="preserve">Strategy Games) </w:t>
      </w:r>
      <w:r w:rsidRPr="00AE740C">
        <w:rPr>
          <w:rFonts w:ascii="CordiaUPC" w:hAnsi="CordiaUPC" w:cs="CordiaUPC"/>
          <w:sz w:val="32"/>
          <w:szCs w:val="32"/>
          <w:cs/>
        </w:rPr>
        <w:t>เป็นเกมกระดานที่เน้นความ</w:t>
      </w:r>
      <w:r w:rsidR="00A97559">
        <w:rPr>
          <w:rFonts w:ascii="CordiaUPC" w:hAnsi="CordiaUPC" w:cs="CordiaUPC" w:hint="cs"/>
          <w:sz w:val="32"/>
          <w:szCs w:val="32"/>
          <w:cs/>
        </w:rPr>
        <w:t>สำ</w:t>
      </w:r>
      <w:r w:rsidRPr="00AE740C">
        <w:rPr>
          <w:rFonts w:ascii="CordiaUPC" w:hAnsi="CordiaUPC" w:cs="CordiaUPC"/>
          <w:sz w:val="32"/>
          <w:szCs w:val="32"/>
          <w:cs/>
        </w:rPr>
        <w:t>คัญของตัวกระดานและเรื่องราวต่าง</w:t>
      </w:r>
      <w:r w:rsidR="00A97559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AE740C">
        <w:rPr>
          <w:rFonts w:ascii="CordiaUPC" w:hAnsi="CordiaUPC" w:cs="CordiaUPC"/>
          <w:sz w:val="32"/>
          <w:szCs w:val="32"/>
          <w:cs/>
        </w:rPr>
        <w:t>ๆ</w:t>
      </w:r>
      <w:r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AE740C">
        <w:rPr>
          <w:rFonts w:ascii="CordiaUPC" w:hAnsi="CordiaUPC" w:cs="CordiaUPC"/>
          <w:sz w:val="32"/>
          <w:szCs w:val="32"/>
          <w:cs/>
        </w:rPr>
        <w:t>ที่ช่วย</w:t>
      </w:r>
      <w:r w:rsidR="00A97559">
        <w:rPr>
          <w:rFonts w:ascii="CordiaUPC" w:hAnsi="CordiaUPC" w:cs="CordiaUPC" w:hint="cs"/>
          <w:sz w:val="32"/>
          <w:szCs w:val="32"/>
          <w:cs/>
        </w:rPr>
        <w:t>ทำ</w:t>
      </w:r>
      <w:r w:rsidRPr="00AE740C">
        <w:rPr>
          <w:rFonts w:ascii="CordiaUPC" w:hAnsi="CordiaUPC" w:cs="CordiaUPC"/>
          <w:sz w:val="32"/>
          <w:szCs w:val="32"/>
          <w:cs/>
        </w:rPr>
        <w:t>ให้เกมสามารถ</w:t>
      </w:r>
      <w:r w:rsidR="00A97559">
        <w:rPr>
          <w:rFonts w:ascii="CordiaUPC" w:hAnsi="CordiaUPC" w:cs="CordiaUPC" w:hint="cs"/>
          <w:sz w:val="32"/>
          <w:szCs w:val="32"/>
          <w:cs/>
        </w:rPr>
        <w:t>ดำ</w:t>
      </w:r>
      <w:r w:rsidRPr="00AE740C">
        <w:rPr>
          <w:rFonts w:ascii="CordiaUPC" w:hAnsi="CordiaUPC" w:cs="CordiaUPC"/>
          <w:sz w:val="32"/>
          <w:szCs w:val="32"/>
          <w:cs/>
        </w:rPr>
        <w:t>เนินไปได้ เกมลักษณะนี้ส่วนใหญ่เกี่ยวกับการเล่นที่เน้นการแข่งขันหรือการร่วมมือเป็นอย่างมากเพื่อบังคับให้ผู้เล่นสร้างพันธมิตรหรือ</w:t>
      </w:r>
      <w:r w:rsidR="00A97559">
        <w:rPr>
          <w:rFonts w:ascii="CordiaUPC" w:hAnsi="CordiaUPC" w:cs="CordiaUPC" w:hint="cs"/>
          <w:sz w:val="32"/>
          <w:szCs w:val="32"/>
          <w:cs/>
        </w:rPr>
        <w:t>กำ</w:t>
      </w:r>
      <w:r w:rsidRPr="00AE740C">
        <w:rPr>
          <w:rFonts w:ascii="CordiaUPC" w:hAnsi="CordiaUPC" w:cs="CordiaUPC"/>
          <w:sz w:val="32"/>
          <w:szCs w:val="32"/>
          <w:cs/>
        </w:rPr>
        <w:t xml:space="preserve">จัดคู่แข่งตลอดการเล่นเกม ซึ่งเกมประเภทนี้ใช้เวลาในการเล่นนานหลายชั่วโมง ตัวอย่างเกมประเภทนี้ เช่น </w:t>
      </w:r>
      <w:r w:rsidR="00E30F3C" w:rsidRPr="00E30F3C">
        <w:rPr>
          <w:rFonts w:ascii="CordiaUPC" w:hAnsi="CordiaUPC" w:cs="CordiaUPC"/>
          <w:sz w:val="32"/>
          <w:szCs w:val="32"/>
        </w:rPr>
        <w:t>Risk, Twilight Imperium, Arkham Horror</w:t>
      </w:r>
      <w:r w:rsidR="00E30F3C">
        <w:rPr>
          <w:rFonts w:ascii="CordiaUPC" w:hAnsi="CordiaUPC" w:cs="CordiaUPC" w:hint="cs"/>
          <w:sz w:val="32"/>
          <w:szCs w:val="32"/>
          <w:cs/>
        </w:rPr>
        <w:t xml:space="preserve"> และ</w:t>
      </w:r>
      <w:r w:rsidR="00E30F3C" w:rsidRPr="00E30F3C">
        <w:rPr>
          <w:rFonts w:ascii="CordiaUPC" w:hAnsi="CordiaUPC" w:cs="CordiaUPC"/>
          <w:sz w:val="32"/>
          <w:szCs w:val="32"/>
        </w:rPr>
        <w:t xml:space="preserve"> Battlestar Galactica</w:t>
      </w:r>
    </w:p>
    <w:p w14:paraId="72F1B744" w14:textId="2AC7F877" w:rsidR="000A5EBB" w:rsidRDefault="00AE740C" w:rsidP="004D7C5A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AE740C">
        <w:rPr>
          <w:rFonts w:ascii="CordiaUPC" w:hAnsi="CordiaUPC" w:cs="CordiaUPC"/>
          <w:sz w:val="32"/>
          <w:szCs w:val="32"/>
          <w:cs/>
        </w:rPr>
        <w:t>6) เกมวางแผนที่เน้นการใช้ไพ่ (</w:t>
      </w:r>
      <w:r w:rsidRPr="00AE740C">
        <w:rPr>
          <w:rFonts w:ascii="CordiaUPC" w:hAnsi="CordiaUPC" w:cs="CordiaUPC"/>
          <w:sz w:val="32"/>
          <w:szCs w:val="32"/>
        </w:rPr>
        <w:t>Card-Based</w:t>
      </w:r>
      <w:r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AE740C">
        <w:rPr>
          <w:rFonts w:ascii="CordiaUPC" w:hAnsi="CordiaUPC" w:cs="CordiaUPC"/>
          <w:sz w:val="32"/>
          <w:szCs w:val="32"/>
        </w:rPr>
        <w:t xml:space="preserve">Strategy Games) </w:t>
      </w:r>
      <w:r w:rsidRPr="00AE740C">
        <w:rPr>
          <w:rFonts w:ascii="CordiaUPC" w:hAnsi="CordiaUPC" w:cs="CordiaUPC"/>
          <w:sz w:val="32"/>
          <w:szCs w:val="32"/>
          <w:cs/>
        </w:rPr>
        <w:t>เป็นเกมวางแผนที่ใช้ไพ่เป็นหลักในการเล่นเกมโดยผู้เล่นใช้ไพ่เพื่อได้มาซึ่งโอกาสและความสามารถที่เพิ่มขึ้นหรือ</w:t>
      </w:r>
      <w:r w:rsidRPr="00AE740C">
        <w:rPr>
          <w:rFonts w:ascii="CordiaUPC" w:hAnsi="CordiaUPC" w:cs="CordiaUPC"/>
          <w:sz w:val="32"/>
          <w:szCs w:val="32"/>
          <w:cs/>
        </w:rPr>
        <w:lastRenderedPageBreak/>
        <w:t>ผลประโยชน์ที่เพิ่มขึ้น ซึ่งเกมประเภทนี้อาศัยเรื่องของการสุ่มหรือโชคเป็นหลักในการเล่น เป้าหมายของเกมลักษณะนี้ขึ้นอยู่กับการเคลื่อนที่ไปสู่จุดแห่งชัยชนะโดยความพยายามที่จะเล่นชุดไพ่ที่ถูก</w:t>
      </w:r>
      <w:r w:rsidR="00A97559">
        <w:rPr>
          <w:rFonts w:ascii="CordiaUPC" w:hAnsi="CordiaUPC" w:cs="CordiaUPC" w:hint="cs"/>
          <w:sz w:val="32"/>
          <w:szCs w:val="32"/>
          <w:cs/>
        </w:rPr>
        <w:t>กำ</w:t>
      </w:r>
      <w:r w:rsidRPr="00AE740C">
        <w:rPr>
          <w:rFonts w:ascii="CordiaUPC" w:hAnsi="CordiaUPC" w:cs="CordiaUPC"/>
          <w:sz w:val="32"/>
          <w:szCs w:val="32"/>
          <w:cs/>
        </w:rPr>
        <w:t>หนดมาเพื่อใช้</w:t>
      </w:r>
      <w:r w:rsidR="00A97559">
        <w:rPr>
          <w:rFonts w:ascii="CordiaUPC" w:hAnsi="CordiaUPC" w:cs="CordiaUPC" w:hint="cs"/>
          <w:sz w:val="32"/>
          <w:szCs w:val="32"/>
          <w:cs/>
        </w:rPr>
        <w:t>สำ</w:t>
      </w:r>
      <w:r w:rsidRPr="00AE740C">
        <w:rPr>
          <w:rFonts w:ascii="CordiaUPC" w:hAnsi="CordiaUPC" w:cs="CordiaUPC"/>
          <w:sz w:val="32"/>
          <w:szCs w:val="32"/>
          <w:cs/>
        </w:rPr>
        <w:t>หรับเกมแต่ละเกมให้หมด หรือ</w:t>
      </w:r>
      <w:r w:rsidR="00A97559">
        <w:rPr>
          <w:rFonts w:ascii="CordiaUPC" w:hAnsi="CordiaUPC" w:cs="CordiaUPC" w:hint="cs"/>
          <w:sz w:val="32"/>
          <w:szCs w:val="32"/>
          <w:cs/>
        </w:rPr>
        <w:t>ทำ</w:t>
      </w:r>
      <w:r w:rsidRPr="00AE740C">
        <w:rPr>
          <w:rFonts w:ascii="CordiaUPC" w:hAnsi="CordiaUPC" w:cs="CordiaUPC"/>
          <w:sz w:val="32"/>
          <w:szCs w:val="32"/>
          <w:cs/>
        </w:rPr>
        <w:t xml:space="preserve">การขจัดผู้เล่นที่เฉพาะเจาะจงออกจากเกม ตัวอย่างเกมประเภทนี้ เช่น </w:t>
      </w:r>
      <w:r w:rsidR="00FC10E0" w:rsidRPr="00FC10E0">
        <w:rPr>
          <w:rFonts w:ascii="CordiaUPC" w:hAnsi="CordiaUPC" w:cs="CordiaUPC"/>
          <w:sz w:val="32"/>
          <w:szCs w:val="32"/>
        </w:rPr>
        <w:t xml:space="preserve">Munchkin, Bang, </w:t>
      </w:r>
      <w:r w:rsidR="00FC10E0" w:rsidRPr="00FC10E0">
        <w:rPr>
          <w:rFonts w:ascii="CordiaUPC" w:hAnsi="CordiaUPC" w:cs="CordiaUPC"/>
          <w:sz w:val="32"/>
          <w:szCs w:val="32"/>
          <w:cs/>
        </w:rPr>
        <w:t xml:space="preserve">7 </w:t>
      </w:r>
      <w:r w:rsidR="00FC10E0" w:rsidRPr="00FC10E0">
        <w:rPr>
          <w:rFonts w:ascii="CordiaUPC" w:hAnsi="CordiaUPC" w:cs="CordiaUPC"/>
          <w:sz w:val="32"/>
          <w:szCs w:val="32"/>
        </w:rPr>
        <w:t>Wonders</w:t>
      </w:r>
      <w:r w:rsidR="008B7115">
        <w:rPr>
          <w:rFonts w:ascii="CordiaUPC" w:hAnsi="CordiaUPC" w:cs="CordiaUPC" w:hint="cs"/>
          <w:sz w:val="32"/>
          <w:szCs w:val="32"/>
          <w:cs/>
        </w:rPr>
        <w:t xml:space="preserve"> และ</w:t>
      </w:r>
      <w:r w:rsidR="00484688">
        <w:rPr>
          <w:rFonts w:ascii="CordiaUPC" w:hAnsi="CordiaUPC" w:cs="CordiaUPC" w:hint="cs"/>
          <w:sz w:val="32"/>
          <w:szCs w:val="32"/>
          <w:cs/>
        </w:rPr>
        <w:t xml:space="preserve"> </w:t>
      </w:r>
      <w:proofErr w:type="spellStart"/>
      <w:r w:rsidR="00FC10E0" w:rsidRPr="00FC10E0">
        <w:rPr>
          <w:rFonts w:ascii="CordiaUPC" w:hAnsi="CordiaUPC" w:cs="CordiaUPC"/>
          <w:sz w:val="32"/>
          <w:szCs w:val="32"/>
        </w:rPr>
        <w:t>Chrononauts</w:t>
      </w:r>
      <w:proofErr w:type="spellEnd"/>
    </w:p>
    <w:p w14:paraId="41F2EA1C" w14:textId="77777777" w:rsidR="004D7C5A" w:rsidRDefault="004D7C5A" w:rsidP="004D7C5A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</w:p>
    <w:p w14:paraId="1EDF4935" w14:textId="39CC87C5" w:rsidR="000A5EBB" w:rsidRPr="00600F0E" w:rsidRDefault="00AA5F0B" w:rsidP="009C4914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  <w:r>
        <w:rPr>
          <w:rFonts w:ascii="CordiaUPC" w:hAnsi="CordiaUPC" w:cs="CordiaUPC"/>
          <w:sz w:val="32"/>
          <w:szCs w:val="32"/>
          <w:cs/>
        </w:rPr>
        <w:tab/>
      </w:r>
      <w:r w:rsidR="005416F9" w:rsidRPr="00600F0E">
        <w:rPr>
          <w:rFonts w:ascii="CordiaUPC" w:hAnsi="CordiaUPC" w:cs="CordiaUPC"/>
          <w:b/>
          <w:bCs/>
          <w:sz w:val="32"/>
          <w:szCs w:val="32"/>
        </w:rPr>
        <w:t xml:space="preserve">2.1.3 </w:t>
      </w:r>
      <w:r w:rsidR="005416F9" w:rsidRPr="00600F0E">
        <w:rPr>
          <w:rFonts w:ascii="CordiaUPC" w:hAnsi="CordiaUPC" w:cs="CordiaUPC" w:hint="cs"/>
          <w:b/>
          <w:bCs/>
          <w:sz w:val="32"/>
          <w:szCs w:val="32"/>
          <w:cs/>
        </w:rPr>
        <w:t>แนว</w:t>
      </w:r>
      <w:r w:rsidR="005416F9" w:rsidRPr="00600F0E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ของบอร์ดเกม </w:t>
      </w:r>
      <w:r w:rsidR="005416F9" w:rsidRPr="00600F0E"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(Board Game C</w:t>
      </w:r>
      <w:r w:rsidR="00E800E1" w:rsidRPr="00600F0E"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ategories)</w:t>
      </w:r>
    </w:p>
    <w:p w14:paraId="76817604" w14:textId="69A89280" w:rsidR="00E800E1" w:rsidRDefault="00E800E1" w:rsidP="009C4914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/>
          <w:sz w:val="32"/>
          <w:szCs w:val="32"/>
          <w:lang w:eastAsia="ja-JP"/>
        </w:rPr>
        <w:tab/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การจำแนก</w:t>
      </w:r>
      <w:r w:rsidR="00F86E2C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แนวของบอร์ดเกม โด</w:t>
      </w:r>
      <w:r w:rsidR="00F349C4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ย</w:t>
      </w:r>
      <w:r w:rsidR="00F86E2C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ลักษณะของเกม</w:t>
      </w:r>
      <w:r w:rsidR="00F349C4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หรือแม้แต่</w:t>
      </w:r>
      <w:r w:rsidR="00F86E2C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วิธีการเล่น</w:t>
      </w:r>
      <w:r w:rsidR="00F349C4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เป็นเกณฑ์การเล่นเป็นสำคัญ </w:t>
      </w:r>
      <w:proofErr w:type="spellStart"/>
      <w:r w:rsidR="00E270C7">
        <w:rPr>
          <w:rFonts w:ascii="CordiaUPC" w:eastAsiaTheme="minorEastAsia" w:hAnsi="CordiaUPC" w:cs="CordiaUPC"/>
          <w:sz w:val="32"/>
          <w:szCs w:val="32"/>
          <w:lang w:eastAsia="ja-JP"/>
        </w:rPr>
        <w:t>Boardgamegeek</w:t>
      </w:r>
      <w:proofErr w:type="spellEnd"/>
      <w:r w:rsidR="00E270C7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="00897048">
        <w:rPr>
          <w:rFonts w:ascii="CordiaUPC" w:eastAsiaTheme="minorEastAsia" w:hAnsi="CordiaUPC" w:cs="CordiaUPC"/>
          <w:sz w:val="32"/>
          <w:szCs w:val="32"/>
          <w:lang w:eastAsia="ja-JP"/>
        </w:rPr>
        <w:t>(</w:t>
      </w:r>
      <w:proofErr w:type="spellStart"/>
      <w:r w:rsidR="00897048">
        <w:rPr>
          <w:rFonts w:ascii="CordiaUPC" w:eastAsiaTheme="minorEastAsia" w:hAnsi="CordiaUPC" w:cs="CordiaUPC"/>
          <w:sz w:val="32"/>
          <w:szCs w:val="32"/>
          <w:lang w:eastAsia="ja-JP"/>
        </w:rPr>
        <w:t>n.d.</w:t>
      </w:r>
      <w:proofErr w:type="spellEnd"/>
      <w:r w:rsidR="00897048">
        <w:rPr>
          <w:rFonts w:ascii="CordiaUPC" w:eastAsiaTheme="minorEastAsia" w:hAnsi="CordiaUPC" w:cs="CordiaUPC"/>
          <w:sz w:val="32"/>
          <w:szCs w:val="32"/>
          <w:lang w:eastAsia="ja-JP"/>
        </w:rPr>
        <w:t>)</w:t>
      </w:r>
      <w:r w:rsidR="00E270C7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="00E270C7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ได้จำแนก</w:t>
      </w:r>
      <w:r w:rsidR="00E2798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แนวของบอร์ดเกมออกเป็น </w:t>
      </w:r>
      <w:r w:rsidR="00E27985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84 </w:t>
      </w:r>
      <w:r w:rsidR="00E2798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แนว โดยแนวของบอร์เกมที</w:t>
      </w:r>
      <w:r w:rsidR="0084359D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่เกี่ยวข้องกับงานวิจัยนี้ ได้แก่</w:t>
      </w:r>
    </w:p>
    <w:p w14:paraId="49BC2A39" w14:textId="4EBE03EA" w:rsidR="00F679BB" w:rsidRDefault="00F679BB" w:rsidP="0065783F">
      <w:pPr>
        <w:pStyle w:val="a5"/>
        <w:numPr>
          <w:ilvl w:val="0"/>
          <w:numId w:val="9"/>
        </w:numPr>
        <w:tabs>
          <w:tab w:val="left" w:pos="1080"/>
        </w:tabs>
        <w:spacing w:line="276" w:lineRule="auto"/>
        <w:ind w:left="0"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แนวการเมือง 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>(Politica</w:t>
      </w:r>
      <w:r w:rsidR="00F610DE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l) </w:t>
      </w:r>
      <w:r w:rsidR="00F610DE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เป็นแนวของบอร์ดเกมที่</w:t>
      </w:r>
      <w:r w:rsidR="00F610DE" w:rsidRPr="00F610DE">
        <w:rPr>
          <w:rFonts w:ascii="CordiaUPC" w:eastAsiaTheme="minorEastAsia" w:hAnsi="CordiaUPC" w:cs="CordiaUPC"/>
          <w:sz w:val="32"/>
          <w:szCs w:val="32"/>
          <w:cs/>
          <w:lang w:eastAsia="ja-JP"/>
        </w:rPr>
        <w:t>ส่งเสริมให้ผู้เล่นใช้อำนาจของตัวละครในการจัดการกิจกรรมและนโยบายทางสังคม</w:t>
      </w:r>
    </w:p>
    <w:p w14:paraId="6AA90A50" w14:textId="357B0DF7" w:rsidR="00520BF1" w:rsidRDefault="000917A4" w:rsidP="0065783F">
      <w:pPr>
        <w:pStyle w:val="a5"/>
        <w:numPr>
          <w:ilvl w:val="0"/>
          <w:numId w:val="9"/>
        </w:numPr>
        <w:tabs>
          <w:tab w:val="left" w:pos="1080"/>
        </w:tabs>
        <w:spacing w:line="276" w:lineRule="auto"/>
        <w:ind w:left="0"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แนวสิ่งแวดล้อม 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(Environmental)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เป็นแนวของบอร์ดเกม</w:t>
      </w:r>
      <w:r w:rsidRPr="000917A4">
        <w:rPr>
          <w:rFonts w:ascii="CordiaUPC" w:eastAsiaTheme="minorEastAsia" w:hAnsi="CordiaUPC" w:cs="CordiaUPC"/>
          <w:sz w:val="32"/>
          <w:szCs w:val="32"/>
          <w:cs/>
          <w:lang w:eastAsia="ja-JP"/>
        </w:rPr>
        <w:t>เกี่ยวกับสิ่งแวดล้อม</w:t>
      </w:r>
      <w:r w:rsidR="00A64D24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Pr="000917A4">
        <w:rPr>
          <w:rFonts w:ascii="CordiaUPC" w:eastAsiaTheme="minorEastAsia" w:hAnsi="CordiaUPC" w:cs="CordiaUPC"/>
          <w:sz w:val="32"/>
          <w:szCs w:val="32"/>
          <w:cs/>
          <w:lang w:eastAsia="ja-JP"/>
        </w:rPr>
        <w:t>มักมีธีมและโครงเรื่องเกี่ยวกับการอนุรักษ์และการจัดการสิ่งแวดล้อม</w:t>
      </w:r>
    </w:p>
    <w:p w14:paraId="75940025" w14:textId="507F9677" w:rsidR="00515417" w:rsidRDefault="00515417" w:rsidP="0065783F">
      <w:pPr>
        <w:pStyle w:val="a5"/>
        <w:numPr>
          <w:ilvl w:val="0"/>
          <w:numId w:val="9"/>
        </w:numPr>
        <w:tabs>
          <w:tab w:val="left" w:pos="1080"/>
        </w:tabs>
        <w:spacing w:line="276" w:lineRule="auto"/>
        <w:ind w:left="0"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แนวเล่าเรื่อง 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(Storytelling)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เป็นแนวของบอร์ดเกมที่ผู้เล่นจะต้องเล่าเรื่องในเกม </w:t>
      </w:r>
    </w:p>
    <w:p w14:paraId="4EEB5798" w14:textId="2BE6732E" w:rsidR="0084359D" w:rsidRDefault="00550DF5" w:rsidP="0065783F">
      <w:pPr>
        <w:pStyle w:val="a5"/>
        <w:numPr>
          <w:ilvl w:val="0"/>
          <w:numId w:val="9"/>
        </w:numPr>
        <w:tabs>
          <w:tab w:val="left" w:pos="1080"/>
        </w:tabs>
        <w:spacing w:line="276" w:lineRule="auto"/>
        <w:ind w:left="0"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แนวการโน้มน้าวใจ 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(Negotiation) </w:t>
      </w:r>
      <w:r w:rsidR="00CE7B0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เป็นแนวของบอร์ดเกมที่ผู้เล่นจะต้องใช้ทักษธการพูดโน้มน้า</w:t>
      </w:r>
      <w:r w:rsidR="00C45C00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วใจผู้เล่นคนอื่น</w:t>
      </w:r>
    </w:p>
    <w:p w14:paraId="42DD724B" w14:textId="1562E55F" w:rsidR="00061FD7" w:rsidRPr="0084359D" w:rsidRDefault="00061FD7" w:rsidP="0065783F">
      <w:pPr>
        <w:pStyle w:val="a5"/>
        <w:numPr>
          <w:ilvl w:val="0"/>
          <w:numId w:val="9"/>
        </w:numPr>
        <w:tabs>
          <w:tab w:val="left" w:pos="1080"/>
        </w:tabs>
        <w:spacing w:line="276" w:lineRule="auto"/>
        <w:ind w:left="0"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แนว</w:t>
      </w:r>
      <w:r w:rsidR="001936AB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พิมพ์และเล่น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1936AB">
        <w:rPr>
          <w:rFonts w:ascii="CordiaUPC" w:eastAsiaTheme="minorEastAsia" w:hAnsi="CordiaUPC" w:cs="CordiaUPC"/>
          <w:sz w:val="32"/>
          <w:szCs w:val="32"/>
          <w:lang w:eastAsia="ja-JP"/>
        </w:rPr>
        <w:t>(</w:t>
      </w:r>
      <w:r w:rsidR="00254DC4" w:rsidRPr="00254DC4">
        <w:rPr>
          <w:rFonts w:ascii="CordiaUPC" w:eastAsiaTheme="minorEastAsia" w:hAnsi="CordiaUPC" w:cs="CordiaUPC"/>
          <w:sz w:val="32"/>
          <w:szCs w:val="32"/>
          <w:lang w:eastAsia="ja-JP"/>
        </w:rPr>
        <w:t>Print &amp; Play</w:t>
      </w:r>
      <w:r w:rsidR="001936AB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) </w:t>
      </w:r>
      <w:r w:rsidR="002472D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เป็นแนวของบอร์ดเกมที่</w:t>
      </w:r>
      <w:r w:rsidR="00AD66D4" w:rsidRPr="00AD66D4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ไม่ได้เผยแพร่ในรูปแบบจริง </w:t>
      </w:r>
      <w:r w:rsidR="002472D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AD66D4" w:rsidRPr="00AD66D4">
        <w:rPr>
          <w:rFonts w:ascii="CordiaUPC" w:eastAsiaTheme="minorEastAsia" w:hAnsi="CordiaUPC" w:cs="CordiaUPC"/>
          <w:sz w:val="32"/>
          <w:szCs w:val="32"/>
          <w:cs/>
          <w:lang w:eastAsia="ja-JP"/>
        </w:rPr>
        <w:t>กฎและ</w:t>
      </w:r>
      <w:r w:rsidR="002472D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อุปกรณ์</w:t>
      </w:r>
      <w:r w:rsidR="00AD66D4" w:rsidRPr="00AD66D4">
        <w:rPr>
          <w:rFonts w:ascii="CordiaUPC" w:eastAsiaTheme="minorEastAsia" w:hAnsi="CordiaUPC" w:cs="CordiaUPC"/>
          <w:sz w:val="32"/>
          <w:szCs w:val="32"/>
          <w:cs/>
          <w:lang w:eastAsia="ja-JP"/>
        </w:rPr>
        <w:t>ส่วนใหญ่</w:t>
      </w:r>
      <w:r w:rsidR="00505D30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จะ</w:t>
      </w:r>
      <w:r w:rsidR="00AD66D4" w:rsidRPr="00AD66D4">
        <w:rPr>
          <w:rFonts w:ascii="CordiaUPC" w:eastAsiaTheme="minorEastAsia" w:hAnsi="CordiaUPC" w:cs="CordiaUPC"/>
          <w:sz w:val="32"/>
          <w:szCs w:val="32"/>
          <w:cs/>
          <w:lang w:eastAsia="ja-JP"/>
        </w:rPr>
        <w:t>มีให้ในรูปแบบดิจิทัลแทน</w:t>
      </w:r>
      <w:r w:rsidR="00505D30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ซึ่ง</w:t>
      </w:r>
      <w:r w:rsidR="00AD66D4" w:rsidRPr="00AD66D4">
        <w:rPr>
          <w:rFonts w:ascii="CordiaUPC" w:eastAsiaTheme="minorEastAsia" w:hAnsi="CordiaUPC" w:cs="CordiaUPC"/>
          <w:sz w:val="32"/>
          <w:szCs w:val="32"/>
          <w:cs/>
          <w:lang w:eastAsia="ja-JP"/>
        </w:rPr>
        <w:t>ผู้เล่น</w:t>
      </w:r>
      <w:r w:rsidR="00505D30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สามารถ</w:t>
      </w:r>
      <w:r w:rsidR="00AD66D4" w:rsidRPr="00AD66D4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พิมพ์ออกมาและประกอบเอง </w:t>
      </w:r>
      <w:r w:rsidR="00547E36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บางครั้งอาจจะ</w:t>
      </w:r>
      <w:r w:rsidR="00AD66D4" w:rsidRPr="00AD66D4">
        <w:rPr>
          <w:rFonts w:ascii="CordiaUPC" w:eastAsiaTheme="minorEastAsia" w:hAnsi="CordiaUPC" w:cs="CordiaUPC"/>
          <w:sz w:val="32"/>
          <w:szCs w:val="32"/>
          <w:cs/>
          <w:lang w:eastAsia="ja-JP"/>
        </w:rPr>
        <w:t>ต้องมี</w:t>
      </w:r>
      <w:r w:rsidR="00547E36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การ</w:t>
      </w:r>
      <w:r w:rsidR="00AD66D4" w:rsidRPr="00AD66D4">
        <w:rPr>
          <w:rFonts w:ascii="CordiaUPC" w:eastAsiaTheme="minorEastAsia" w:hAnsi="CordiaUPC" w:cs="CordiaUPC"/>
          <w:sz w:val="32"/>
          <w:szCs w:val="32"/>
          <w:cs/>
          <w:lang w:eastAsia="ja-JP"/>
        </w:rPr>
        <w:t>เพิ่มเติม</w:t>
      </w:r>
      <w:r w:rsidR="00547E36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อุปกรณ์ในการเล่น</w:t>
      </w:r>
      <w:r w:rsidR="00AD66D4" w:rsidRPr="00AD66D4">
        <w:rPr>
          <w:rFonts w:ascii="CordiaUPC" w:eastAsiaTheme="minorEastAsia" w:hAnsi="CordiaUPC" w:cs="CordiaUPC"/>
          <w:sz w:val="32"/>
          <w:szCs w:val="32"/>
          <w:cs/>
          <w:lang w:eastAsia="ja-JP"/>
        </w:rPr>
        <w:t>บางอย่างที่ไม่สามารถพิมพ์</w:t>
      </w:r>
      <w:r w:rsidR="00EF719C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ออกมา</w:t>
      </w:r>
      <w:r w:rsidR="00AD66D4" w:rsidRPr="00AD66D4">
        <w:rPr>
          <w:rFonts w:ascii="CordiaUPC" w:eastAsiaTheme="minorEastAsia" w:hAnsi="CordiaUPC" w:cs="CordiaUPC"/>
          <w:sz w:val="32"/>
          <w:szCs w:val="32"/>
          <w:cs/>
          <w:lang w:eastAsia="ja-JP"/>
        </w:rPr>
        <w:t>ได้</w:t>
      </w:r>
    </w:p>
    <w:p w14:paraId="7E0B1B8A" w14:textId="77777777" w:rsidR="00AA5F0B" w:rsidRDefault="00AA5F0B" w:rsidP="009C4914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0ECB6165" w14:textId="0E23E931" w:rsidR="000A5EBB" w:rsidRPr="0065783F" w:rsidRDefault="00594350" w:rsidP="009C4914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cs/>
          <w:lang w:eastAsia="ja-JP"/>
        </w:rPr>
      </w:pPr>
      <w:r>
        <w:rPr>
          <w:rFonts w:ascii="CordiaUPC" w:hAnsi="CordiaUPC" w:cs="CordiaUPC"/>
          <w:sz w:val="32"/>
          <w:szCs w:val="32"/>
          <w:cs/>
        </w:rPr>
        <w:tab/>
      </w:r>
      <w:r w:rsidRPr="0065783F">
        <w:rPr>
          <w:rFonts w:ascii="CordiaUPC" w:hAnsi="CordiaUPC" w:cs="CordiaUPC"/>
          <w:b/>
          <w:bCs/>
          <w:sz w:val="32"/>
          <w:szCs w:val="32"/>
        </w:rPr>
        <w:t>2.1.</w:t>
      </w:r>
      <w:r w:rsidR="00E2344D" w:rsidRPr="0065783F">
        <w:rPr>
          <w:rFonts w:ascii="CordiaUPC" w:hAnsi="CordiaUPC" w:cs="CordiaUPC"/>
          <w:b/>
          <w:bCs/>
          <w:sz w:val="32"/>
          <w:szCs w:val="32"/>
        </w:rPr>
        <w:t>4</w:t>
      </w:r>
      <w:r w:rsidRPr="0065783F">
        <w:rPr>
          <w:rFonts w:ascii="CordiaUPC" w:hAnsi="CordiaUPC" w:cs="CordiaUPC"/>
          <w:b/>
          <w:bCs/>
          <w:sz w:val="32"/>
          <w:szCs w:val="32"/>
        </w:rPr>
        <w:t xml:space="preserve"> </w:t>
      </w:r>
      <w:r w:rsidRPr="0065783F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กลไกของบอร์ดเกม </w:t>
      </w:r>
      <w:r w:rsidR="00D448A1" w:rsidRPr="0065783F"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(Board Game Mechanics)</w:t>
      </w:r>
    </w:p>
    <w:p w14:paraId="39AC8EBC" w14:textId="47D21CFF" w:rsidR="00052718" w:rsidRDefault="00D35B22" w:rsidP="009C4914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sz w:val="32"/>
          <w:szCs w:val="32"/>
        </w:rPr>
        <w:tab/>
      </w:r>
      <w:r w:rsidR="0005271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กลไกของบอร์ดเกม </w:t>
      </w:r>
      <w:r w:rsidR="00052718">
        <w:rPr>
          <w:rFonts w:ascii="CordiaUPC" w:eastAsiaTheme="minorEastAsia" w:hAnsi="CordiaUPC" w:cs="CordiaUPC"/>
          <w:sz w:val="32"/>
          <w:szCs w:val="32"/>
          <w:lang w:eastAsia="ja-JP"/>
        </w:rPr>
        <w:t>(</w:t>
      </w:r>
      <w:r w:rsidR="00052718" w:rsidRPr="00D448A1">
        <w:rPr>
          <w:rFonts w:ascii="CordiaUPC" w:eastAsiaTheme="minorEastAsia" w:hAnsi="CordiaUPC" w:cs="CordiaUPC"/>
          <w:sz w:val="32"/>
          <w:szCs w:val="32"/>
          <w:lang w:eastAsia="ja-JP"/>
        </w:rPr>
        <w:t>Board Game Mechanic</w:t>
      </w:r>
      <w:r w:rsidR="00052718">
        <w:rPr>
          <w:rFonts w:ascii="CordiaUPC" w:eastAsiaTheme="minorEastAsia" w:hAnsi="CordiaUPC" w:cs="CordiaUPC"/>
          <w:sz w:val="32"/>
          <w:szCs w:val="32"/>
          <w:lang w:eastAsia="ja-JP"/>
        </w:rPr>
        <w:t>s)</w:t>
      </w:r>
      <w:r w:rsidR="0005271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BC2516" w:rsidRPr="00BC2516">
        <w:rPr>
          <w:rFonts w:ascii="CordiaUPC" w:hAnsi="CordiaUPC" w:cs="CordiaUPC"/>
          <w:sz w:val="32"/>
          <w:szCs w:val="32"/>
          <w:cs/>
        </w:rPr>
        <w:t>คือกฎเกณฑ์กระบวนการและข้อมูลซึ่งอยู่ในหัวใจหลักของ</w:t>
      </w:r>
      <w:r w:rsidR="00CB7359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บอร์ดเกม</w:t>
      </w:r>
      <w:r w:rsidR="00BC2516" w:rsidRPr="00BC2516">
        <w:rPr>
          <w:rFonts w:ascii="CordiaUPC" w:hAnsi="CordiaUPC" w:cs="CordiaUPC"/>
          <w:sz w:val="32"/>
          <w:szCs w:val="32"/>
          <w:cs/>
        </w:rPr>
        <w:t xml:space="preserve">หนึ่ง ๆ </w:t>
      </w:r>
      <w:r w:rsidR="0025450F">
        <w:rPr>
          <w:rFonts w:ascii="CordiaUPC" w:hAnsi="CordiaUPC" w:cs="CordiaUPC"/>
          <w:sz w:val="32"/>
          <w:szCs w:val="32"/>
          <w:cs/>
        </w:rPr>
        <w:t>กลไก</w:t>
      </w:r>
      <w:r w:rsidR="00BC2516" w:rsidRPr="00BC2516">
        <w:rPr>
          <w:rFonts w:ascii="CordiaUPC" w:hAnsi="CordiaUPC" w:cs="CordiaUPC"/>
          <w:sz w:val="32"/>
          <w:szCs w:val="32"/>
          <w:cs/>
        </w:rPr>
        <w:t>ต่าง</w:t>
      </w:r>
      <w:r w:rsidR="007338D5">
        <w:rPr>
          <w:rFonts w:ascii="CordiaUPC" w:hAnsi="CordiaUPC" w:cs="CordiaUPC"/>
          <w:sz w:val="32"/>
          <w:szCs w:val="32"/>
        </w:rPr>
        <w:t xml:space="preserve"> </w:t>
      </w:r>
      <w:r w:rsidR="00BC2516" w:rsidRPr="00BC2516">
        <w:rPr>
          <w:rFonts w:ascii="CordiaUPC" w:hAnsi="CordiaUPC" w:cs="CordiaUPC"/>
          <w:sz w:val="32"/>
          <w:szCs w:val="32"/>
          <w:cs/>
        </w:rPr>
        <w:t>ๆ</w:t>
      </w:r>
      <w:r w:rsidR="007338D5">
        <w:rPr>
          <w:rFonts w:ascii="CordiaUPC" w:hAnsi="CordiaUPC" w:cs="CordiaUPC"/>
          <w:sz w:val="32"/>
          <w:szCs w:val="32"/>
        </w:rPr>
        <w:t xml:space="preserve"> 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เป็นตัวกำหนดว่ากระบวนการเล่น</w:t>
      </w:r>
      <w:r w:rsidR="00CB7359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กมเป็นอย่างไรสิ่งที่เกิดขึ้นเมื่อมีการชนะหรือแพ้ตลอดจนเมื่อไรหรือเงื่อนไขอะไรบ้างที่บ่งชี้การแพ้หรือชนะ</w:t>
      </w:r>
      <w:r w:rsidR="00BC2516" w:rsidRPr="00BC2516">
        <w:rPr>
          <w:rFonts w:ascii="CordiaUPC" w:hAnsi="CordiaUPC" w:cs="CordiaUPC"/>
          <w:sz w:val="32"/>
          <w:szCs w:val="32"/>
          <w:cs/>
        </w:rPr>
        <w:lastRenderedPageBreak/>
        <w:t>ใน</w:t>
      </w:r>
      <w:r w:rsidR="00CB7359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เกมประกอบไปด้วยกายภาพ (</w:t>
      </w:r>
      <w:r w:rsidR="00BC2516" w:rsidRPr="00BC2516">
        <w:rPr>
          <w:rFonts w:ascii="CordiaUPC" w:hAnsi="CordiaUPC" w:cs="CordiaUPC"/>
          <w:sz w:val="32"/>
          <w:szCs w:val="32"/>
        </w:rPr>
        <w:t xml:space="preserve">Physics) 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เศรษฐศาสตร์ภายใน (</w:t>
      </w:r>
      <w:r w:rsidR="00BC2516" w:rsidRPr="00BC2516">
        <w:rPr>
          <w:rFonts w:ascii="CordiaUPC" w:hAnsi="CordiaUPC" w:cs="CordiaUPC"/>
          <w:sz w:val="32"/>
          <w:szCs w:val="32"/>
        </w:rPr>
        <w:t xml:space="preserve">Internal Economy) </w:t>
      </w:r>
      <w:r w:rsidR="0025450F">
        <w:rPr>
          <w:rFonts w:ascii="CordiaUPC" w:hAnsi="CordiaUPC" w:cs="CordiaUPC"/>
          <w:sz w:val="32"/>
          <w:szCs w:val="32"/>
          <w:cs/>
        </w:rPr>
        <w:t>กลไก</w:t>
      </w:r>
      <w:r w:rsidR="00BC2516" w:rsidRPr="00BC2516">
        <w:rPr>
          <w:rFonts w:ascii="CordiaUPC" w:hAnsi="CordiaUPC" w:cs="CordiaUPC"/>
          <w:sz w:val="32"/>
          <w:szCs w:val="32"/>
          <w:cs/>
        </w:rPr>
        <w:t>กระบวนการ (</w:t>
      </w:r>
      <w:r w:rsidR="00BC2516" w:rsidRPr="00BC2516">
        <w:rPr>
          <w:rFonts w:ascii="CordiaUPC" w:hAnsi="CordiaUPC" w:cs="CordiaUPC"/>
          <w:sz w:val="32"/>
          <w:szCs w:val="32"/>
        </w:rPr>
        <w:t xml:space="preserve">Progression Mechanisms) </w:t>
      </w:r>
      <w:r w:rsidR="00BC2516" w:rsidRPr="00BC2516">
        <w:rPr>
          <w:rFonts w:ascii="CordiaUPC" w:hAnsi="CordiaUPC" w:cs="CordiaUPC"/>
          <w:sz w:val="32"/>
          <w:szCs w:val="32"/>
          <w:cs/>
        </w:rPr>
        <w:t>การใช้แผนเกี่ยวกับยุทธวิธี (</w:t>
      </w:r>
      <w:r w:rsidR="00BC2516" w:rsidRPr="00BC2516">
        <w:rPr>
          <w:rFonts w:ascii="CordiaUPC" w:hAnsi="CordiaUPC" w:cs="CordiaUPC"/>
          <w:sz w:val="32"/>
          <w:szCs w:val="32"/>
        </w:rPr>
        <w:t>Tactical Maneuvering</w:t>
      </w:r>
      <w:r w:rsidR="006D66C3">
        <w:rPr>
          <w:rFonts w:ascii="CordiaUPC" w:hAnsi="CordiaUPC" w:cs="CordiaUPC"/>
          <w:sz w:val="32"/>
          <w:szCs w:val="32"/>
        </w:rPr>
        <w:t xml:space="preserve">) </w:t>
      </w:r>
      <w:r w:rsidR="006D66C3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และปฏิสัมพันธ์ทางสังคม</w:t>
      </w:r>
      <w:r w:rsidR="00BC2516" w:rsidRPr="00BC2516">
        <w:rPr>
          <w:rFonts w:ascii="CordiaUPC" w:hAnsi="CordiaUPC" w:cs="CordiaUPC"/>
          <w:sz w:val="32"/>
          <w:szCs w:val="32"/>
        </w:rPr>
        <w:t xml:space="preserve"> (Social Interaction) (Adams &amp; Dormans, 2012, pp. 2-8) </w:t>
      </w:r>
    </w:p>
    <w:p w14:paraId="639FDAA5" w14:textId="31785C4B" w:rsidR="00A70966" w:rsidRDefault="0025450F" w:rsidP="00052718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sz w:val="32"/>
          <w:szCs w:val="32"/>
          <w:cs/>
        </w:rPr>
        <w:t>กลไก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เป็นสิ่งที่เป็นแกนหลักของ</w:t>
      </w:r>
      <w:r w:rsidR="0019165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เกม</w:t>
      </w:r>
      <w:r w:rsidR="0005271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BC2516" w:rsidRPr="00BC2516">
        <w:rPr>
          <w:rFonts w:ascii="CordiaUPC" w:hAnsi="CordiaUPC" w:cs="CordiaUPC"/>
          <w:sz w:val="32"/>
          <w:szCs w:val="32"/>
          <w:cs/>
        </w:rPr>
        <w:t>ที่ทำให้</w:t>
      </w:r>
      <w:r w:rsidR="0019165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เกมเป็น</w:t>
      </w:r>
      <w:r w:rsidR="0019165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เกมอย่างสมบูรณ์</w:t>
      </w:r>
      <w:r w:rsidR="0005271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เป็นการวางปฏิสัมพันธ์และกำหนดความสัมพันธ์ระหว่างองค์ประกอบต่าง</w:t>
      </w:r>
      <w:r w:rsidR="0005271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BC2516" w:rsidRPr="00BC2516">
        <w:rPr>
          <w:rFonts w:ascii="CordiaUPC" w:hAnsi="CordiaUPC" w:cs="CordiaUPC"/>
          <w:sz w:val="32"/>
          <w:szCs w:val="32"/>
          <w:cs/>
        </w:rPr>
        <w:t>ๆ</w:t>
      </w:r>
      <w:r w:rsidR="0005271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BC2516" w:rsidRPr="00BC2516">
        <w:rPr>
          <w:rFonts w:ascii="CordiaUPC" w:hAnsi="CordiaUPC" w:cs="CordiaUPC"/>
          <w:sz w:val="32"/>
          <w:szCs w:val="32"/>
          <w:cs/>
        </w:rPr>
        <w:t>ของเกมที่หมายความรวมถึงทั้งความงาม (</w:t>
      </w:r>
      <w:r w:rsidR="00BC2516" w:rsidRPr="00BC2516">
        <w:rPr>
          <w:rFonts w:ascii="CordiaUPC" w:hAnsi="CordiaUPC" w:cs="CordiaUPC"/>
          <w:sz w:val="32"/>
          <w:szCs w:val="32"/>
        </w:rPr>
        <w:t xml:space="preserve">Aesthetics) 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เทคโนโลยี (</w:t>
      </w:r>
      <w:r w:rsidR="00BC2516" w:rsidRPr="00BC2516">
        <w:rPr>
          <w:rFonts w:ascii="CordiaUPC" w:hAnsi="CordiaUPC" w:cs="CordiaUPC"/>
          <w:sz w:val="32"/>
          <w:szCs w:val="32"/>
        </w:rPr>
        <w:t xml:space="preserve">Technologies) </w:t>
      </w:r>
      <w:r w:rsidR="00BC2516" w:rsidRPr="00BC2516">
        <w:rPr>
          <w:rFonts w:ascii="CordiaUPC" w:hAnsi="CordiaUPC" w:cs="CordiaUPC"/>
          <w:sz w:val="32"/>
          <w:szCs w:val="32"/>
          <w:cs/>
        </w:rPr>
        <w:t>และเรื่องราว (</w:t>
      </w:r>
      <w:r w:rsidR="00BC2516" w:rsidRPr="00BC2516">
        <w:rPr>
          <w:rFonts w:ascii="CordiaUPC" w:hAnsi="CordiaUPC" w:cs="CordiaUPC"/>
          <w:sz w:val="32"/>
          <w:szCs w:val="32"/>
        </w:rPr>
        <w:t xml:space="preserve">Stories) 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เข้าด้วยกัน แต่ปัจจุบันยังไม่มีเกณฑ์การจำแนก</w:t>
      </w:r>
      <w:r>
        <w:rPr>
          <w:rFonts w:ascii="CordiaUPC" w:hAnsi="CordiaUPC" w:cs="CordiaUPC"/>
          <w:sz w:val="32"/>
          <w:szCs w:val="32"/>
          <w:cs/>
        </w:rPr>
        <w:t>กลไก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เกณฑ์ใดที่จะสามารถจัดประเภทของ</w:t>
      </w:r>
      <w:r>
        <w:rPr>
          <w:rFonts w:ascii="CordiaUPC" w:hAnsi="CordiaUPC" w:cs="CordiaUPC"/>
          <w:sz w:val="32"/>
          <w:szCs w:val="32"/>
          <w:cs/>
        </w:rPr>
        <w:t>กลไก</w:t>
      </w:r>
      <w:r w:rsidR="00BC2516" w:rsidRPr="00BC2516">
        <w:rPr>
          <w:rFonts w:ascii="CordiaUPC" w:hAnsi="CordiaUPC" w:cs="CordiaUPC"/>
          <w:sz w:val="32"/>
          <w:szCs w:val="32"/>
          <w:cs/>
        </w:rPr>
        <w:t>ออกจากกันอย่างเป็นที่ยอมรับกันเป็นสากล</w:t>
      </w:r>
      <w:r w:rsidR="00A95021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เนื่องจาก</w:t>
      </w:r>
      <w:r w:rsidR="00A95021">
        <w:rPr>
          <w:rFonts w:ascii="CordiaUPC" w:hAnsi="CordiaUPC" w:cs="CordiaUPC" w:hint="cs"/>
          <w:sz w:val="32"/>
          <w:szCs w:val="32"/>
          <w:cs/>
        </w:rPr>
        <w:t xml:space="preserve"> </w:t>
      </w:r>
      <w:r>
        <w:rPr>
          <w:rFonts w:ascii="CordiaUPC" w:hAnsi="CordiaUPC" w:cs="CordiaUPC"/>
          <w:sz w:val="32"/>
          <w:szCs w:val="32"/>
          <w:cs/>
        </w:rPr>
        <w:t>กลไก</w:t>
      </w:r>
      <w:r w:rsidR="00BC2516" w:rsidRPr="00BC2516">
        <w:rPr>
          <w:rFonts w:ascii="CordiaUPC" w:hAnsi="CordiaUPC" w:cs="CordiaUPC"/>
          <w:sz w:val="32"/>
          <w:szCs w:val="32"/>
          <w:cs/>
        </w:rPr>
        <w:t>ของบอร์ดเกมนั้นแม้ว่าจะเป็นกฎที่ชัดเจนเป็นวัตถุวิสัย แต่ก็มักยังคงเป็นปริศนาและเป็นนามธรรม</w:t>
      </w:r>
      <w:r w:rsidR="00CB7359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BC2516" w:rsidRPr="00BC2516">
        <w:rPr>
          <w:rFonts w:ascii="CordiaUPC" w:hAnsi="CordiaUPC" w:cs="CordiaUPC"/>
          <w:sz w:val="32"/>
          <w:szCs w:val="32"/>
          <w:cs/>
        </w:rPr>
        <w:t>ดังนั้นจึงเป็นเรื่องยากมากที่จะสามารถระบุได้อย่างชัดเจนว่า</w:t>
      </w:r>
      <w:r>
        <w:rPr>
          <w:rFonts w:ascii="CordiaUPC" w:hAnsi="CordiaUPC" w:cs="CordiaUPC"/>
          <w:sz w:val="32"/>
          <w:szCs w:val="32"/>
          <w:cs/>
        </w:rPr>
        <w:t>กลไก</w:t>
      </w:r>
      <w:r w:rsidR="00BC2516" w:rsidRPr="00BC2516">
        <w:rPr>
          <w:rFonts w:ascii="CordiaUPC" w:hAnsi="CordiaUPC" w:cs="CordiaUPC"/>
          <w:sz w:val="32"/>
          <w:szCs w:val="32"/>
          <w:cs/>
        </w:rPr>
        <w:t>ต่าง</w:t>
      </w:r>
      <w:r w:rsidR="00CB7359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BC2516" w:rsidRPr="00BC2516">
        <w:rPr>
          <w:rFonts w:ascii="CordiaUPC" w:hAnsi="CordiaUPC" w:cs="CordiaUPC"/>
          <w:sz w:val="32"/>
          <w:szCs w:val="32"/>
          <w:cs/>
        </w:rPr>
        <w:t>ๆ</w:t>
      </w:r>
      <w:r w:rsidR="00CB7359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BC2516" w:rsidRPr="00BC2516">
        <w:rPr>
          <w:rFonts w:ascii="CordiaUPC" w:hAnsi="CordiaUPC" w:cs="CordiaUPC"/>
          <w:sz w:val="32"/>
          <w:szCs w:val="32"/>
          <w:cs/>
        </w:rPr>
        <w:t>ทำงานอย่างไร (</w:t>
      </w:r>
      <w:r w:rsidR="00BC2516" w:rsidRPr="00BC2516">
        <w:rPr>
          <w:rFonts w:ascii="CordiaUPC" w:hAnsi="CordiaUPC" w:cs="CordiaUPC"/>
          <w:sz w:val="32"/>
          <w:szCs w:val="32"/>
        </w:rPr>
        <w:t xml:space="preserve">Schell, 2008, p. 130) </w:t>
      </w:r>
    </w:p>
    <w:p w14:paraId="0B60B31C" w14:textId="200F4DB6" w:rsidR="00231FF9" w:rsidRDefault="0025450F" w:rsidP="00191658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sz w:val="32"/>
          <w:szCs w:val="32"/>
          <w:cs/>
        </w:rPr>
        <w:t>กลไก</w:t>
      </w:r>
      <w:r w:rsidR="00BC2516" w:rsidRPr="00BC2516">
        <w:rPr>
          <w:rFonts w:ascii="CordiaUPC" w:hAnsi="CordiaUPC" w:cs="CordiaUPC"/>
          <w:sz w:val="32"/>
          <w:szCs w:val="32"/>
          <w:cs/>
        </w:rPr>
        <w:t>ของบอร์ดเกมเป็นองค์ประกอบสำคัญที่ทำให้</w:t>
      </w:r>
      <w:r w:rsidR="0019165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เกมสนุกหรือไม่สนุก</w:t>
      </w:r>
      <w:r w:rsidR="00193255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BC2516" w:rsidRPr="00BC2516">
        <w:rPr>
          <w:rFonts w:ascii="CordiaUPC" w:hAnsi="CordiaUPC" w:cs="CordiaUPC"/>
          <w:sz w:val="32"/>
          <w:szCs w:val="32"/>
          <w:cs/>
        </w:rPr>
        <w:t>โดยการวางระบบของ</w:t>
      </w:r>
      <w:r>
        <w:rPr>
          <w:rFonts w:ascii="CordiaUPC" w:hAnsi="CordiaUPC" w:cs="CordiaUPC"/>
          <w:sz w:val="32"/>
          <w:szCs w:val="32"/>
          <w:cs/>
        </w:rPr>
        <w:t>กลไก</w:t>
      </w:r>
      <w:r w:rsidR="00BC2516" w:rsidRPr="00BC2516">
        <w:rPr>
          <w:rFonts w:ascii="CordiaUPC" w:hAnsi="CordiaUPC" w:cs="CordiaUPC"/>
          <w:sz w:val="32"/>
          <w:szCs w:val="32"/>
          <w:cs/>
        </w:rPr>
        <w:t>มิใช่เพียงองค์ประกอบภายนอกของ</w:t>
      </w:r>
      <w:r w:rsidR="0019325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เกม</w:t>
      </w:r>
      <w:r w:rsidR="00193255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เช่นภาพเสียงหรือเรื่องเล่าที่มาที่ไปของ</w:t>
      </w:r>
      <w:r w:rsidR="0019325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เกมเท่านั้น แต่ยังหมายความรวมถึงกฎกติกาวิธีการเล่นที่ผู้เล่นจะต้องกระทำตามเพื่อเล่น</w:t>
      </w:r>
      <w:r w:rsidR="0019325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BC2516" w:rsidRPr="00BC2516">
        <w:rPr>
          <w:rFonts w:ascii="CordiaUPC" w:hAnsi="CordiaUPC" w:cs="CordiaUPC"/>
          <w:sz w:val="32"/>
          <w:szCs w:val="32"/>
          <w:cs/>
        </w:rPr>
        <w:t>เกม</w:t>
      </w:r>
      <w:r w:rsidR="00662DE9" w:rsidRPr="00662DE9">
        <w:rPr>
          <w:rFonts w:ascii="CordiaUPC" w:hAnsi="CordiaUPC" w:cs="CordiaUPC"/>
          <w:sz w:val="32"/>
          <w:szCs w:val="32"/>
          <w:cs/>
        </w:rPr>
        <w:t>ไปจนชนะอย่างไรก็ตามความสนุกที่เกิดขึ้นจาก</w:t>
      </w:r>
      <w:r>
        <w:rPr>
          <w:rFonts w:ascii="CordiaUPC" w:hAnsi="CordiaUPC" w:cs="CordiaUPC"/>
          <w:sz w:val="32"/>
          <w:szCs w:val="32"/>
          <w:cs/>
        </w:rPr>
        <w:t>กลไก</w:t>
      </w:r>
      <w:r w:rsidR="00662DE9" w:rsidRPr="00662DE9">
        <w:rPr>
          <w:rFonts w:ascii="CordiaUPC" w:hAnsi="CordiaUPC" w:cs="CordiaUPC"/>
          <w:sz w:val="32"/>
          <w:szCs w:val="32"/>
          <w:cs/>
        </w:rPr>
        <w:t>นั้นมิใช่เพียงการกำหนดให้ผู้เล่นได้ทำในสิ่งที่สนุกเพียงอย่างเดียว แต่เป็นการวางเงื่อนไขเพื่อให้</w:t>
      </w:r>
      <w:r w:rsidR="007F2EE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662DE9" w:rsidRPr="00662DE9">
        <w:rPr>
          <w:rFonts w:ascii="CordiaUPC" w:hAnsi="CordiaUPC" w:cs="CordiaUPC"/>
          <w:sz w:val="32"/>
          <w:szCs w:val="32"/>
          <w:cs/>
        </w:rPr>
        <w:t>เกมมีส่วนที่ไม่สนุกด้วย (เช่น</w:t>
      </w:r>
      <w:r w:rsidR="007F2EE5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662DE9" w:rsidRPr="00662DE9">
        <w:rPr>
          <w:rFonts w:ascii="CordiaUPC" w:hAnsi="CordiaUPC" w:cs="CordiaUPC"/>
          <w:sz w:val="32"/>
          <w:szCs w:val="32"/>
          <w:cs/>
        </w:rPr>
        <w:t>ต้องซื้อขายแลกเปลี่ยนของระหว่างผู้เล่น</w:t>
      </w:r>
      <w:r w:rsidR="007F2EE5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662DE9" w:rsidRPr="00662DE9">
        <w:rPr>
          <w:rFonts w:ascii="CordiaUPC" w:hAnsi="CordiaUPC" w:cs="CordiaUPC"/>
          <w:sz w:val="32"/>
          <w:szCs w:val="32"/>
          <w:cs/>
        </w:rPr>
        <w:t>จัดการสิ่งของใน</w:t>
      </w:r>
      <w:r w:rsidR="007F2EE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662DE9" w:rsidRPr="00662DE9">
        <w:rPr>
          <w:rFonts w:ascii="CordiaUPC" w:hAnsi="CordiaUPC" w:cs="CordiaUPC"/>
          <w:sz w:val="32"/>
          <w:szCs w:val="32"/>
          <w:cs/>
        </w:rPr>
        <w:t>เกม ฯลฯ) แม้ว่านักออกแบบ</w:t>
      </w:r>
      <w:r w:rsidR="005208B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662DE9" w:rsidRPr="00662DE9">
        <w:rPr>
          <w:rFonts w:ascii="CordiaUPC" w:hAnsi="CordiaUPC" w:cs="CordiaUPC"/>
          <w:sz w:val="32"/>
          <w:szCs w:val="32"/>
          <w:cs/>
        </w:rPr>
        <w:t>เกมจะต้องการเพิ่มส่วนที่</w:t>
      </w:r>
      <w:r w:rsidR="00EB5147" w:rsidRPr="00EB5147">
        <w:rPr>
          <w:rFonts w:ascii="CordiaUPC" w:hAnsi="CordiaUPC" w:cs="CordiaUPC"/>
          <w:sz w:val="32"/>
          <w:szCs w:val="32"/>
          <w:cs/>
        </w:rPr>
        <w:t>สนุกและลดส่วนที่ไม่สนุก แต่ไม่สามารถทำให้เกม</w:t>
      </w:r>
      <w:r w:rsidR="005208B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EB5147" w:rsidRPr="00EB5147">
        <w:rPr>
          <w:rFonts w:ascii="CordiaUPC" w:hAnsi="CordiaUPC" w:cs="CordiaUPC"/>
          <w:sz w:val="32"/>
          <w:szCs w:val="32"/>
          <w:cs/>
        </w:rPr>
        <w:t>ไม่มีส่วนที่ไม่สนุกโดยสิ้นเชิงได้</w:t>
      </w:r>
      <w:r w:rsidR="003638AA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EB5147" w:rsidRPr="00EB5147">
        <w:rPr>
          <w:rFonts w:ascii="CordiaUPC" w:hAnsi="CordiaUPC" w:cs="CordiaUPC"/>
          <w:sz w:val="32"/>
          <w:szCs w:val="32"/>
          <w:cs/>
        </w:rPr>
        <w:t>เพราะความสมดุลของส่วนที่สนุกและไม่สนุกจะทำให้เกม</w:t>
      </w:r>
      <w:r w:rsidR="003638AA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EB5147" w:rsidRPr="00EB5147">
        <w:rPr>
          <w:rFonts w:ascii="CordiaUPC" w:hAnsi="CordiaUPC" w:cs="CordiaUPC"/>
          <w:sz w:val="32"/>
          <w:szCs w:val="32"/>
          <w:cs/>
        </w:rPr>
        <w:t>หนึ่ง ๆ โดยรวมเป็น</w:t>
      </w:r>
      <w:r w:rsidR="006A1AD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EB5147" w:rsidRPr="00EB5147">
        <w:rPr>
          <w:rFonts w:ascii="CordiaUPC" w:hAnsi="CordiaUPC" w:cs="CordiaUPC"/>
          <w:sz w:val="32"/>
          <w:szCs w:val="32"/>
          <w:cs/>
        </w:rPr>
        <w:t>เกมที่สนุกและท้าทายความสามารถของผู้เล่นอย่างเต็มที่ (</w:t>
      </w:r>
      <w:r w:rsidR="00EB5147" w:rsidRPr="00EB5147">
        <w:rPr>
          <w:rFonts w:ascii="CordiaUPC" w:hAnsi="CordiaUPC" w:cs="CordiaUPC"/>
          <w:sz w:val="32"/>
          <w:szCs w:val="32"/>
        </w:rPr>
        <w:t xml:space="preserve">Moore, </w:t>
      </w:r>
      <w:r w:rsidR="00EB5147" w:rsidRPr="00EB5147">
        <w:rPr>
          <w:rFonts w:ascii="CordiaUPC" w:hAnsi="CordiaUPC" w:cs="CordiaUPC"/>
          <w:sz w:val="32"/>
          <w:szCs w:val="32"/>
          <w:cs/>
        </w:rPr>
        <w:t>2011</w:t>
      </w:r>
      <w:r w:rsidR="00EB5147" w:rsidRPr="00EB5147">
        <w:rPr>
          <w:rFonts w:ascii="CordiaUPC" w:hAnsi="CordiaUPC" w:cs="CordiaUPC"/>
          <w:sz w:val="32"/>
          <w:szCs w:val="32"/>
        </w:rPr>
        <w:t xml:space="preserve">, pp. </w:t>
      </w:r>
      <w:r w:rsidR="00EB5147" w:rsidRPr="00EB5147">
        <w:rPr>
          <w:rFonts w:ascii="CordiaUPC" w:hAnsi="CordiaUPC" w:cs="CordiaUPC"/>
          <w:sz w:val="32"/>
          <w:szCs w:val="32"/>
          <w:cs/>
        </w:rPr>
        <w:t>23-33)</w:t>
      </w:r>
    </w:p>
    <w:p w14:paraId="501FBD7B" w14:textId="7C7A6526" w:rsidR="00451B07" w:rsidRDefault="00EB5147" w:rsidP="006A1ADF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EB5147">
        <w:rPr>
          <w:rFonts w:ascii="CordiaUPC" w:hAnsi="CordiaUPC" w:cs="CordiaUPC"/>
          <w:sz w:val="32"/>
          <w:szCs w:val="32"/>
          <w:cs/>
        </w:rPr>
        <w:t xml:space="preserve"> </w:t>
      </w:r>
      <w:r w:rsidRPr="00EB5147">
        <w:rPr>
          <w:rFonts w:ascii="CordiaUPC" w:hAnsi="CordiaUPC" w:cs="CordiaUPC"/>
          <w:sz w:val="32"/>
          <w:szCs w:val="32"/>
        </w:rPr>
        <w:t>Adams and Dormans (</w:t>
      </w:r>
      <w:r w:rsidRPr="00EB5147">
        <w:rPr>
          <w:rFonts w:ascii="CordiaUPC" w:hAnsi="CordiaUPC" w:cs="CordiaUPC"/>
          <w:sz w:val="32"/>
          <w:szCs w:val="32"/>
          <w:cs/>
        </w:rPr>
        <w:t>2012</w:t>
      </w:r>
      <w:r w:rsidRPr="00EB5147">
        <w:rPr>
          <w:rFonts w:ascii="CordiaUPC" w:hAnsi="CordiaUPC" w:cs="CordiaUPC"/>
          <w:sz w:val="32"/>
          <w:szCs w:val="32"/>
        </w:rPr>
        <w:t xml:space="preserve">, pp. </w:t>
      </w:r>
      <w:r w:rsidRPr="00EB5147">
        <w:rPr>
          <w:rFonts w:ascii="CordiaUPC" w:hAnsi="CordiaUPC" w:cs="CordiaUPC"/>
          <w:sz w:val="32"/>
          <w:szCs w:val="32"/>
          <w:cs/>
        </w:rPr>
        <w:t>1-6) กล่าวว่า</w:t>
      </w:r>
      <w:r w:rsidR="0025450F">
        <w:rPr>
          <w:rFonts w:ascii="CordiaUPC" w:hAnsi="CordiaUPC" w:cs="CordiaUPC"/>
          <w:sz w:val="32"/>
          <w:szCs w:val="32"/>
          <w:cs/>
        </w:rPr>
        <w:t>กลไก</w:t>
      </w:r>
      <w:r w:rsidRPr="00EB5147">
        <w:rPr>
          <w:rFonts w:ascii="CordiaUPC" w:hAnsi="CordiaUPC" w:cs="CordiaUPC"/>
          <w:sz w:val="32"/>
          <w:szCs w:val="32"/>
          <w:cs/>
        </w:rPr>
        <w:t>ของ</w:t>
      </w:r>
      <w:r w:rsidR="006A1AD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Pr="00EB5147">
        <w:rPr>
          <w:rFonts w:ascii="CordiaUPC" w:hAnsi="CordiaUPC" w:cs="CordiaUPC"/>
          <w:sz w:val="32"/>
          <w:szCs w:val="32"/>
          <w:cs/>
        </w:rPr>
        <w:t>เกมประกอบไปด้วย 3 กลุ่มใหญ่ ๆ ได้แก่ โชคทางเลือกของผู้เล่นและความซับซ้อนของกฎ</w:t>
      </w:r>
      <w:r w:rsidR="00355563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B5147">
        <w:rPr>
          <w:rFonts w:ascii="CordiaUPC" w:hAnsi="CordiaUPC" w:cs="CordiaUPC"/>
          <w:sz w:val="32"/>
          <w:szCs w:val="32"/>
          <w:cs/>
        </w:rPr>
        <w:t>ซึ่งทั้ง 3 องค์ประกอบนั้นสามารถกำหนดความยากง่ายของ</w:t>
      </w:r>
      <w:r w:rsidR="00355563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Pr="00EB5147">
        <w:rPr>
          <w:rFonts w:ascii="CordiaUPC" w:hAnsi="CordiaUPC" w:cs="CordiaUPC"/>
          <w:sz w:val="32"/>
          <w:szCs w:val="32"/>
          <w:cs/>
        </w:rPr>
        <w:t>เกมในแต่ละด้านใด</w:t>
      </w:r>
      <w:r w:rsidR="00355563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B5147">
        <w:rPr>
          <w:rFonts w:ascii="CordiaUPC" w:hAnsi="CordiaUPC" w:cs="CordiaUPC"/>
          <w:sz w:val="32"/>
          <w:szCs w:val="32"/>
          <w:cs/>
        </w:rPr>
        <w:t>ตัวอย่างเช่น</w:t>
      </w:r>
      <w:r w:rsidR="00355563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B5147">
        <w:rPr>
          <w:rFonts w:ascii="CordiaUPC" w:hAnsi="CordiaUPC" w:cs="CordiaUPC"/>
          <w:sz w:val="32"/>
          <w:szCs w:val="32"/>
          <w:cs/>
        </w:rPr>
        <w:t>เกมที่มี</w:t>
      </w:r>
      <w:r w:rsidR="0025450F">
        <w:rPr>
          <w:rFonts w:ascii="CordiaUPC" w:hAnsi="CordiaUPC" w:cs="CordiaUPC"/>
          <w:sz w:val="32"/>
          <w:szCs w:val="32"/>
          <w:cs/>
        </w:rPr>
        <w:t>กลไก</w:t>
      </w:r>
      <w:r w:rsidRPr="00EB5147">
        <w:rPr>
          <w:rFonts w:ascii="CordiaUPC" w:hAnsi="CordiaUPC" w:cs="CordiaUPC"/>
          <w:sz w:val="32"/>
          <w:szCs w:val="32"/>
          <w:cs/>
        </w:rPr>
        <w:t xml:space="preserve">ของกฎการเล่นเรียบง่ายอย่างเกม </w:t>
      </w:r>
      <w:r w:rsidRPr="00EB5147">
        <w:rPr>
          <w:rFonts w:ascii="CordiaUPC" w:hAnsi="CordiaUPC" w:cs="CordiaUPC"/>
          <w:sz w:val="32"/>
          <w:szCs w:val="32"/>
        </w:rPr>
        <w:t xml:space="preserve">Rock-Paper-Scissors </w:t>
      </w:r>
      <w:r w:rsidRPr="00EB5147">
        <w:rPr>
          <w:rFonts w:ascii="CordiaUPC" w:hAnsi="CordiaUPC" w:cs="CordiaUPC"/>
          <w:sz w:val="32"/>
          <w:szCs w:val="32"/>
          <w:cs/>
        </w:rPr>
        <w:t xml:space="preserve">หรือเกมเปายิงฉุบเป็นเกมที่ผู้เล่นมีทางเลือก 3 ทางคือ </w:t>
      </w:r>
      <w:r w:rsidRPr="00EB5147">
        <w:rPr>
          <w:rFonts w:ascii="CordiaUPC" w:hAnsi="CordiaUPC" w:cs="CordiaUPC"/>
          <w:sz w:val="32"/>
          <w:szCs w:val="32"/>
        </w:rPr>
        <w:t>Rock (</w:t>
      </w:r>
      <w:r w:rsidRPr="00EB5147">
        <w:rPr>
          <w:rFonts w:ascii="CordiaUPC" w:hAnsi="CordiaUPC" w:cs="CordiaUPC"/>
          <w:sz w:val="32"/>
          <w:szCs w:val="32"/>
          <w:cs/>
        </w:rPr>
        <w:t xml:space="preserve">ค้อน) </w:t>
      </w:r>
      <w:r w:rsidRPr="00EB5147">
        <w:rPr>
          <w:rFonts w:ascii="CordiaUPC" w:hAnsi="CordiaUPC" w:cs="CordiaUPC"/>
          <w:sz w:val="32"/>
          <w:szCs w:val="32"/>
        </w:rPr>
        <w:t xml:space="preserve">Paper </w:t>
      </w:r>
      <w:r w:rsidRPr="00EB5147">
        <w:rPr>
          <w:rFonts w:ascii="CordiaUPC" w:hAnsi="CordiaUPC" w:cs="CordiaUPC"/>
          <w:sz w:val="32"/>
          <w:szCs w:val="32"/>
          <w:cs/>
        </w:rPr>
        <w:t xml:space="preserve">กระดาษ) หรือ </w:t>
      </w:r>
      <w:r w:rsidRPr="00EB5147">
        <w:rPr>
          <w:rFonts w:ascii="CordiaUPC" w:hAnsi="CordiaUPC" w:cs="CordiaUPC"/>
          <w:sz w:val="32"/>
          <w:szCs w:val="32"/>
        </w:rPr>
        <w:t>Scissors (</w:t>
      </w:r>
      <w:r w:rsidRPr="00EB5147">
        <w:rPr>
          <w:rFonts w:ascii="CordiaUPC" w:hAnsi="CordiaUPC" w:cs="CordiaUPC"/>
          <w:sz w:val="32"/>
          <w:szCs w:val="32"/>
          <w:cs/>
        </w:rPr>
        <w:t>กรรไกร) ไม่มีทางเลือกใดที่ได้เปรียบกว่า</w:t>
      </w:r>
      <w:r w:rsidRPr="00EB5147">
        <w:rPr>
          <w:rFonts w:ascii="CordiaUPC" w:hAnsi="CordiaUPC" w:cs="CordiaUPC"/>
          <w:sz w:val="32"/>
          <w:szCs w:val="32"/>
          <w:cs/>
        </w:rPr>
        <w:lastRenderedPageBreak/>
        <w:t>ทางเลือกอื่นเพราะแต่ละทางเลือกนั้นมีพลังเหนือทางเลือกหนึ่ง</w:t>
      </w:r>
      <w:r w:rsidR="002972C5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B5147">
        <w:rPr>
          <w:rFonts w:ascii="CordiaUPC" w:hAnsi="CordiaUPC" w:cs="CordiaUPC"/>
          <w:sz w:val="32"/>
          <w:szCs w:val="32"/>
          <w:cs/>
        </w:rPr>
        <w:t>และด้อยกว่าอีกทางเลือกหนึ่งทั้งสิ้น</w:t>
      </w:r>
      <w:r w:rsidR="002972C5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B5147">
        <w:rPr>
          <w:rFonts w:ascii="CordiaUPC" w:hAnsi="CordiaUPC" w:cs="CordiaUPC"/>
          <w:sz w:val="32"/>
          <w:szCs w:val="32"/>
          <w:cs/>
        </w:rPr>
        <w:t>ในการชนะฝ่ายตรงข้ามจะต้องอาศัยโชค</w:t>
      </w:r>
      <w:r w:rsidR="00E509C9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B5147">
        <w:rPr>
          <w:rFonts w:ascii="CordiaUPC" w:hAnsi="CordiaUPC" w:cs="CordiaUPC"/>
          <w:sz w:val="32"/>
          <w:szCs w:val="32"/>
          <w:cs/>
        </w:rPr>
        <w:t>ซึ่งเป็นปัจจัยที่ไม่มีแบบแผนและควบคุมไม่ได้</w:t>
      </w:r>
      <w:r w:rsidR="00E509C9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B5147">
        <w:rPr>
          <w:rFonts w:ascii="CordiaUPC" w:hAnsi="CordiaUPC" w:cs="CordiaUPC"/>
          <w:sz w:val="32"/>
          <w:szCs w:val="32"/>
          <w:cs/>
        </w:rPr>
        <w:t>หรือเกมหมากรุกที่การตัดสินใจของผู้เล่นทำให้เกมมีความลึกซึ้ง แต่กฎการเล่นเรียบง่าย</w:t>
      </w:r>
      <w:r w:rsidR="0025450F">
        <w:rPr>
          <w:rFonts w:ascii="CordiaUPC" w:hAnsi="CordiaUPC" w:cs="CordiaUPC"/>
          <w:sz w:val="32"/>
          <w:szCs w:val="32"/>
          <w:cs/>
        </w:rPr>
        <w:t>กลไก</w:t>
      </w:r>
      <w:r w:rsidRPr="00EB5147">
        <w:rPr>
          <w:rFonts w:ascii="CordiaUPC" w:hAnsi="CordiaUPC" w:cs="CordiaUPC"/>
          <w:sz w:val="32"/>
          <w:szCs w:val="32"/>
          <w:cs/>
        </w:rPr>
        <w:t>ของเกมแต่ละด้านนั้นจะเป็นสิ่งที่วางโครงสร้างของกฎ</w:t>
      </w:r>
      <w:r w:rsidR="00E509C9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B5147">
        <w:rPr>
          <w:rFonts w:ascii="CordiaUPC" w:hAnsi="CordiaUPC" w:cs="CordiaUPC"/>
          <w:sz w:val="32"/>
          <w:szCs w:val="32"/>
          <w:cs/>
        </w:rPr>
        <w:t xml:space="preserve">และทำให้เกมแต่ละเกมสามารถตอบโจทย์ความต้องการของผู้เล่น แต่ละกลุ่มได้ </w:t>
      </w:r>
    </w:p>
    <w:p w14:paraId="59CD36B6" w14:textId="2B38D21D" w:rsidR="00DD2C85" w:rsidRDefault="00EB5147" w:rsidP="00DD2C85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EB5147">
        <w:rPr>
          <w:rFonts w:ascii="CordiaUPC" w:hAnsi="CordiaUPC" w:cs="CordiaUPC"/>
          <w:sz w:val="32"/>
          <w:szCs w:val="32"/>
          <w:cs/>
        </w:rPr>
        <w:t>แต่แม้ว่าจะได้อธิบายไว้ว่าไม่มีเกณฑ์ใดที่เป็นสากล (</w:t>
      </w:r>
      <w:r w:rsidRPr="00EB5147">
        <w:rPr>
          <w:rFonts w:ascii="CordiaUPC" w:hAnsi="CordiaUPC" w:cs="CordiaUPC"/>
          <w:sz w:val="32"/>
          <w:szCs w:val="32"/>
        </w:rPr>
        <w:t xml:space="preserve">Schell, </w:t>
      </w:r>
      <w:r w:rsidRPr="00EB5147">
        <w:rPr>
          <w:rFonts w:ascii="CordiaUPC" w:hAnsi="CordiaUPC" w:cs="CordiaUPC"/>
          <w:sz w:val="32"/>
          <w:szCs w:val="32"/>
          <w:cs/>
        </w:rPr>
        <w:t>2008</w:t>
      </w:r>
      <w:r w:rsidRPr="00EB5147">
        <w:rPr>
          <w:rFonts w:ascii="CordiaUPC" w:hAnsi="CordiaUPC" w:cs="CordiaUPC"/>
          <w:sz w:val="32"/>
          <w:szCs w:val="32"/>
        </w:rPr>
        <w:t xml:space="preserve">, pp. </w:t>
      </w:r>
      <w:r w:rsidRPr="00EB5147">
        <w:rPr>
          <w:rFonts w:ascii="CordiaUPC" w:hAnsi="CordiaUPC" w:cs="CordiaUPC"/>
          <w:sz w:val="32"/>
          <w:szCs w:val="32"/>
          <w:cs/>
        </w:rPr>
        <w:t>130-169) ก็ยังได้จำแนก</w:t>
      </w:r>
      <w:r w:rsidR="0025450F">
        <w:rPr>
          <w:rFonts w:ascii="CordiaUPC" w:hAnsi="CordiaUPC" w:cs="CordiaUPC"/>
          <w:sz w:val="32"/>
          <w:szCs w:val="32"/>
          <w:cs/>
        </w:rPr>
        <w:t>กลไก</w:t>
      </w:r>
      <w:r w:rsidRPr="00EB5147">
        <w:rPr>
          <w:rFonts w:ascii="CordiaUPC" w:hAnsi="CordiaUPC" w:cs="CordiaUPC"/>
          <w:sz w:val="32"/>
          <w:szCs w:val="32"/>
          <w:cs/>
        </w:rPr>
        <w:t>ของ</w:t>
      </w:r>
      <w:r w:rsidR="00451B07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Pr="00EB5147">
        <w:rPr>
          <w:rFonts w:ascii="CordiaUPC" w:hAnsi="CordiaUPC" w:cs="CordiaUPC"/>
          <w:sz w:val="32"/>
          <w:szCs w:val="32"/>
          <w:cs/>
        </w:rPr>
        <w:t>เกมไว้เป็น 6 กลุ่มใหญ่ ๆ ได้แก่ พื้นที่ว่าง (</w:t>
      </w:r>
      <w:r w:rsidRPr="00EB5147">
        <w:rPr>
          <w:rFonts w:ascii="CordiaUPC" w:hAnsi="CordiaUPC" w:cs="CordiaUPC"/>
          <w:sz w:val="32"/>
          <w:szCs w:val="32"/>
        </w:rPr>
        <w:t xml:space="preserve">Space) </w:t>
      </w:r>
      <w:r w:rsidRPr="00EB5147">
        <w:rPr>
          <w:rFonts w:ascii="CordiaUPC" w:hAnsi="CordiaUPC" w:cs="CordiaUPC"/>
          <w:sz w:val="32"/>
          <w:szCs w:val="32"/>
          <w:cs/>
        </w:rPr>
        <w:t>วัตถุ</w:t>
      </w:r>
      <w:r w:rsidR="00451B07"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EB5147">
        <w:rPr>
          <w:rFonts w:ascii="CordiaUPC" w:hAnsi="CordiaUPC" w:cs="CordiaUPC"/>
          <w:sz w:val="32"/>
          <w:szCs w:val="32"/>
          <w:cs/>
        </w:rPr>
        <w:t>คุณลักษณะและสภาพ (</w:t>
      </w:r>
      <w:r w:rsidRPr="00EB5147">
        <w:rPr>
          <w:rFonts w:ascii="CordiaUPC" w:hAnsi="CordiaUPC" w:cs="CordiaUPC"/>
          <w:sz w:val="32"/>
          <w:szCs w:val="32"/>
        </w:rPr>
        <w:t xml:space="preserve">Objects, Attributes, and States) </w:t>
      </w:r>
      <w:r w:rsidRPr="00EB5147">
        <w:rPr>
          <w:rFonts w:ascii="CordiaUPC" w:hAnsi="CordiaUPC" w:cs="CordiaUPC"/>
          <w:sz w:val="32"/>
          <w:szCs w:val="32"/>
          <w:cs/>
        </w:rPr>
        <w:t>การกระทำ (</w:t>
      </w:r>
      <w:r w:rsidRPr="00EB5147">
        <w:rPr>
          <w:rFonts w:ascii="CordiaUPC" w:hAnsi="CordiaUPC" w:cs="CordiaUPC"/>
          <w:sz w:val="32"/>
          <w:szCs w:val="32"/>
        </w:rPr>
        <w:t xml:space="preserve">Actions) </w:t>
      </w:r>
      <w:r w:rsidRPr="00EB5147">
        <w:rPr>
          <w:rFonts w:ascii="CordiaUPC" w:hAnsi="CordiaUPC" w:cs="CordiaUPC"/>
          <w:sz w:val="32"/>
          <w:szCs w:val="32"/>
          <w:cs/>
        </w:rPr>
        <w:t>กฎ (</w:t>
      </w:r>
      <w:r w:rsidRPr="00EB5147">
        <w:rPr>
          <w:rFonts w:ascii="CordiaUPC" w:hAnsi="CordiaUPC" w:cs="CordiaUPC"/>
          <w:sz w:val="32"/>
          <w:szCs w:val="32"/>
        </w:rPr>
        <w:t xml:space="preserve">Rules) </w:t>
      </w:r>
      <w:r w:rsidRPr="00EB5147">
        <w:rPr>
          <w:rFonts w:ascii="CordiaUPC" w:hAnsi="CordiaUPC" w:cs="CordiaUPC"/>
          <w:sz w:val="32"/>
          <w:szCs w:val="32"/>
          <w:cs/>
        </w:rPr>
        <w:t>ทักษะ (</w:t>
      </w:r>
      <w:r w:rsidRPr="00EB5147">
        <w:rPr>
          <w:rFonts w:ascii="CordiaUPC" w:hAnsi="CordiaUPC" w:cs="CordiaUPC"/>
          <w:sz w:val="32"/>
          <w:szCs w:val="32"/>
        </w:rPr>
        <w:t xml:space="preserve">Skill) </w:t>
      </w:r>
      <w:r w:rsidRPr="00EB5147">
        <w:rPr>
          <w:rFonts w:ascii="CordiaUPC" w:hAnsi="CordiaUPC" w:cs="CordiaUPC"/>
          <w:sz w:val="32"/>
          <w:szCs w:val="32"/>
          <w:cs/>
        </w:rPr>
        <w:t>และ (</w:t>
      </w:r>
      <w:r w:rsidRPr="00EB5147">
        <w:rPr>
          <w:rFonts w:ascii="CordiaUPC" w:hAnsi="CordiaUPC" w:cs="CordiaUPC"/>
          <w:sz w:val="32"/>
          <w:szCs w:val="32"/>
        </w:rPr>
        <w:t xml:space="preserve">Chance) </w:t>
      </w:r>
      <w:r w:rsidRPr="00EB5147">
        <w:rPr>
          <w:rFonts w:ascii="CordiaUPC" w:hAnsi="CordiaUPC" w:cs="CordiaUPC"/>
          <w:sz w:val="32"/>
          <w:szCs w:val="32"/>
          <w:cs/>
        </w:rPr>
        <w:t>มีรายละเอียดดังนี้</w:t>
      </w:r>
      <w:r w:rsidR="00DD2C85">
        <w:rPr>
          <w:rFonts w:ascii="CordiaUPC" w:hAnsi="CordiaUPC" w:cs="CordiaUPC" w:hint="cs"/>
          <w:sz w:val="32"/>
          <w:szCs w:val="32"/>
          <w:cs/>
        </w:rPr>
        <w:t>๗</w:t>
      </w:r>
    </w:p>
    <w:p w14:paraId="5854141E" w14:textId="0ADB29AD" w:rsidR="00A17A8A" w:rsidRDefault="00DD2C85" w:rsidP="00DD2C85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sz w:val="32"/>
          <w:szCs w:val="32"/>
        </w:rPr>
        <w:t>1)</w:t>
      </w:r>
      <w:r w:rsidR="00A17A8A" w:rsidRPr="00A17A8A">
        <w:rPr>
          <w:rFonts w:ascii="CordiaUPC" w:hAnsi="CordiaUPC" w:cs="CordiaUPC"/>
          <w:sz w:val="32"/>
          <w:szCs w:val="32"/>
          <w:cs/>
        </w:rPr>
        <w:t xml:space="preserve"> พื้นที่ (</w:t>
      </w:r>
      <w:r w:rsidR="00A17A8A" w:rsidRPr="00A17A8A">
        <w:rPr>
          <w:rFonts w:ascii="CordiaUPC" w:hAnsi="CordiaUPC" w:cs="CordiaUPC"/>
          <w:sz w:val="32"/>
          <w:szCs w:val="32"/>
        </w:rPr>
        <w:t xml:space="preserve">Space) </w:t>
      </w:r>
      <w:r w:rsidR="00A17A8A" w:rsidRPr="00A17A8A">
        <w:rPr>
          <w:rFonts w:ascii="CordiaUPC" w:hAnsi="CordiaUPC" w:cs="CordiaUPC"/>
          <w:sz w:val="32"/>
          <w:szCs w:val="32"/>
          <w:cs/>
        </w:rPr>
        <w:t>ในบอร์ดเกมหมายถึงสถานที่ต่าง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ๆ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ในเกมที่ผู้เล่นจะสามารถเข้าไปมีการกระทำอะไรบางอย่าง</w:t>
      </w:r>
      <w:r w:rsidR="0027721B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และพื้นที่แต่ละพื้นที่นั้นจะต้องมีความเชื่อมโยงซึ่งกันและกันตัวอย่างเช่น</w:t>
      </w:r>
      <w:r w:rsidR="0027721B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พื้นที่บนบอร์ด</w:t>
      </w:r>
      <w:r w:rsidR="0027721B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บนโต๊ะ</w:t>
      </w:r>
      <w:r w:rsidR="0027721B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หรือสถานที่ในเรื่องเล่าในเกม</w:t>
      </w:r>
      <w:r w:rsidR="0027721B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เป็นต้น</w:t>
      </w:r>
      <w:r w:rsidR="0027721B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และแม้ว่าจะเป็นเกมที่ไม่มีอุปกรณ์การเล่นเป็น แต่เพียงการพูดคุยกันเท่านั้นพื้นที่ก็ยังคงเป็น</w:t>
      </w:r>
      <w:r w:rsidR="0025450F">
        <w:rPr>
          <w:rFonts w:ascii="CordiaUPC" w:hAnsi="CordiaUPC" w:cs="CordiaUPC"/>
          <w:sz w:val="32"/>
          <w:szCs w:val="32"/>
          <w:cs/>
        </w:rPr>
        <w:t>กลไก</w:t>
      </w:r>
      <w:r w:rsidR="00A17A8A" w:rsidRPr="00A17A8A">
        <w:rPr>
          <w:rFonts w:ascii="CordiaUPC" w:hAnsi="CordiaUPC" w:cs="CordiaUPC"/>
          <w:sz w:val="32"/>
          <w:szCs w:val="32"/>
          <w:cs/>
        </w:rPr>
        <w:t>ของ</w:t>
      </w:r>
      <w:r w:rsidR="00872B87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A17A8A" w:rsidRPr="00A17A8A">
        <w:rPr>
          <w:rFonts w:ascii="CordiaUPC" w:hAnsi="CordiaUPC" w:cs="CordiaUPC"/>
          <w:sz w:val="32"/>
          <w:szCs w:val="32"/>
          <w:cs/>
        </w:rPr>
        <w:t>เกมอยู่เพราะถือว่าพื้นที่ใน</w:t>
      </w:r>
      <w:r w:rsidR="00872B87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A17A8A" w:rsidRPr="00A17A8A">
        <w:rPr>
          <w:rFonts w:ascii="CordiaUPC" w:hAnsi="CordiaUPC" w:cs="CordiaUPC"/>
          <w:sz w:val="32"/>
          <w:szCs w:val="32"/>
          <w:cs/>
        </w:rPr>
        <w:t>เกมนั้นคือพื้นที่ในความคิดของผู้เล่นการคิดตัดสินใจแก้ไขปัญหาต่าง</w:t>
      </w:r>
      <w:r w:rsidR="00872B87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ๆ</w:t>
      </w:r>
      <w:r w:rsidR="00872B87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เกิดขึ้นภายในพื้นที่ความคิดและมีความเชื่อมโยงกับพื้นที่ภายนอก</w:t>
      </w:r>
      <w:r w:rsidR="00872B87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ความคิดคือพื้นที่สำหรับแสดงออกนั่นเอง</w:t>
      </w:r>
      <w:r w:rsidR="00872B87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นอกจากนี้ในบอร์ดเกมพื้นที่</w:t>
      </w:r>
      <w:r w:rsidR="00431786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นอกจากจะหมายถึงที่ว่างที่ถูกสร้างไว้ในอุปกรณ์บอร์ดหรือกระดานของเกมแล้วยังอาจหมายถึงพื้นที่ในความคิดการตัดสินใจต่าง</w:t>
      </w:r>
      <w:r w:rsidR="00431786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ๆ</w:t>
      </w:r>
      <w:r w:rsidR="00431786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ของผู้เล่นแต่ละคนด้วย (</w:t>
      </w:r>
      <w:r w:rsidR="00A17A8A" w:rsidRPr="00A17A8A">
        <w:rPr>
          <w:rFonts w:ascii="CordiaUPC" w:hAnsi="CordiaUPC" w:cs="CordiaUPC"/>
          <w:sz w:val="32"/>
          <w:szCs w:val="32"/>
        </w:rPr>
        <w:t xml:space="preserve">Schell, </w:t>
      </w:r>
      <w:r w:rsidR="00A17A8A" w:rsidRPr="00A17A8A">
        <w:rPr>
          <w:rFonts w:ascii="CordiaUPC" w:hAnsi="CordiaUPC" w:cs="CordiaUPC"/>
          <w:sz w:val="32"/>
          <w:szCs w:val="32"/>
          <w:cs/>
        </w:rPr>
        <w:t>2008</w:t>
      </w:r>
      <w:r w:rsidR="00A17A8A" w:rsidRPr="00A17A8A">
        <w:rPr>
          <w:rFonts w:ascii="CordiaUPC" w:hAnsi="CordiaUPC" w:cs="CordiaUPC"/>
          <w:sz w:val="32"/>
          <w:szCs w:val="32"/>
        </w:rPr>
        <w:t xml:space="preserve">, pp. </w:t>
      </w:r>
      <w:r w:rsidR="00A17A8A" w:rsidRPr="00A17A8A">
        <w:rPr>
          <w:rFonts w:ascii="CordiaUPC" w:hAnsi="CordiaUPC" w:cs="CordiaUPC"/>
          <w:sz w:val="32"/>
          <w:szCs w:val="32"/>
          <w:cs/>
        </w:rPr>
        <w:t xml:space="preserve">130 135) </w:t>
      </w:r>
    </w:p>
    <w:p w14:paraId="2A529BBC" w14:textId="1F1408FF" w:rsidR="009F50C9" w:rsidRDefault="00315053" w:rsidP="00315053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sz w:val="32"/>
          <w:szCs w:val="32"/>
        </w:rPr>
        <w:t xml:space="preserve">2) </w:t>
      </w:r>
      <w:r w:rsidR="00A17A8A" w:rsidRPr="00A17A8A">
        <w:rPr>
          <w:rFonts w:ascii="CordiaUPC" w:hAnsi="CordiaUPC" w:cs="CordiaUPC"/>
          <w:sz w:val="32"/>
          <w:szCs w:val="32"/>
          <w:cs/>
        </w:rPr>
        <w:t>วัตถุ (</w:t>
      </w:r>
      <w:r w:rsidR="00A17A8A" w:rsidRPr="00A17A8A">
        <w:rPr>
          <w:rFonts w:ascii="CordiaUPC" w:hAnsi="CordiaUPC" w:cs="CordiaUPC"/>
          <w:sz w:val="32"/>
          <w:szCs w:val="32"/>
        </w:rPr>
        <w:t xml:space="preserve">Objects) </w:t>
      </w:r>
      <w:r w:rsidR="00A17A8A" w:rsidRPr="00A17A8A">
        <w:rPr>
          <w:rFonts w:ascii="CordiaUPC" w:hAnsi="CordiaUPC" w:cs="CordiaUPC"/>
          <w:sz w:val="32"/>
          <w:szCs w:val="32"/>
          <w:cs/>
        </w:rPr>
        <w:t>หมายถึงสิ่งที่สามารถมองเห็น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อยู่ในพื้นที่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เช่น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ตัวละคร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อุปกรณ์ตกแต่ง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กระดานคะแนน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เหรียญรางวัลในบอร์ดเกม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วัตถุอาจหมายถึงอุปกรณ์การเล่นที่มองเห็นได้</w:t>
      </w:r>
      <w:r w:rsidR="00DE3DC4">
        <w:rPr>
          <w:rFonts w:ascii="CordiaUPC" w:hAnsi="CordiaUPC" w:cs="CordiaUPC"/>
          <w:sz w:val="32"/>
          <w:szCs w:val="32"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หรือข้อมูล</w:t>
      </w:r>
      <w:r w:rsidR="00DE3DC4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การคิ</w:t>
      </w:r>
      <w:r w:rsidR="00DE3DC4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ด</w:t>
      </w:r>
      <w:r w:rsidR="00A17A8A" w:rsidRPr="00A17A8A">
        <w:rPr>
          <w:rFonts w:ascii="CordiaUPC" w:hAnsi="CordiaUPC" w:cs="CordiaUPC"/>
          <w:sz w:val="32"/>
          <w:szCs w:val="32"/>
          <w:cs/>
        </w:rPr>
        <w:t>การตัดสินใจ</w:t>
      </w:r>
      <w:r w:rsidR="00DE3DC4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การแก้ปัญหาของผู้เล่นแต่ละคนที่ปรากฏอยู่ในพื้นที่ความคิดของผู้เล่นก็ได้</w:t>
      </w:r>
      <w:r w:rsidR="00DE3DC4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โดยในวัตถุแต่ละหน่วยจะต้องประกอบไปด้วยคุณสมบัติของวัตถุนั้น ๆ 1 คุณสมบัติขึ้นไป</w:t>
      </w:r>
      <w:r w:rsidR="002A3DBF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2A3DB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โดย</w:t>
      </w:r>
      <w:r w:rsidR="00A17A8A" w:rsidRPr="00A17A8A">
        <w:rPr>
          <w:rFonts w:ascii="CordiaUPC" w:hAnsi="CordiaUPC" w:cs="CordiaUPC"/>
          <w:sz w:val="32"/>
          <w:szCs w:val="32"/>
          <w:cs/>
        </w:rPr>
        <w:t>คุณสมบัติ (</w:t>
      </w:r>
      <w:r w:rsidR="00A17A8A" w:rsidRPr="00A17A8A">
        <w:rPr>
          <w:rFonts w:ascii="CordiaUPC" w:hAnsi="CordiaUPC" w:cs="CordiaUPC"/>
          <w:sz w:val="32"/>
          <w:szCs w:val="32"/>
        </w:rPr>
        <w:t xml:space="preserve">Attributes) </w:t>
      </w:r>
      <w:r w:rsidR="00A17A8A" w:rsidRPr="00A17A8A">
        <w:rPr>
          <w:rFonts w:ascii="CordiaUPC" w:hAnsi="CordiaUPC" w:cs="CordiaUPC"/>
          <w:sz w:val="32"/>
          <w:szCs w:val="32"/>
          <w:cs/>
        </w:rPr>
        <w:t>หมายถึง</w:t>
      </w:r>
      <w:r w:rsidR="002A3DBF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A17A8A" w:rsidRPr="00A17A8A">
        <w:rPr>
          <w:rFonts w:ascii="CordiaUPC" w:hAnsi="CordiaUPC" w:cs="CordiaUPC"/>
          <w:sz w:val="32"/>
          <w:szCs w:val="32"/>
          <w:cs/>
        </w:rPr>
        <w:t>องค์ประกอบที่ใช้อธิบายข้อมูลเกี่ยวกับวัตถุ</w:t>
      </w:r>
      <w:r w:rsidR="001F2464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กล่าวคือ</w:t>
      </w:r>
      <w:r w:rsidR="001F2464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หากวัตถุเป็นคำนาม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Nouns) </w:t>
      </w:r>
      <w:r w:rsidR="00C55FA9" w:rsidRPr="00C55FA9">
        <w:rPr>
          <w:rFonts w:ascii="CordiaUPC" w:hAnsi="CordiaUPC" w:cs="CordiaUPC"/>
          <w:sz w:val="32"/>
          <w:szCs w:val="32"/>
          <w:cs/>
        </w:rPr>
        <w:t>คุณสมบัติก็คือคำคุณสมบัติ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Adjectives) </w:t>
      </w:r>
      <w:r w:rsidR="00C55FA9" w:rsidRPr="00C55FA9">
        <w:rPr>
          <w:rFonts w:ascii="CordiaUPC" w:hAnsi="CordiaUPC" w:cs="CordiaUPC"/>
          <w:sz w:val="32"/>
          <w:szCs w:val="32"/>
          <w:cs/>
        </w:rPr>
        <w:t>ซึ่งทำหน้าที่บอกลักษณะของคำนามนั้น ๆ มีทั้งคุณสมบัติตายตัว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Static Attributes) </w:t>
      </w:r>
      <w:r w:rsidR="00C55FA9" w:rsidRPr="00C55FA9">
        <w:rPr>
          <w:rFonts w:ascii="CordiaUPC" w:hAnsi="CordiaUPC" w:cs="CordiaUPC"/>
          <w:sz w:val="32"/>
          <w:szCs w:val="32"/>
          <w:cs/>
        </w:rPr>
        <w:t>และคุณสมบัติไม่ตายตัว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Dynamic </w:t>
      </w:r>
      <w:r w:rsidR="00C55FA9" w:rsidRPr="00C55FA9">
        <w:rPr>
          <w:rFonts w:ascii="CordiaUPC" w:hAnsi="CordiaUPC" w:cs="CordiaUPC"/>
          <w:sz w:val="32"/>
          <w:szCs w:val="32"/>
        </w:rPr>
        <w:lastRenderedPageBreak/>
        <w:t xml:space="preserve">Attributes) </w:t>
      </w:r>
      <w:r w:rsidR="00C55FA9" w:rsidRPr="00C55FA9">
        <w:rPr>
          <w:rFonts w:ascii="CordiaUPC" w:hAnsi="CordiaUPC" w:cs="CordiaUPC"/>
          <w:sz w:val="32"/>
          <w:szCs w:val="32"/>
          <w:cs/>
        </w:rPr>
        <w:t>และสถานะ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States) </w:t>
      </w:r>
      <w:r w:rsidR="00C55FA9" w:rsidRPr="00C55FA9">
        <w:rPr>
          <w:rFonts w:ascii="CordiaUPC" w:hAnsi="CordiaUPC" w:cs="CordiaUPC"/>
          <w:sz w:val="32"/>
          <w:szCs w:val="32"/>
          <w:cs/>
        </w:rPr>
        <w:t>หมายถึง</w:t>
      </w:r>
      <w:r w:rsidR="001F2464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สถานการณ์ใด ๆ ที่เกี่ยวกับวัตถุในเกมโดยที่สถานะนั้นอาจจะไม่มีผู้เล่นคนใดรับรู้</w:t>
      </w:r>
      <w:r w:rsidR="001F2464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หรือมีผู้เล่นรู้ร่วมกันแค่ระหว่างบางคน</w:t>
      </w:r>
      <w:r w:rsidR="001F2464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หรือรับรู้กันทุกคนในเกมเป็นองค์ประกอบของ</w:t>
      </w:r>
      <w:r w:rsidR="0025450F">
        <w:rPr>
          <w:rFonts w:ascii="CordiaUPC" w:hAnsi="CordiaUPC" w:cs="CordiaUPC"/>
          <w:sz w:val="32"/>
          <w:szCs w:val="32"/>
          <w:cs/>
        </w:rPr>
        <w:t>กลไก</w:t>
      </w:r>
      <w:r w:rsidR="00C55FA9" w:rsidRPr="00C55FA9">
        <w:rPr>
          <w:rFonts w:ascii="CordiaUPC" w:hAnsi="CordiaUPC" w:cs="CordiaUPC"/>
          <w:sz w:val="32"/>
          <w:szCs w:val="32"/>
          <w:cs/>
        </w:rPr>
        <w:t>ที่ทำให้เกมมีความซับซ้อนมากขึ้น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Schell, 2008, pp. 136-140) </w:t>
      </w:r>
    </w:p>
    <w:p w14:paraId="6B41FBBB" w14:textId="24CCB088" w:rsidR="009F50C9" w:rsidRDefault="00F55836" w:rsidP="00F55836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sz w:val="32"/>
          <w:szCs w:val="32"/>
        </w:rPr>
        <w:t xml:space="preserve">3) </w:t>
      </w:r>
      <w:r w:rsidR="00C55FA9" w:rsidRPr="00C55FA9">
        <w:rPr>
          <w:rFonts w:ascii="CordiaUPC" w:hAnsi="CordiaUPC" w:cs="CordiaUPC"/>
          <w:sz w:val="32"/>
          <w:szCs w:val="32"/>
          <w:cs/>
        </w:rPr>
        <w:t>การกระทำ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Actions) </w:t>
      </w:r>
      <w:r w:rsidR="00C55FA9" w:rsidRPr="00C55FA9">
        <w:rPr>
          <w:rFonts w:ascii="CordiaUPC" w:hAnsi="CordiaUPC" w:cs="CordiaUPC"/>
          <w:sz w:val="32"/>
          <w:szCs w:val="32"/>
          <w:cs/>
        </w:rPr>
        <w:t>หมายถึง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สิ่งที่ผู้เล่นจะต้องทำในเกมกล่าวได้ว่าหากวัตถุเป็นคำนาม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Nouns) </w:t>
      </w:r>
      <w:r w:rsidR="00C55FA9" w:rsidRPr="00C55FA9">
        <w:rPr>
          <w:rFonts w:ascii="CordiaUPC" w:hAnsi="CordiaUPC" w:cs="CordiaUPC"/>
          <w:sz w:val="32"/>
          <w:szCs w:val="32"/>
          <w:cs/>
        </w:rPr>
        <w:t>การกระทำก็คือคำกริยา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verbs) </w:t>
      </w:r>
      <w:r w:rsidR="00C55FA9" w:rsidRPr="00C55FA9">
        <w:rPr>
          <w:rFonts w:ascii="CordiaUPC" w:hAnsi="CordiaUPC" w:cs="CordiaUPC"/>
          <w:sz w:val="32"/>
          <w:szCs w:val="32"/>
          <w:cs/>
        </w:rPr>
        <w:t>โดยการกระทำนั้นมีทั้งการกระทำที่เป็นการกระทำที่ผู้เล่นตัดสินใจทำเพื่อทำคะแนนหรือเอาชนะ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Operative Actions) </w:t>
      </w:r>
      <w:r w:rsidR="00C55FA9" w:rsidRPr="00C55FA9">
        <w:rPr>
          <w:rFonts w:ascii="CordiaUPC" w:hAnsi="CordiaUPC" w:cs="CordiaUPC"/>
          <w:sz w:val="32"/>
          <w:szCs w:val="32"/>
          <w:cs/>
        </w:rPr>
        <w:t>และการกระทำที่เป็นผลจากการกระทำที่ผู้อื่นตัดสินใจ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หรือเป็นการกระทำเพื่อการตั้งรับ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Resultant Actions) (Schell, 2008, pp. 140-144) </w:t>
      </w:r>
    </w:p>
    <w:p w14:paraId="27BF8F99" w14:textId="555833BC" w:rsidR="007248D2" w:rsidRDefault="00F55836" w:rsidP="00F55836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sz w:val="32"/>
          <w:szCs w:val="32"/>
        </w:rPr>
        <w:t>4)</w:t>
      </w:r>
      <w:r w:rsidR="00C55FA9" w:rsidRPr="00C55FA9">
        <w:rPr>
          <w:rFonts w:ascii="CordiaUPC" w:hAnsi="CordiaUPC" w:cs="CordiaUPC"/>
          <w:sz w:val="32"/>
          <w:szCs w:val="32"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กฎ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Rules) </w:t>
      </w:r>
      <w:r w:rsidR="00C55FA9" w:rsidRPr="00C55FA9">
        <w:rPr>
          <w:rFonts w:ascii="CordiaUPC" w:hAnsi="CordiaUPC" w:cs="CordiaUPC"/>
          <w:sz w:val="32"/>
          <w:szCs w:val="32"/>
          <w:cs/>
        </w:rPr>
        <w:t>เป็น</w:t>
      </w:r>
      <w:r w:rsidR="0025450F">
        <w:rPr>
          <w:rFonts w:ascii="CordiaUPC" w:hAnsi="CordiaUPC" w:cs="CordiaUPC"/>
          <w:sz w:val="32"/>
          <w:szCs w:val="32"/>
          <w:cs/>
        </w:rPr>
        <w:t>กลไก</w:t>
      </w:r>
      <w:r w:rsidR="00C55FA9" w:rsidRPr="00C55FA9">
        <w:rPr>
          <w:rFonts w:ascii="CordiaUPC" w:hAnsi="CordiaUPC" w:cs="CordiaUPC"/>
          <w:sz w:val="32"/>
          <w:szCs w:val="32"/>
          <w:cs/>
        </w:rPr>
        <w:t>ที่สำคัญที่สุดของเกม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เป็นตัวกำหนดพื้นที่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วัตถุ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การกระทำชุดของการกระทำ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ข้อจำกัดของการกระทำ</w:t>
      </w:r>
      <w:r w:rsidR="000C200E">
        <w:rPr>
          <w:rFonts w:ascii="CordiaUPC" w:hAnsi="CordiaUPC" w:cs="CordiaUPC"/>
          <w:sz w:val="32"/>
          <w:szCs w:val="32"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และเป้าหมาย</w:t>
      </w:r>
      <w:r w:rsidR="000C200E">
        <w:rPr>
          <w:rFonts w:ascii="CordiaUPC" w:hAnsi="CordiaUPC" w:cs="CordiaUPC"/>
          <w:sz w:val="32"/>
          <w:szCs w:val="32"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กล่าวคือ</w:t>
      </w:r>
      <w:r w:rsidR="000C200E">
        <w:rPr>
          <w:rFonts w:ascii="CordiaUPC" w:hAnsi="CordiaUPC" w:cs="CordiaUPC"/>
          <w:sz w:val="32"/>
          <w:szCs w:val="32"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กฎของเกมจะเป็นการสร้างความเป็นไปได้ที่</w:t>
      </w:r>
      <w:r w:rsidR="0025450F">
        <w:rPr>
          <w:rFonts w:ascii="CordiaUPC" w:hAnsi="CordiaUPC" w:cs="CordiaUPC"/>
          <w:sz w:val="32"/>
          <w:szCs w:val="32"/>
          <w:cs/>
        </w:rPr>
        <w:t>กลไก</w:t>
      </w:r>
      <w:r w:rsidR="00C55FA9" w:rsidRPr="00C55FA9">
        <w:rPr>
          <w:rFonts w:ascii="CordiaUPC" w:hAnsi="CordiaUPC" w:cs="CordiaUPC"/>
          <w:sz w:val="32"/>
          <w:szCs w:val="32"/>
          <w:cs/>
        </w:rPr>
        <w:t>ต่าง</w:t>
      </w:r>
      <w:r w:rsidR="000C200E">
        <w:rPr>
          <w:rFonts w:ascii="CordiaUPC" w:hAnsi="CordiaUPC" w:cs="CordiaUPC"/>
          <w:sz w:val="32"/>
          <w:szCs w:val="32"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ๆ</w:t>
      </w:r>
      <w:r w:rsidR="000C200E">
        <w:rPr>
          <w:rFonts w:ascii="CordiaUPC" w:hAnsi="CordiaUPC" w:cs="CordiaUPC"/>
          <w:sz w:val="32"/>
          <w:szCs w:val="32"/>
        </w:rPr>
        <w:t xml:space="preserve"> </w:t>
      </w:r>
      <w:r w:rsidR="00C55FA9" w:rsidRPr="00C55FA9">
        <w:rPr>
          <w:rFonts w:ascii="CordiaUPC" w:hAnsi="CordiaUPC" w:cs="CordiaUPC"/>
          <w:sz w:val="32"/>
          <w:szCs w:val="32"/>
          <w:cs/>
        </w:rPr>
        <w:t>จะปรากฏและเพิ่มเติ</w:t>
      </w:r>
      <w:r w:rsidR="000C200E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ม “</w:t>
      </w:r>
      <w:r w:rsidR="00C55FA9" w:rsidRPr="00C55FA9">
        <w:rPr>
          <w:rFonts w:ascii="CordiaUPC" w:hAnsi="CordiaUPC" w:cs="CordiaUPC"/>
          <w:sz w:val="32"/>
          <w:szCs w:val="32"/>
          <w:cs/>
        </w:rPr>
        <w:t>เป้าหมาย” ซึ่งเป็นสิ่งที่สำคัญที่สุดที่ทำให้</w:t>
      </w:r>
      <w:r w:rsidR="000C200E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C55FA9" w:rsidRPr="00C55FA9">
        <w:rPr>
          <w:rFonts w:ascii="CordiaUPC" w:hAnsi="CordiaUPC" w:cs="CordiaUPC"/>
          <w:sz w:val="32"/>
          <w:szCs w:val="32"/>
          <w:cs/>
        </w:rPr>
        <w:t>เกมได้กลายเป็น</w:t>
      </w:r>
      <w:r w:rsidR="000C200E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C55FA9" w:rsidRPr="00C55FA9">
        <w:rPr>
          <w:rFonts w:ascii="CordiaUPC" w:hAnsi="CordiaUPC" w:cs="CordiaUPC"/>
          <w:sz w:val="32"/>
          <w:szCs w:val="32"/>
          <w:cs/>
        </w:rPr>
        <w:t>เกมอย่างสมบูรณ์ประกอบไปด้วยกฎการใช้งาน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Operational Rules) </w:t>
      </w:r>
      <w:r w:rsidR="00C55FA9" w:rsidRPr="00C55FA9">
        <w:rPr>
          <w:rFonts w:ascii="CordiaUPC" w:hAnsi="CordiaUPC" w:cs="CordiaUPC"/>
          <w:sz w:val="32"/>
          <w:szCs w:val="32"/>
          <w:cs/>
        </w:rPr>
        <w:t>หมายถึงกฎที่กำหนดสิ่งที่ผู้เล่นต้องทำในเกมกฎพื้นฐาน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Foundational Rules) </w:t>
      </w:r>
      <w:r w:rsidR="00C55FA9" w:rsidRPr="00C55FA9">
        <w:rPr>
          <w:rFonts w:ascii="CordiaUPC" w:hAnsi="CordiaUPC" w:cs="CordiaUPC"/>
          <w:sz w:val="32"/>
          <w:szCs w:val="32"/>
          <w:cs/>
        </w:rPr>
        <w:t>หมายถึงกฎที่อธิบายขั้นตอนของสถานะ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State) </w:t>
      </w:r>
      <w:r w:rsidR="00C55FA9" w:rsidRPr="00C55FA9">
        <w:rPr>
          <w:rFonts w:ascii="CordiaUPC" w:hAnsi="CordiaUPC" w:cs="CordiaUPC"/>
          <w:sz w:val="32"/>
          <w:szCs w:val="32"/>
          <w:cs/>
        </w:rPr>
        <w:t>กฎพฤติกรรม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Behavioral Rules) </w:t>
      </w:r>
      <w:r w:rsidR="00C55FA9" w:rsidRPr="00C55FA9">
        <w:rPr>
          <w:rFonts w:ascii="CordiaUPC" w:hAnsi="CordiaUPC" w:cs="CordiaUPC"/>
          <w:sz w:val="32"/>
          <w:szCs w:val="32"/>
          <w:cs/>
        </w:rPr>
        <w:t>หมายถึงข้อกำหนดมารยาทการเล่นร่วมกันก</w:t>
      </w:r>
      <w:r w:rsidR="00A1473D">
        <w:rPr>
          <w:rFonts w:ascii="CordiaUPC" w:hAnsi="CordiaUPC" w:cs="CordiaUPC" w:hint="cs"/>
          <w:sz w:val="32"/>
          <w:szCs w:val="32"/>
          <w:cs/>
        </w:rPr>
        <w:t>ฎ</w:t>
      </w:r>
      <w:r w:rsidR="00C55FA9" w:rsidRPr="00C55FA9">
        <w:rPr>
          <w:rFonts w:ascii="CordiaUPC" w:hAnsi="CordiaUPC" w:cs="CordiaUPC"/>
          <w:sz w:val="32"/>
          <w:szCs w:val="32"/>
          <w:cs/>
        </w:rPr>
        <w:t>ลายลักษณ์อักษร (</w:t>
      </w:r>
      <w:r w:rsidR="00C55FA9" w:rsidRPr="00C55FA9">
        <w:rPr>
          <w:rFonts w:ascii="CordiaUPC" w:hAnsi="CordiaUPC" w:cs="CordiaUPC"/>
          <w:sz w:val="32"/>
          <w:szCs w:val="32"/>
        </w:rPr>
        <w:t xml:space="preserve">Written Rules) </w:t>
      </w:r>
      <w:r w:rsidR="00C55FA9" w:rsidRPr="00C55FA9">
        <w:rPr>
          <w:rFonts w:ascii="CordiaUPC" w:hAnsi="CordiaUPC" w:cs="CordiaUPC"/>
          <w:sz w:val="32"/>
          <w:szCs w:val="32"/>
          <w:cs/>
        </w:rPr>
        <w:t xml:space="preserve">หมายถึงกฎที่อยู่ในเอกสารของเกมกฎหมาย </w:t>
      </w:r>
      <w:r w:rsidR="00503CDC" w:rsidRPr="00503CDC">
        <w:rPr>
          <w:rFonts w:ascii="CordiaUPC" w:hAnsi="CordiaUPC" w:cs="CordiaUPC"/>
          <w:sz w:val="32"/>
          <w:szCs w:val="32"/>
          <w:cs/>
        </w:rPr>
        <w:t>(</w:t>
      </w:r>
      <w:r w:rsidR="00503CDC" w:rsidRPr="00503CDC">
        <w:rPr>
          <w:rFonts w:ascii="CordiaUPC" w:hAnsi="CordiaUPC" w:cs="CordiaUPC"/>
          <w:sz w:val="32"/>
          <w:szCs w:val="32"/>
        </w:rPr>
        <w:t xml:space="preserve">Laws) </w:t>
      </w:r>
      <w:r w:rsidR="00503CDC" w:rsidRPr="00503CDC">
        <w:rPr>
          <w:rFonts w:ascii="CordiaUPC" w:hAnsi="CordiaUPC" w:cs="CordiaUPC"/>
          <w:sz w:val="32"/>
          <w:szCs w:val="32"/>
          <w:cs/>
        </w:rPr>
        <w:t>หรือกฎการแข่งขัน (</w:t>
      </w:r>
      <w:r w:rsidR="00503CDC" w:rsidRPr="00503CDC">
        <w:rPr>
          <w:rFonts w:ascii="CordiaUPC" w:hAnsi="CordiaUPC" w:cs="CordiaUPC"/>
          <w:sz w:val="32"/>
          <w:szCs w:val="32"/>
        </w:rPr>
        <w:t xml:space="preserve">Tournament Rules) </w:t>
      </w:r>
      <w:r w:rsidR="00503CDC" w:rsidRPr="00503CDC">
        <w:rPr>
          <w:rFonts w:ascii="CordiaUPC" w:hAnsi="CordiaUPC" w:cs="CordiaUPC"/>
          <w:sz w:val="32"/>
          <w:szCs w:val="32"/>
          <w:cs/>
        </w:rPr>
        <w:t>เป็นกฎที่เข้มงวดที่สุด</w:t>
      </w:r>
      <w:r w:rsidR="00A1473D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กฎอย่างเป็นทางการ (</w:t>
      </w:r>
      <w:r w:rsidR="00503CDC" w:rsidRPr="00503CDC">
        <w:rPr>
          <w:rFonts w:ascii="CordiaUPC" w:hAnsi="CordiaUPC" w:cs="CordiaUPC"/>
          <w:sz w:val="32"/>
          <w:szCs w:val="32"/>
        </w:rPr>
        <w:t xml:space="preserve">Official Rules) </w:t>
      </w:r>
      <w:r w:rsidR="00503CDC" w:rsidRPr="00503CDC">
        <w:rPr>
          <w:rFonts w:ascii="CordiaUPC" w:hAnsi="CordiaUPC" w:cs="CordiaUPC"/>
          <w:sz w:val="32"/>
          <w:szCs w:val="32"/>
          <w:cs/>
        </w:rPr>
        <w:t>กฎการแข่งขันที่ผู้เล่นเพิ่มขึ้นมาเองกฎการให้คำปรึกษา (</w:t>
      </w:r>
      <w:r w:rsidR="00503CDC" w:rsidRPr="00503CDC">
        <w:rPr>
          <w:rFonts w:ascii="CordiaUPC" w:hAnsi="CordiaUPC" w:cs="CordiaUPC"/>
          <w:sz w:val="32"/>
          <w:szCs w:val="32"/>
        </w:rPr>
        <w:t xml:space="preserve">Advisory Rules) </w:t>
      </w:r>
      <w:r w:rsidR="00503CDC" w:rsidRPr="00503CDC">
        <w:rPr>
          <w:rFonts w:ascii="CordiaUPC" w:hAnsi="CordiaUPC" w:cs="CordiaUPC"/>
          <w:sz w:val="32"/>
          <w:szCs w:val="32"/>
          <w:cs/>
        </w:rPr>
        <w:t>เป็นเคล็ดลับในการเล่นเกมและกฎประจำบ้าน (</w:t>
      </w:r>
      <w:r w:rsidR="00503CDC" w:rsidRPr="00503CDC">
        <w:rPr>
          <w:rFonts w:ascii="CordiaUPC" w:hAnsi="CordiaUPC" w:cs="CordiaUPC"/>
          <w:sz w:val="32"/>
          <w:szCs w:val="32"/>
        </w:rPr>
        <w:t xml:space="preserve">House Rules) </w:t>
      </w:r>
      <w:r w:rsidR="00503CDC" w:rsidRPr="00503CDC">
        <w:rPr>
          <w:rFonts w:ascii="CordiaUPC" w:hAnsi="CordiaUPC" w:cs="CordiaUPC"/>
          <w:sz w:val="32"/>
          <w:szCs w:val="32"/>
          <w:cs/>
        </w:rPr>
        <w:t>เป็นกฎที่กำหนดเองเฉพาะกลุ่ม (</w:t>
      </w:r>
      <w:r w:rsidR="00503CDC" w:rsidRPr="00503CDC">
        <w:rPr>
          <w:rFonts w:ascii="CordiaUPC" w:hAnsi="CordiaUPC" w:cs="CordiaUPC"/>
          <w:sz w:val="32"/>
          <w:szCs w:val="32"/>
        </w:rPr>
        <w:t xml:space="preserve">Schell </w:t>
      </w:r>
      <w:r w:rsidR="00503CDC" w:rsidRPr="00503CDC">
        <w:rPr>
          <w:rFonts w:ascii="CordiaUPC" w:hAnsi="CordiaUPC" w:cs="CordiaUPC"/>
          <w:sz w:val="32"/>
          <w:szCs w:val="32"/>
          <w:cs/>
        </w:rPr>
        <w:t>2008</w:t>
      </w:r>
      <w:r w:rsidR="00503CDC" w:rsidRPr="00503CDC">
        <w:rPr>
          <w:rFonts w:ascii="CordiaUPC" w:hAnsi="CordiaUPC" w:cs="CordiaUPC"/>
          <w:sz w:val="32"/>
          <w:szCs w:val="32"/>
        </w:rPr>
        <w:t xml:space="preserve">, pp. </w:t>
      </w:r>
      <w:r w:rsidR="00503CDC" w:rsidRPr="00503CDC">
        <w:rPr>
          <w:rFonts w:ascii="CordiaUPC" w:hAnsi="CordiaUPC" w:cs="CordiaUPC"/>
          <w:sz w:val="32"/>
          <w:szCs w:val="32"/>
          <w:cs/>
        </w:rPr>
        <w:t xml:space="preserve">144-150) </w:t>
      </w:r>
    </w:p>
    <w:p w14:paraId="394753AA" w14:textId="793A4F4F" w:rsidR="00D35B22" w:rsidRDefault="007248D2" w:rsidP="007248D2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sz w:val="32"/>
          <w:szCs w:val="32"/>
        </w:rPr>
        <w:t>5)</w:t>
      </w:r>
      <w:r w:rsidR="00503CDC" w:rsidRPr="00503CDC">
        <w:rPr>
          <w:rFonts w:ascii="CordiaUPC" w:hAnsi="CordiaUPC" w:cs="CordiaUPC"/>
          <w:sz w:val="32"/>
          <w:szCs w:val="32"/>
          <w:cs/>
        </w:rPr>
        <w:t xml:space="preserve"> ทักษะ (</w:t>
      </w:r>
      <w:r w:rsidR="00503CDC" w:rsidRPr="00503CDC">
        <w:rPr>
          <w:rFonts w:ascii="CordiaUPC" w:hAnsi="CordiaUPC" w:cs="CordiaUPC"/>
          <w:sz w:val="32"/>
          <w:szCs w:val="32"/>
        </w:rPr>
        <w:t xml:space="preserve">Skill) </w:t>
      </w:r>
      <w:r w:rsidR="00503CDC" w:rsidRPr="00503CDC">
        <w:rPr>
          <w:rFonts w:ascii="CordiaUPC" w:hAnsi="CordiaUPC" w:cs="CordiaUPC"/>
          <w:sz w:val="32"/>
          <w:szCs w:val="32"/>
          <w:cs/>
        </w:rPr>
        <w:t>จำแนกออกเป็นทักษะทางกายภาพ (</w:t>
      </w:r>
      <w:r w:rsidR="00503CDC" w:rsidRPr="00503CDC">
        <w:rPr>
          <w:rFonts w:ascii="CordiaUPC" w:hAnsi="CordiaUPC" w:cs="CordiaUPC"/>
          <w:sz w:val="32"/>
          <w:szCs w:val="32"/>
        </w:rPr>
        <w:t xml:space="preserve">Physical Skill) </w:t>
      </w:r>
      <w:r w:rsidR="00503CDC" w:rsidRPr="00503CDC">
        <w:rPr>
          <w:rFonts w:ascii="CordiaUPC" w:hAnsi="CordiaUPC" w:cs="CordiaUPC"/>
          <w:sz w:val="32"/>
          <w:szCs w:val="32"/>
          <w:cs/>
        </w:rPr>
        <w:t>ได้แก่ ความแข็งแรง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ความคล่องแคล่ว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การทำงานประสานกัน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ละความอดทนทางกายภาพ</w:t>
      </w:r>
      <w:r w:rsidR="00596163">
        <w:rPr>
          <w:rFonts w:ascii="CordiaUPC" w:hAnsi="CordiaUPC" w:cs="CordiaUPC"/>
          <w:sz w:val="32"/>
          <w:szCs w:val="32"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ทักษะทางจิตใจ (</w:t>
      </w:r>
      <w:r w:rsidR="00503CDC" w:rsidRPr="00503CDC">
        <w:rPr>
          <w:rFonts w:ascii="CordiaUPC" w:hAnsi="CordiaUPC" w:cs="CordiaUPC"/>
          <w:sz w:val="32"/>
          <w:szCs w:val="32"/>
        </w:rPr>
        <w:t xml:space="preserve">Mental Skill) </w:t>
      </w:r>
      <w:r w:rsidR="00503CDC" w:rsidRPr="00503CDC">
        <w:rPr>
          <w:rFonts w:ascii="CordiaUPC" w:hAnsi="CordiaUPC" w:cs="CordiaUPC"/>
          <w:sz w:val="32"/>
          <w:szCs w:val="32"/>
          <w:cs/>
        </w:rPr>
        <w:t>ได้แก่ ความจำ</w:t>
      </w:r>
      <w:r w:rsidR="00596163">
        <w:rPr>
          <w:rFonts w:ascii="CordiaUPC" w:hAnsi="CordiaUPC" w:cs="CordiaUPC"/>
          <w:sz w:val="32"/>
          <w:szCs w:val="32"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การสังเกต</w:t>
      </w:r>
      <w:r w:rsidR="00596163">
        <w:rPr>
          <w:rFonts w:ascii="CordiaUPC" w:hAnsi="CordiaUPC" w:cs="CordiaUPC"/>
          <w:sz w:val="32"/>
          <w:szCs w:val="32"/>
        </w:rPr>
        <w:t xml:space="preserve"> </w:t>
      </w:r>
      <w:r w:rsidR="00596163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และ</w:t>
      </w:r>
      <w:r w:rsidR="00503CDC" w:rsidRPr="00503CDC">
        <w:rPr>
          <w:rFonts w:ascii="CordiaUPC" w:hAnsi="CordiaUPC" w:cs="CordiaUPC"/>
          <w:sz w:val="32"/>
          <w:szCs w:val="32"/>
          <w:cs/>
        </w:rPr>
        <w:t>การแก้ปัญหา</w:t>
      </w:r>
      <w:r w:rsidR="00596163">
        <w:rPr>
          <w:rFonts w:ascii="CordiaUPC" w:hAnsi="CordiaUPC" w:cs="CordiaUPC"/>
          <w:sz w:val="32"/>
          <w:szCs w:val="32"/>
        </w:rPr>
        <w:t xml:space="preserve"> </w:t>
      </w:r>
      <w:r w:rsidR="00603911">
        <w:rPr>
          <w:rFonts w:ascii="CordiaUPC" w:hAnsi="CordiaUPC" w:cs="CordiaUPC" w:hint="cs"/>
          <w:sz w:val="32"/>
          <w:szCs w:val="32"/>
          <w:cs/>
        </w:rPr>
        <w:t>ต่อมาคือ</w:t>
      </w:r>
      <w:r w:rsidR="00503CDC" w:rsidRPr="00503CDC">
        <w:rPr>
          <w:rFonts w:ascii="CordiaUPC" w:hAnsi="CordiaUPC" w:cs="CordiaUPC"/>
          <w:sz w:val="32"/>
          <w:szCs w:val="32"/>
          <w:cs/>
        </w:rPr>
        <w:t>ทักษะทางสังคม (</w:t>
      </w:r>
      <w:r w:rsidR="00503CDC" w:rsidRPr="00503CDC">
        <w:rPr>
          <w:rFonts w:ascii="CordiaUPC" w:hAnsi="CordiaUPC" w:cs="CordiaUPC"/>
          <w:sz w:val="32"/>
          <w:szCs w:val="32"/>
        </w:rPr>
        <w:t xml:space="preserve">Social Skill) </w:t>
      </w:r>
      <w:r w:rsidR="00503CDC" w:rsidRPr="00503CDC">
        <w:rPr>
          <w:rFonts w:ascii="CordiaUPC" w:hAnsi="CordiaUPC" w:cs="CordiaUPC"/>
          <w:sz w:val="32"/>
          <w:szCs w:val="32"/>
          <w:cs/>
        </w:rPr>
        <w:t xml:space="preserve">ได้แก่ </w:t>
      </w:r>
      <w:r w:rsidR="00603911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การอ่านคู่ต่อสู้</w:t>
      </w:r>
      <w:r w:rsidR="00603911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การลวงคู่ต่อสู้</w:t>
      </w:r>
      <w:r w:rsidR="00603911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และการประสานกับผู้ร่วมทีม</w:t>
      </w:r>
      <w:r w:rsidR="00603911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โดยทักษะนั้นหมายความถึงทั้งทักษะจริงของผู้เล่น (</w:t>
      </w:r>
      <w:r w:rsidR="00503CDC" w:rsidRPr="00503CDC">
        <w:rPr>
          <w:rFonts w:ascii="CordiaUPC" w:hAnsi="CordiaUPC" w:cs="CordiaUPC"/>
          <w:sz w:val="32"/>
          <w:szCs w:val="32"/>
        </w:rPr>
        <w:t xml:space="preserve">Real Skill) </w:t>
      </w:r>
      <w:r w:rsidR="00091B38">
        <w:rPr>
          <w:rFonts w:ascii="CordiaUPC" w:hAnsi="CordiaUPC" w:cs="CordiaUPC" w:hint="cs"/>
          <w:sz w:val="32"/>
          <w:szCs w:val="32"/>
          <w:cs/>
        </w:rPr>
        <w:t>สุดท้ายคือ</w:t>
      </w:r>
      <w:r w:rsidR="00503CDC" w:rsidRPr="00503CDC">
        <w:rPr>
          <w:rFonts w:ascii="CordiaUPC" w:hAnsi="CordiaUPC" w:cs="CordiaUPC"/>
          <w:sz w:val="32"/>
          <w:szCs w:val="32"/>
          <w:cs/>
        </w:rPr>
        <w:t>ทักษะของตัวละครในเกม (</w:t>
      </w:r>
      <w:r w:rsidR="00503CDC" w:rsidRPr="00503CDC">
        <w:rPr>
          <w:rFonts w:ascii="CordiaUPC" w:hAnsi="CordiaUPC" w:cs="CordiaUPC"/>
          <w:sz w:val="32"/>
          <w:szCs w:val="32"/>
        </w:rPr>
        <w:t xml:space="preserve">Virtual Skill) </w:t>
      </w:r>
      <w:r w:rsidR="00503CDC" w:rsidRPr="00503CDC">
        <w:rPr>
          <w:rFonts w:ascii="CordiaUPC" w:hAnsi="CordiaUPC" w:cs="CordiaUPC"/>
          <w:sz w:val="32"/>
          <w:szCs w:val="32"/>
          <w:cs/>
        </w:rPr>
        <w:t>ในบอร์ดเกมทักษะของตัวละครนั้นอาจจะเพิ่มขึ้นได้ด้วยการกระทำต่าง</w:t>
      </w:r>
      <w:r w:rsidR="00603911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ๆ</w:t>
      </w:r>
      <w:r w:rsidR="00603911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ที่ถูกกำหนดอยู่ในก</w:t>
      </w:r>
      <w:r w:rsidR="00603911">
        <w:rPr>
          <w:rFonts w:ascii="CordiaUPC" w:hAnsi="CordiaUPC" w:cs="CordiaUPC" w:hint="cs"/>
          <w:sz w:val="32"/>
          <w:szCs w:val="32"/>
          <w:cs/>
        </w:rPr>
        <w:t>ฎ</w:t>
      </w:r>
      <w:r w:rsidR="00503CDC" w:rsidRPr="00503CDC">
        <w:rPr>
          <w:rFonts w:ascii="CordiaUPC" w:hAnsi="CordiaUPC" w:cs="CordiaUPC"/>
          <w:sz w:val="32"/>
          <w:szCs w:val="32"/>
          <w:cs/>
        </w:rPr>
        <w:t>ของ</w:t>
      </w:r>
      <w:r w:rsidR="0060391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503CDC" w:rsidRPr="00503CDC">
        <w:rPr>
          <w:rFonts w:ascii="CordiaUPC" w:hAnsi="CordiaUPC" w:cs="CordiaUPC"/>
          <w:sz w:val="32"/>
          <w:szCs w:val="32"/>
          <w:cs/>
        </w:rPr>
        <w:t>เกม แต่ใน</w:t>
      </w:r>
      <w:r w:rsidR="00503CDC" w:rsidRPr="00503CDC">
        <w:rPr>
          <w:rFonts w:ascii="CordiaUPC" w:hAnsi="CordiaUPC" w:cs="CordiaUPC"/>
          <w:sz w:val="32"/>
          <w:szCs w:val="32"/>
          <w:cs/>
        </w:rPr>
        <w:lastRenderedPageBreak/>
        <w:t>ขณะเดียวกัน</w:t>
      </w:r>
      <w:r w:rsidR="00091B3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ทักษะของผู้เล่นเองก็เป็นองค์ประกอบสำคัญที่ต้องใช้ในเกม</w:t>
      </w:r>
      <w:r w:rsidR="00091B3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เช่น</w:t>
      </w:r>
      <w:r w:rsidR="00091B3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ทักษะด้านประสาท</w:t>
      </w:r>
      <w:r w:rsidR="00091B3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สัมผัสทักษะด้านความจำ</w:t>
      </w:r>
      <w:r w:rsidR="00091B3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ทักษะการเล่าเรื่อง</w:t>
      </w:r>
      <w:r w:rsidR="00091B3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ทักษะการโน้มน้าวใจ</w:t>
      </w:r>
      <w:r w:rsidR="00091B3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ทักษะสื่อสาร</w:t>
      </w:r>
      <w:r w:rsidR="00091B3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การแสดง</w:t>
      </w:r>
      <w:r w:rsidR="00091B3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เป็นต้น</w:t>
      </w:r>
      <w:r w:rsidR="00091B38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503CDC" w:rsidRPr="00503CDC">
        <w:rPr>
          <w:rFonts w:ascii="CordiaUPC" w:hAnsi="CordiaUPC" w:cs="CordiaUPC"/>
          <w:sz w:val="32"/>
          <w:szCs w:val="32"/>
          <w:cs/>
        </w:rPr>
        <w:t>ผู้เล่นที่มีทักษะด้านที่จำเป็นในเกมที่เล่นก็จะมีแต้มต่อในเกม (</w:t>
      </w:r>
      <w:r w:rsidR="00503CDC" w:rsidRPr="00503CDC">
        <w:rPr>
          <w:rFonts w:ascii="CordiaUPC" w:hAnsi="CordiaUPC" w:cs="CordiaUPC"/>
          <w:sz w:val="32"/>
          <w:szCs w:val="32"/>
        </w:rPr>
        <w:t xml:space="preserve">Schell, </w:t>
      </w:r>
      <w:r w:rsidR="00503CDC" w:rsidRPr="00503CDC">
        <w:rPr>
          <w:rFonts w:ascii="CordiaUPC" w:hAnsi="CordiaUPC" w:cs="CordiaUPC"/>
          <w:sz w:val="32"/>
          <w:szCs w:val="32"/>
          <w:cs/>
        </w:rPr>
        <w:t>2008</w:t>
      </w:r>
      <w:r w:rsidR="00503CDC" w:rsidRPr="00503CDC">
        <w:rPr>
          <w:rFonts w:ascii="CordiaUPC" w:hAnsi="CordiaUPC" w:cs="CordiaUPC"/>
          <w:sz w:val="32"/>
          <w:szCs w:val="32"/>
        </w:rPr>
        <w:t xml:space="preserve">, pp. </w:t>
      </w:r>
      <w:r w:rsidR="00503CDC" w:rsidRPr="00503CDC">
        <w:rPr>
          <w:rFonts w:ascii="CordiaUPC" w:hAnsi="CordiaUPC" w:cs="CordiaUPC"/>
          <w:sz w:val="32"/>
          <w:szCs w:val="32"/>
          <w:cs/>
        </w:rPr>
        <w:t>150-153)</w:t>
      </w:r>
    </w:p>
    <w:p w14:paraId="47B65E34" w14:textId="7503DD50" w:rsidR="00503CDC" w:rsidRDefault="003027A3" w:rsidP="005C45C9">
      <w:pPr>
        <w:spacing w:after="0"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sz w:val="32"/>
          <w:szCs w:val="32"/>
        </w:rPr>
        <w:t xml:space="preserve">6) </w:t>
      </w:r>
      <w:r w:rsidR="00B4219D" w:rsidRPr="00B4219D">
        <w:rPr>
          <w:rFonts w:ascii="CordiaUPC" w:hAnsi="CordiaUPC" w:cs="CordiaUPC"/>
          <w:sz w:val="32"/>
          <w:szCs w:val="32"/>
          <w:cs/>
        </w:rPr>
        <w:t>โอกาส (</w:t>
      </w:r>
      <w:r w:rsidR="00B4219D" w:rsidRPr="00B4219D">
        <w:rPr>
          <w:rFonts w:ascii="CordiaUPC" w:hAnsi="CordiaUPC" w:cs="CordiaUPC"/>
          <w:sz w:val="32"/>
          <w:szCs w:val="32"/>
        </w:rPr>
        <w:t xml:space="preserve">Chance) </w:t>
      </w:r>
      <w:r w:rsidR="00B4219D" w:rsidRPr="00B4219D">
        <w:rPr>
          <w:rFonts w:ascii="CordiaUPC" w:hAnsi="CordiaUPC" w:cs="CordiaUPC"/>
          <w:sz w:val="32"/>
          <w:szCs w:val="32"/>
          <w:cs/>
        </w:rPr>
        <w:t>หมายถึงความไม่แน่นอน</w:t>
      </w:r>
      <w:r>
        <w:rPr>
          <w:rFonts w:ascii="CordiaUPC" w:hAnsi="CordiaUPC" w:cs="CordiaUPC"/>
          <w:sz w:val="32"/>
          <w:szCs w:val="32"/>
        </w:rPr>
        <w:t xml:space="preserve"> </w:t>
      </w:r>
      <w:r>
        <w:rPr>
          <w:rFonts w:ascii="CordiaUPC" w:hAnsi="CordiaUPC" w:cs="CordiaUPC" w:hint="cs"/>
          <w:sz w:val="32"/>
          <w:szCs w:val="32"/>
          <w:cs/>
        </w:rPr>
        <w:t>ซึ่ง</w:t>
      </w:r>
      <w:r w:rsidR="00B4219D" w:rsidRPr="00B4219D">
        <w:rPr>
          <w:rFonts w:ascii="CordiaUPC" w:hAnsi="CordiaUPC" w:cs="CordiaUPC"/>
          <w:sz w:val="32"/>
          <w:szCs w:val="32"/>
          <w:cs/>
        </w:rPr>
        <w:t>หมายถึงความประหลาดใจ</w:t>
      </w:r>
      <w:r w:rsidR="001F175D">
        <w:rPr>
          <w:rFonts w:ascii="CordiaUPC" w:hAnsi="CordiaUPC" w:cs="CordiaUPC" w:hint="cs"/>
          <w:sz w:val="32"/>
          <w:szCs w:val="32"/>
          <w:cs/>
        </w:rPr>
        <w:t xml:space="preserve"> อัน</w:t>
      </w:r>
      <w:r w:rsidR="00B4219D" w:rsidRPr="00B4219D">
        <w:rPr>
          <w:rFonts w:ascii="CordiaUPC" w:hAnsi="CordiaUPC" w:cs="CordiaUPC"/>
          <w:sz w:val="32"/>
          <w:szCs w:val="32"/>
          <w:cs/>
        </w:rPr>
        <w:t>เป็นหนึ่งในความรู้สึกยินดีของมนุษย์</w:t>
      </w:r>
      <w:r w:rsidR="001F175D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25450F">
        <w:rPr>
          <w:rFonts w:ascii="CordiaUPC" w:hAnsi="CordiaUPC" w:cs="CordiaUPC"/>
          <w:sz w:val="32"/>
          <w:szCs w:val="32"/>
          <w:cs/>
        </w:rPr>
        <w:t>กลไก</w:t>
      </w:r>
      <w:r w:rsidR="00B4219D" w:rsidRPr="00B4219D">
        <w:rPr>
          <w:rFonts w:ascii="CordiaUPC" w:hAnsi="CordiaUPC" w:cs="CordiaUPC"/>
          <w:sz w:val="32"/>
          <w:szCs w:val="32"/>
          <w:cs/>
        </w:rPr>
        <w:t>นี้จะเป็นการเพิ่มความสนุกความตื่นเต้นให้กับ</w:t>
      </w:r>
      <w:r w:rsidR="001F175D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</w:t>
      </w:r>
      <w:r w:rsidR="00B4219D" w:rsidRPr="00B4219D">
        <w:rPr>
          <w:rFonts w:ascii="CordiaUPC" w:hAnsi="CordiaUPC" w:cs="CordiaUPC"/>
          <w:sz w:val="32"/>
          <w:szCs w:val="32"/>
          <w:cs/>
        </w:rPr>
        <w:t>เกม</w:t>
      </w:r>
      <w:r w:rsidR="001F175D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B4219D" w:rsidRPr="00B4219D">
        <w:rPr>
          <w:rFonts w:ascii="CordiaUPC" w:hAnsi="CordiaUPC" w:cs="CordiaUPC"/>
          <w:sz w:val="32"/>
          <w:szCs w:val="32"/>
          <w:cs/>
        </w:rPr>
        <w:t>ในขณะเดียวกันก็เป็นการเพิ่มโอกาสให้ผู้เล่นที่อาจมีทักษะน้อยกว่าให้สามารถมีแต้มต่อในเกมได้ (</w:t>
      </w:r>
      <w:r w:rsidR="00B4219D" w:rsidRPr="00B4219D">
        <w:rPr>
          <w:rFonts w:ascii="CordiaUPC" w:hAnsi="CordiaUPC" w:cs="CordiaUPC"/>
          <w:sz w:val="32"/>
          <w:szCs w:val="32"/>
        </w:rPr>
        <w:t>Schell, 2008, pp. 153-169)</w:t>
      </w:r>
    </w:p>
    <w:p w14:paraId="2414E4B4" w14:textId="77777777" w:rsidR="00DF1D4C" w:rsidRDefault="00DF1D4C" w:rsidP="005C45C9">
      <w:pPr>
        <w:spacing w:after="0"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445F50BB" w14:textId="613DCE2F" w:rsidR="009C4914" w:rsidRPr="005C45C9" w:rsidRDefault="005B4B82" w:rsidP="005B4B82">
      <w:pPr>
        <w:spacing w:line="276" w:lineRule="auto"/>
        <w:ind w:firstLine="720"/>
        <w:jc w:val="thaiDistribute"/>
        <w:rPr>
          <w:rFonts w:ascii="CordiaUPC" w:hAnsi="CordiaUPC" w:cs="CordiaUPC"/>
          <w:b/>
          <w:bCs/>
          <w:sz w:val="32"/>
          <w:szCs w:val="32"/>
        </w:rPr>
      </w:pPr>
      <w:r w:rsidRPr="005C45C9">
        <w:rPr>
          <w:rFonts w:ascii="CordiaUPC" w:hAnsi="CordiaUPC" w:cs="CordiaUPC"/>
          <w:b/>
          <w:bCs/>
          <w:sz w:val="32"/>
          <w:szCs w:val="32"/>
        </w:rPr>
        <w:t>2.1.</w:t>
      </w:r>
      <w:r w:rsidR="00E2344D" w:rsidRPr="005C45C9">
        <w:rPr>
          <w:rFonts w:ascii="CordiaUPC" w:hAnsi="CordiaUPC" w:cs="CordiaUPC"/>
          <w:b/>
          <w:bCs/>
          <w:sz w:val="32"/>
          <w:szCs w:val="32"/>
        </w:rPr>
        <w:t>5</w:t>
      </w:r>
      <w:r w:rsidR="009C4914" w:rsidRPr="005C45C9">
        <w:rPr>
          <w:rFonts w:ascii="CordiaUPC" w:hAnsi="CordiaUPC" w:cs="CordiaUPC"/>
          <w:b/>
          <w:bCs/>
          <w:sz w:val="32"/>
          <w:szCs w:val="32"/>
          <w:cs/>
        </w:rPr>
        <w:t xml:space="preserve"> การออกแบบบอร์ดเกม</w:t>
      </w:r>
    </w:p>
    <w:p w14:paraId="188D33E0" w14:textId="2E2CF41D" w:rsidR="00767649" w:rsidRDefault="009C4914" w:rsidP="009C4914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ab/>
        <w:t>การออกแบบเกม คือกระบวนการของการสร้างเนื้อหาและกติกาของเกม การออกแบบเกมที่ดีคือการพัฒนาเป้าหมายที่ผู้เล่นรู้สึกจูงใจเพื่อไปให้ถึงเป้าหมายนั้นและการสร้างกติกาที่ผู้เล่นต้องทำตามเพื่อบรรลุเป้าหมายที่กำหนดไว้ในเกมได้ นอกจากนี้การออกแบบเกมที่ดีต้องพิจารณาความต้องการของผู้เล่นเป็นสำคัญหรือมองผู้เล่นเกมเป็นศูนย์กลาง การออกแบบเกมต้องจูงใจผู้เล่นเกมให้เล่นเกมไปในทิศทางที่ผู้ออกแบบเกมต้องการให้เป็นไป ไม่ใช่การบังคับให้ผู้เล่นทำบางสิ่งบางอย่างตามกติกาที่กำหนดไว้ ซึ่งผู้ออกแบบต้องพิจารณามุมมองของผู้เล่นเพื่อพัฒนาเกมที่สามารถตอบโจทย์ที่ผู้เล่นต้องการได้ คำถามที่สำคัญที่ควรพิจารณา ได้แก่ เกมนี้เกี่ยวข้องกับอะไร เกมนี้เล่นอย่างไร เกมนี้ผู้เล่นจะชนะได้อย่างไร ทำไมผู้เล่นถึงต้องการจะเล่นเกมนี้ และมีอะไรบ้างที่ผู้เล่นต้องทำ (</w:t>
      </w:r>
      <w:r w:rsidRPr="009C4914">
        <w:rPr>
          <w:rFonts w:ascii="CordiaUPC" w:hAnsi="CordiaUPC" w:cs="CordiaUPC"/>
          <w:sz w:val="32"/>
          <w:szCs w:val="32"/>
        </w:rPr>
        <w:t xml:space="preserve">Brathwaite &amp; Schreiber, </w:t>
      </w:r>
      <w:r w:rsidRPr="009C4914">
        <w:rPr>
          <w:rFonts w:ascii="CordiaUPC" w:hAnsi="CordiaUPC" w:cs="CordiaUPC"/>
          <w:sz w:val="32"/>
          <w:szCs w:val="32"/>
          <w:cs/>
        </w:rPr>
        <w:t xml:space="preserve">2009) ประเด็นดังกล่าวสอดคล้องกับแนวคิดในการพัฒนาเกมของ </w:t>
      </w:r>
      <w:r w:rsidRPr="009C4914">
        <w:rPr>
          <w:rFonts w:ascii="CordiaUPC" w:hAnsi="CordiaUPC" w:cs="CordiaUPC"/>
          <w:sz w:val="32"/>
          <w:szCs w:val="32"/>
        </w:rPr>
        <w:t>Silverman (</w:t>
      </w:r>
      <w:r w:rsidRPr="009C4914">
        <w:rPr>
          <w:rFonts w:ascii="CordiaUPC" w:hAnsi="CordiaUPC" w:cs="CordiaUPC"/>
          <w:sz w:val="32"/>
          <w:szCs w:val="32"/>
          <w:cs/>
        </w:rPr>
        <w:t>2013) ที่ได้ให้ข้อเสนอแนะในการพัฒนา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>ว่าผู้ออกแบบเกมควรตั้งคำถามที่สำคัญเพื่อช่วยให้ผู้ออกแบบไม่ละเลยประเด็นต่าง ๆ ที่สำคัญในการพัฒนา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>และช่วยให้วิเคราะห์แนวทางของการออกแบบ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>ได้อย่างมีประสิทธิภาพมากยิ่งขึ้น คำถามที่สำคัญที่ผู้ออกแบบ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>ควรถามเพื่อใช้สำหรับพัฒนา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 xml:space="preserve">มีดังนี้ </w:t>
      </w:r>
    </w:p>
    <w:p w14:paraId="6DC302E8" w14:textId="76CF253D" w:rsidR="00767649" w:rsidRDefault="009C4914" w:rsidP="00767649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1. ผู้เล่น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 xml:space="preserve">มีจำนวนทั้งหมดเท่าไหร่ </w:t>
      </w:r>
    </w:p>
    <w:p w14:paraId="32E3DDF0" w14:textId="0E029C12" w:rsidR="00767649" w:rsidRDefault="009C4914" w:rsidP="00767649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lastRenderedPageBreak/>
        <w:t>2. ระยะเวลาในการเล่น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 xml:space="preserve">ใช้เวลานานเท่าใด </w:t>
      </w:r>
    </w:p>
    <w:p w14:paraId="4CD5D0BB" w14:textId="77777777" w:rsidR="00767649" w:rsidRDefault="009C4914" w:rsidP="00767649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 xml:space="preserve">3. มีทางเลือกอะไรให้แก่ผู้เล่นเกมบ้างและเมื่อใดที่ผู้เล่นมีโอกาสใช้ทางเลือกเหล่านั้น </w:t>
      </w:r>
    </w:p>
    <w:p w14:paraId="6AFAB4AA" w14:textId="77777777" w:rsidR="00767649" w:rsidRDefault="009C4914" w:rsidP="00767649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 xml:space="preserve">4. ผู้เล่นเกมจะเลือกทางเลือกนั้นได้อย่างไร </w:t>
      </w:r>
    </w:p>
    <w:p w14:paraId="0EA0C658" w14:textId="77777777" w:rsidR="00767649" w:rsidRDefault="009C4914" w:rsidP="00767649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 xml:space="preserve">5. การเลือกทางเลือกของผู้เล่นหนึ่งคนส่งผลกระทบต่อผู้เล่นคนอื่น ๆ อย่างไร </w:t>
      </w:r>
    </w:p>
    <w:p w14:paraId="338CB4FE" w14:textId="08D9E273" w:rsidR="00767649" w:rsidRDefault="009C4914" w:rsidP="00767649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6. ผู้เล่น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 xml:space="preserve">จะมีปฏิสัมพันธ์กับผู้เล่นคนอื่น ๆ อย่างไร </w:t>
      </w:r>
    </w:p>
    <w:p w14:paraId="302B3169" w14:textId="77777777" w:rsidR="00767649" w:rsidRDefault="009C4914" w:rsidP="00767649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 xml:space="preserve">7. มีทางเลือกใดบ้างที่ผู้เล่นหนึ่งคนสามารถกระทำได้แต่ผู้เล่นคนอื่นไม่สามารถกระทำได้ </w:t>
      </w:r>
    </w:p>
    <w:p w14:paraId="729EBF32" w14:textId="77777777" w:rsidR="00767649" w:rsidRDefault="009C4914" w:rsidP="00767649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 xml:space="preserve">8. ความคืบหน้าของเกมเป็นอย่างไรเป็นการสลับตากันเดินหรือเป็นไปตามตำแหน่งการนั่งในการเล่น </w:t>
      </w:r>
    </w:p>
    <w:p w14:paraId="2DFECF72" w14:textId="77777777" w:rsidR="00767649" w:rsidRDefault="009C4914" w:rsidP="00767649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 xml:space="preserve">9. การแสดงออกใดบ้างที่ผู้เล่นสามารถกระทำได้ </w:t>
      </w:r>
    </w:p>
    <w:p w14:paraId="13A185CC" w14:textId="77777777" w:rsidR="00767649" w:rsidRDefault="009C4914" w:rsidP="00767649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 xml:space="preserve">10. มีการกำหนดผลลัพธ์ของการแสดงออกอย่างไร </w:t>
      </w:r>
    </w:p>
    <w:p w14:paraId="4A9D2458" w14:textId="77777777" w:rsidR="00767649" w:rsidRDefault="009C4914" w:rsidP="00767649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 xml:space="preserve">11. เป้าหมายของผู้เล่นคืออะไร </w:t>
      </w:r>
    </w:p>
    <w:p w14:paraId="17A8E79C" w14:textId="369699F5" w:rsidR="009C4914" w:rsidRPr="009C4914" w:rsidRDefault="009C4914" w:rsidP="00767649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12. ผู้เล่นจะสามารถชนะได้อย่างไร</w:t>
      </w:r>
    </w:p>
    <w:p w14:paraId="45C9FEB3" w14:textId="77777777" w:rsidR="009C4914" w:rsidRPr="009C4914" w:rsidRDefault="009C4914" w:rsidP="00C84E00">
      <w:pPr>
        <w:spacing w:after="0"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 xml:space="preserve">คำถามทั้งหมดนี้มีความสำคัญเป็นอย่างยิ่งต่อการพัฒนาบอร์ดเกม ทั้งนี้ความสำเร็จของการนำบอร์ดเกมไปสู่การทดสอบหรือการสร้างตัวต้นแบบของเกมจะไม่สามารถเกิดขึ้นได้เลยหากปราศจากการตอบคำถามเหล่านี้เสียก่อน ทั้งนี้ผู้ออกแบบจะมีความพร้อมในการเดินหน้าต่อไปได้ก็ต่อเมื่อผู้ออกแบบเข้าใจว่าบอร์ดเกมของตนเกี่ยวกับอะไรและมีกลไกหรือรูปแบบในการเล่นอย่างไร ถึงแม้ว่าจะยังไม่สมบูรณ์แบบแต่ในภาพรวมถือว่ามีความเข้าใจที่ชัดเจนเกี่ยวกับบอร์ดเกมที่ต้องการพัฒนาขึ้นอย่างแท้จริง </w:t>
      </w:r>
    </w:p>
    <w:p w14:paraId="713CE740" w14:textId="77777777" w:rsidR="009C4914" w:rsidRDefault="009C4914" w:rsidP="00C84E00">
      <w:pPr>
        <w:spacing w:after="0"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4165C6B4" w14:textId="77777777" w:rsidR="001A1EAA" w:rsidRDefault="001A1EAA" w:rsidP="00C84E00">
      <w:pPr>
        <w:spacing w:after="0"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176EAC30" w14:textId="77777777" w:rsidR="001A1EAA" w:rsidRDefault="001A1EAA" w:rsidP="00C84E00">
      <w:pPr>
        <w:spacing w:after="0"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545C4018" w14:textId="77777777" w:rsidR="001A1EAA" w:rsidRPr="009C4914" w:rsidRDefault="001A1EAA" w:rsidP="00C84E00">
      <w:pPr>
        <w:spacing w:after="0"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4880745E" w14:textId="320EA730" w:rsidR="009C4914" w:rsidRPr="00C84E00" w:rsidRDefault="0064100A" w:rsidP="0064100A">
      <w:pPr>
        <w:spacing w:line="276" w:lineRule="auto"/>
        <w:ind w:firstLine="720"/>
        <w:jc w:val="thaiDistribute"/>
        <w:rPr>
          <w:rFonts w:ascii="CordiaUPC" w:hAnsi="CordiaUPC" w:cs="CordiaUPC"/>
          <w:b/>
          <w:bCs/>
          <w:sz w:val="32"/>
          <w:szCs w:val="32"/>
        </w:rPr>
      </w:pPr>
      <w:r w:rsidRPr="00C84E00">
        <w:rPr>
          <w:rFonts w:ascii="CordiaUPC" w:hAnsi="CordiaUPC" w:cs="CordiaUPC"/>
          <w:b/>
          <w:bCs/>
          <w:sz w:val="32"/>
          <w:szCs w:val="32"/>
        </w:rPr>
        <w:lastRenderedPageBreak/>
        <w:t>2.1.4</w:t>
      </w:r>
      <w:r w:rsidR="009C4914" w:rsidRPr="00C84E00">
        <w:rPr>
          <w:rFonts w:ascii="CordiaUPC" w:hAnsi="CordiaUPC" w:cs="CordiaUPC"/>
          <w:b/>
          <w:bCs/>
          <w:sz w:val="32"/>
          <w:szCs w:val="32"/>
          <w:cs/>
        </w:rPr>
        <w:t xml:space="preserve"> หลักของการออกแบบบอร์ดเกม</w:t>
      </w:r>
    </w:p>
    <w:p w14:paraId="02FD0634" w14:textId="77777777" w:rsidR="009C4914" w:rsidRPr="009C4914" w:rsidRDefault="009C4914" w:rsidP="0064100A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 xml:space="preserve">การออกแบบบอร์ดเกมให้มีคุณภาพและมีความน่าสนใจต้องตั้งอยู่บนหลักการที่สำคัญโดย </w:t>
      </w:r>
      <w:r w:rsidRPr="009C4914">
        <w:rPr>
          <w:rFonts w:ascii="CordiaUPC" w:hAnsi="CordiaUPC" w:cs="CordiaUPC"/>
          <w:sz w:val="32"/>
          <w:szCs w:val="32"/>
        </w:rPr>
        <w:t>Tinsman (</w:t>
      </w:r>
      <w:r w:rsidRPr="009C4914">
        <w:rPr>
          <w:rFonts w:ascii="CordiaUPC" w:hAnsi="CordiaUPC" w:cs="CordiaUPC"/>
          <w:sz w:val="32"/>
          <w:szCs w:val="32"/>
          <w:cs/>
        </w:rPr>
        <w:t xml:space="preserve">2008: 173-178) ได้อธิบายถึงหลักการสำคัญที่ต้องพิจารณาเมื่อทำการออกแบบบอร์ดเกมว่าประกอบด้วย </w:t>
      </w:r>
    </w:p>
    <w:p w14:paraId="3FE3BA61" w14:textId="77777777" w:rsidR="009C4914" w:rsidRPr="009C4914" w:rsidRDefault="009C4914" w:rsidP="0064100A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1. ระยะเวลาในการเล่นเกม (</w:t>
      </w:r>
      <w:r w:rsidRPr="009C4914">
        <w:rPr>
          <w:rFonts w:ascii="CordiaUPC" w:hAnsi="CordiaUPC" w:cs="CordiaUPC"/>
          <w:sz w:val="32"/>
          <w:szCs w:val="32"/>
        </w:rPr>
        <w:t xml:space="preserve">Play Length) </w:t>
      </w:r>
      <w:r w:rsidRPr="009C4914">
        <w:rPr>
          <w:rFonts w:ascii="CordiaUPC" w:hAnsi="CordiaUPC" w:cs="CordiaUPC"/>
          <w:sz w:val="32"/>
          <w:szCs w:val="32"/>
          <w:cs/>
        </w:rPr>
        <w:t xml:space="preserve">สิ่งที่ผู้ออกแบบเกมต้องพิจารณาทุกครั้งเมื่อทำการออกแบบบอร์ดเกมคือ ระยะเวลาในการเล่นเกมว่าใช้เวลามากน้อยเท่าใดจากการเริ่มต้นจนถึงจบเกม ถ้าใช้เวลาในการเล่นนานเกินไปอาจทำให้ผู้เล่นไม่สนใจในการเล่นเกมนั้น ในทางกลับกันถ้าใช้เวลาในการเล่นไม่มากนักอาจทำให้ผู้เล่นรู้สึกว่าตนเองยังไม่ได้รับประสบการณ์ที่น่าพึงพอใจจากการเล่นเกมนั้นเท่าที่ควร หลักการที่น่าสนใจที่อาจนำมาใช้ในการกำหนดระยะเวลาในการเล่นเกมคือถ้าผู้ออกแบบคิดว่าเกมของตนใช้เวลาในการเล่นประมาณ 1 ชั่วโมงให้พยายามปรับระยะเวลาในการเล่นใหม่ให้เหลือประมาณ 20 นาทีเพราะถ้าผู้เล่นเกมมีความพึงพอใจในเกม ผู้เล่นอาจจะขอเล่นรอบสองหรือรอบสามอีกก็เป็นได้ อย่างไรก็ดีถ้าพิจารณาในแง่ของเกมที่ให้ความรู้หรือเกมที่เน้นความคิดที่ซับซ้อนหรือต้องใช้ทักษะและความรู้ในการแก้ไขปัญหา การใช้ระยะเวลาที่สั้นเกินไปอาจไม่ช่วยให้ผู้เล่นเกิดการเรียนรู้ตามวัตถุประสงค์ที่เกมนั้นกำหนดไว้ได้อย่างแท้จริงดังนั้นผู้ออกแบบจึงต้องแน่ใจว่าการกำหนดระยะเวลาในการเล่นควรมีความสัมพันธ์กับวัตถุประสงค์ของเกมหรือไม่ </w:t>
      </w:r>
    </w:p>
    <w:p w14:paraId="1E71EBA4" w14:textId="57B22358" w:rsidR="009C4914" w:rsidRPr="009C4914" w:rsidRDefault="009C4914" w:rsidP="0089574B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2. กลไกหลักของเกม (</w:t>
      </w:r>
      <w:r w:rsidRPr="009C4914">
        <w:rPr>
          <w:rFonts w:ascii="CordiaUPC" w:hAnsi="CordiaUPC" w:cs="CordiaUPC"/>
          <w:sz w:val="32"/>
          <w:szCs w:val="32"/>
        </w:rPr>
        <w:t xml:space="preserve">Core Mechanic) </w:t>
      </w:r>
      <w:r w:rsidRPr="009C4914">
        <w:rPr>
          <w:rFonts w:ascii="CordiaUPC" w:hAnsi="CordiaUPC" w:cs="CordiaUPC"/>
          <w:sz w:val="32"/>
          <w:szCs w:val="32"/>
          <w:cs/>
        </w:rPr>
        <w:t>กลไกของเกมหมายถึง</w:t>
      </w:r>
      <w:r w:rsidR="002F5D2A">
        <w:rPr>
          <w:rFonts w:ascii="CordiaUPC" w:hAnsi="CordiaUPC" w:cs="CordiaUPC"/>
          <w:sz w:val="32"/>
          <w:szCs w:val="32"/>
        </w:rPr>
        <w:t xml:space="preserve"> </w:t>
      </w:r>
      <w:r w:rsidRPr="009C4914">
        <w:rPr>
          <w:rFonts w:ascii="CordiaUPC" w:hAnsi="CordiaUPC" w:cs="CordiaUPC"/>
          <w:sz w:val="32"/>
          <w:szCs w:val="32"/>
          <w:cs/>
        </w:rPr>
        <w:t>เรื่องกฎหรือกติกาของเกมกลไกเป็นสิ่งที่บ่งชี้ว่าบางสิ่งเกิดขึ้นได้อย่างไร ตัวอย่างเช่นถ้าคุณทำสิ่งหนึ่ง (</w:t>
      </w:r>
      <w:r w:rsidRPr="009C4914">
        <w:rPr>
          <w:rFonts w:ascii="CordiaUPC" w:hAnsi="CordiaUPC" w:cs="CordiaUPC"/>
          <w:sz w:val="32"/>
          <w:szCs w:val="32"/>
        </w:rPr>
        <w:t xml:space="preserve">X) </w:t>
      </w:r>
      <w:r w:rsidRPr="009C4914">
        <w:rPr>
          <w:rFonts w:ascii="CordiaUPC" w:hAnsi="CordiaUPC" w:cs="CordiaUPC"/>
          <w:sz w:val="32"/>
          <w:szCs w:val="32"/>
          <w:cs/>
        </w:rPr>
        <w:t>อีกสิ่งหนึ่งจะเกิดขึ้น (</w:t>
      </w:r>
      <w:r w:rsidRPr="009C4914">
        <w:rPr>
          <w:rFonts w:ascii="CordiaUPC" w:hAnsi="CordiaUPC" w:cs="CordiaUPC"/>
          <w:sz w:val="32"/>
          <w:szCs w:val="32"/>
        </w:rPr>
        <w:t xml:space="preserve">Y)  </w:t>
      </w:r>
      <w:r w:rsidRPr="009C4914">
        <w:rPr>
          <w:rFonts w:ascii="CordiaUPC" w:hAnsi="CordiaUPC" w:cs="CordiaUPC"/>
          <w:sz w:val="32"/>
          <w:szCs w:val="32"/>
          <w:cs/>
        </w:rPr>
        <w:t>ถ้าสิ่งนั้น (</w:t>
      </w:r>
      <w:r w:rsidRPr="009C4914">
        <w:rPr>
          <w:rFonts w:ascii="CordiaUPC" w:hAnsi="CordiaUPC" w:cs="CordiaUPC"/>
          <w:sz w:val="32"/>
          <w:szCs w:val="32"/>
        </w:rPr>
        <w:t xml:space="preserve">X) </w:t>
      </w:r>
      <w:r w:rsidRPr="009C4914">
        <w:rPr>
          <w:rFonts w:ascii="CordiaUPC" w:hAnsi="CordiaUPC" w:cs="CordiaUPC"/>
          <w:sz w:val="32"/>
          <w:szCs w:val="32"/>
          <w:cs/>
        </w:rPr>
        <w:t>อนุญาติให้คุณสามารถทำอีกสิ่งหนึ่งได้ (</w:t>
      </w:r>
      <w:r w:rsidRPr="009C4914">
        <w:rPr>
          <w:rFonts w:ascii="CordiaUPC" w:hAnsi="CordiaUPC" w:cs="CordiaUPC"/>
          <w:sz w:val="32"/>
          <w:szCs w:val="32"/>
        </w:rPr>
        <w:t xml:space="preserve">Y) </w:t>
      </w:r>
      <w:r w:rsidRPr="009C4914">
        <w:rPr>
          <w:rFonts w:ascii="CordiaUPC" w:hAnsi="CordiaUPC" w:cs="CordiaUPC"/>
          <w:sz w:val="32"/>
          <w:szCs w:val="32"/>
          <w:cs/>
        </w:rPr>
        <w:t>ตัวอย่างเกมเศรษฐีแสดงให้เห็นถึงกลไกอย่างง่าย ๆ ของเกมเช่น ถ้าผู้เล่นเดินเข้าไปในช่องที่ดินผู้เล่นสามารถซื้อที่ดินนั้นได้หรือถ้าผู้เล่นทอยลูกเต๋าได้คะแนนสูงสุด ผู้เล่นมีสิทธิ์ที่จะได้เริ่มเล่นเกมก่อนเป็นต้น (</w:t>
      </w:r>
      <w:r w:rsidRPr="009C4914">
        <w:rPr>
          <w:rFonts w:ascii="CordiaUPC" w:hAnsi="CordiaUPC" w:cs="CordiaUPC"/>
          <w:sz w:val="32"/>
          <w:szCs w:val="32"/>
        </w:rPr>
        <w:t xml:space="preserve">Brathwaite &amp; Schreiber, </w:t>
      </w:r>
      <w:r w:rsidRPr="009C4914">
        <w:rPr>
          <w:rFonts w:ascii="CordiaUPC" w:hAnsi="CordiaUPC" w:cs="CordiaUPC"/>
          <w:sz w:val="32"/>
          <w:szCs w:val="32"/>
          <w:cs/>
        </w:rPr>
        <w:t>2009) สำหรับเกมเศรษฐี กลไกหลักที่เป็นพื้นฐานสำคัญที่ทำให้เกมน่าสนใจเสมือนกับเป็นโครงสร้างของเกม ได้แก่เรื่องของการตัดสินใจเกี่ยวกับการซื้อขายอสังหาริมทรัพย์ ถ้าปราศจากกลไกหลักที่เปรียบเสมือนโครงสร้างของอาคารหรือบ้านส่วนอื่น ๆ ที่เข้ามาตกแต่งเกมไม่ว่าจะเป็นการออกแบบหรือสีสันต่าง ๆ ก็ไม่มีความหมาย (</w:t>
      </w:r>
      <w:r w:rsidRPr="009C4914">
        <w:rPr>
          <w:rFonts w:ascii="CordiaUPC" w:hAnsi="CordiaUPC" w:cs="CordiaUPC"/>
          <w:sz w:val="32"/>
          <w:szCs w:val="32"/>
        </w:rPr>
        <w:t xml:space="preserve">Tinsman, </w:t>
      </w:r>
      <w:r w:rsidRPr="009C4914">
        <w:rPr>
          <w:rFonts w:ascii="CordiaUPC" w:hAnsi="CordiaUPC" w:cs="CordiaUPC"/>
          <w:sz w:val="32"/>
          <w:szCs w:val="32"/>
          <w:cs/>
        </w:rPr>
        <w:t>2008) ดังนั้นผู้ออกแบบเกม</w:t>
      </w:r>
      <w:r w:rsidRPr="009C4914">
        <w:rPr>
          <w:rFonts w:ascii="CordiaUPC" w:hAnsi="CordiaUPC" w:cs="CordiaUPC"/>
          <w:sz w:val="32"/>
          <w:szCs w:val="32"/>
          <w:cs/>
        </w:rPr>
        <w:lastRenderedPageBreak/>
        <w:t>จึงต้องพิจารณาอย่างรอบคอบว่ากลไกหลักของ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 xml:space="preserve">ที่ออกแบบนั้นคืออะไรเพื่อสร้างความน่าสนใจและความแตกต่างของเกมได้อย่างชัดเจน </w:t>
      </w:r>
    </w:p>
    <w:p w14:paraId="1369B93D" w14:textId="7C1CA757" w:rsidR="009C4914" w:rsidRPr="009C4914" w:rsidRDefault="009C4914" w:rsidP="0089574B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3. การเขียนกติกาการเล่น (</w:t>
      </w:r>
      <w:r w:rsidRPr="009C4914">
        <w:rPr>
          <w:rFonts w:ascii="CordiaUPC" w:hAnsi="CordiaUPC" w:cs="CordiaUPC"/>
          <w:sz w:val="32"/>
          <w:szCs w:val="32"/>
        </w:rPr>
        <w:t xml:space="preserve">Writing Rules) </w:t>
      </w:r>
      <w:r w:rsidRPr="009C4914">
        <w:rPr>
          <w:rFonts w:ascii="CordiaUPC" w:hAnsi="CordiaUPC" w:cs="CordiaUPC"/>
          <w:sz w:val="32"/>
          <w:szCs w:val="32"/>
          <w:cs/>
        </w:rPr>
        <w:t>การเขียนกติกาเป็นส่วนที่มีความสำคัญที่ต้องดำเนินการเป็นลำดับต้น ๆ เนื่องจากเป็นส่วนที่อธิบายว่าเกมนั้นเล่นอย่างไร เพราะผู้ออกแบบเกมไม่สามารถตามไปอธิบายกติกาในการเล่น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 xml:space="preserve">นั้นให้กับทุกคนฟังได้ สำหรับวิธีการเขียนกฎกติกาผู้ออกแบบสามารถนำเกมที่มีความคล้ายคลึงกันมาใช้เป็นแนวทางเพื่อกำหนดกติกาสำหรับเกมของตนได้ ซึ่งกติกาของเกมโดยทั่วไปครอบคลุมเรื่อง วิธีการเล่น การได้รับชัยชนะ การวางตัวเดิน ทิศทางการเคลื่อนตัวเดิน การกำหนดว่าผู้เล่นคนใดจะได้เดินก่อนหรือหลัง และการที่ผู้เล่นทราบว่าเกมจะจบเมื่อใด </w:t>
      </w:r>
    </w:p>
    <w:p w14:paraId="59F417A6" w14:textId="77777777" w:rsidR="009C4914" w:rsidRPr="009C4914" w:rsidRDefault="009C4914" w:rsidP="0089574B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4. เรื่องของโชคและกลยุทธ์ (</w:t>
      </w:r>
      <w:r w:rsidRPr="009C4914">
        <w:rPr>
          <w:rFonts w:ascii="CordiaUPC" w:hAnsi="CordiaUPC" w:cs="CordiaUPC"/>
          <w:sz w:val="32"/>
          <w:szCs w:val="32"/>
        </w:rPr>
        <w:t xml:space="preserve">Luck Vs. Strategy) </w:t>
      </w:r>
      <w:r w:rsidRPr="009C4914">
        <w:rPr>
          <w:rFonts w:ascii="CordiaUPC" w:hAnsi="CordiaUPC" w:cs="CordiaUPC"/>
          <w:sz w:val="32"/>
          <w:szCs w:val="32"/>
          <w:cs/>
        </w:rPr>
        <w:t>องค์ประกอบที่สำคัญของเกมมีด้วยกัน 3 ประการ ได้แก่ โชค กลยุทธ์ และทักษะ โชคคือบางสิ่งบางอย่างที่อยู่นอกเหนือการควบคุมของผู้เล่น เช่น การโยนลูกเต๋า การสับไพ่ หรือการกระทำของผู้เล่นรายอื่น กลยุทธ์คือการกระทำที่เกิดจากการวางแผนและการตัดสินใจระหว่างเกมบนข้อมูลที่มีอยู่อย่างจำกัด และทักษะหมายถึงความสามารถในการเล่นเกมที่ผู้เล่นได้รับมาจากภายนอก ทักษะช่วยให้ผู้เล่นทราบว่าทางเลือกที่ถูกต้องหรือเหมาะสมในสถานการณ์เฉพาะเป็นอย่างไร (</w:t>
      </w:r>
      <w:proofErr w:type="spellStart"/>
      <w:r w:rsidRPr="009C4914">
        <w:rPr>
          <w:rFonts w:ascii="CordiaUPC" w:hAnsi="CordiaUPC" w:cs="CordiaUPC"/>
          <w:sz w:val="32"/>
          <w:szCs w:val="32"/>
        </w:rPr>
        <w:t>Selinker</w:t>
      </w:r>
      <w:proofErr w:type="spellEnd"/>
      <w:r w:rsidRPr="009C4914">
        <w:rPr>
          <w:rFonts w:ascii="CordiaUPC" w:hAnsi="CordiaUPC" w:cs="CordiaUPC"/>
          <w:sz w:val="32"/>
          <w:szCs w:val="32"/>
        </w:rPr>
        <w:t xml:space="preserve">, </w:t>
      </w:r>
      <w:r w:rsidRPr="009C4914">
        <w:rPr>
          <w:rFonts w:ascii="CordiaUPC" w:hAnsi="CordiaUPC" w:cs="CordiaUPC"/>
          <w:sz w:val="32"/>
          <w:szCs w:val="32"/>
          <w:cs/>
        </w:rPr>
        <w:t>2011) การนำเรื่องโชคผนวกเข้าไปในการเล่นเกมมีความสำคัญเป็นอย่างยิ่ง เนื่องจากโชคเป็นเรื่องทางจิตวิทยาที่ทำให้ผู้เล่นไม่รู้สึกถึงความผิดพลาดในการเล่นของตน นอกจากนี้โชคยังช่วยทำให้ผู้เล่นมีความหวังว่าตนเองสามารถเอาชนะผู้เล่นที่มีความสามารถสูงได้ อย่างไรก็ตามการใช้โชคเข้ามาเป็นส่วนหนึ่งของเกมต้องทำด้วยความระมัดระวัง เพราะถ้ามีมากเกินไปผู้เล่นอาจรู้สึกว่าการใช้กลยุทธ์ของตนไร้ความหมาย (</w:t>
      </w:r>
      <w:r w:rsidRPr="009C4914">
        <w:rPr>
          <w:rFonts w:ascii="CordiaUPC" w:hAnsi="CordiaUPC" w:cs="CordiaUPC"/>
          <w:sz w:val="32"/>
          <w:szCs w:val="32"/>
        </w:rPr>
        <w:t xml:space="preserve">Tinsman, </w:t>
      </w:r>
      <w:r w:rsidRPr="009C4914">
        <w:rPr>
          <w:rFonts w:ascii="CordiaUPC" w:hAnsi="CordiaUPC" w:cs="CordiaUPC"/>
          <w:sz w:val="32"/>
          <w:szCs w:val="32"/>
          <w:cs/>
        </w:rPr>
        <w:t xml:space="preserve">2008) </w:t>
      </w:r>
    </w:p>
    <w:p w14:paraId="043C27E1" w14:textId="1AA7EF51" w:rsidR="009C4914" w:rsidRPr="009C4914" w:rsidRDefault="009C4914" w:rsidP="0089574B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5. ข้อมูลป้อนกลับ (</w:t>
      </w:r>
      <w:r w:rsidRPr="009C4914">
        <w:rPr>
          <w:rFonts w:ascii="CordiaUPC" w:hAnsi="CordiaUPC" w:cs="CordiaUPC"/>
          <w:sz w:val="32"/>
          <w:szCs w:val="32"/>
        </w:rPr>
        <w:t xml:space="preserve">Feedback) </w:t>
      </w:r>
      <w:r w:rsidRPr="009C4914">
        <w:rPr>
          <w:rFonts w:ascii="CordiaUPC" w:hAnsi="CordiaUPC" w:cs="CordiaUPC"/>
          <w:sz w:val="32"/>
          <w:szCs w:val="32"/>
          <w:cs/>
        </w:rPr>
        <w:t>การที่ผู้เล่น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 xml:space="preserve">เรียนรู้ว่ามีกลยุทธ์ใดบ้างที่สามารถนำไปสู่การได้รับชัยชนะในการเล่นเกมนั้นได้เป็นเรื่องที่มีความสำคัญ 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 xml:space="preserve">ที่ดีมีควรมีประมาณ 3-5 กลยุทธ์ที่ผู้เล่นสามารถเลือกใช้เพื่อนำไปสู่การได้รับชัยชนะในเกมนั้นได้ ยิ่งเกมใดที่มีวิธีการหรือรูปแบบการเล่นที่นำไปสู่ชัยชนะจำนวนไม่มากนักเกมนั้นยิ่งมีความน่าสนใจ ในทางกลับกัน ถ้าเกมใดที่มีวิธีการหรือรูปแบบการเล่นมากเกินไปเกมนั้นจะทำให้ผู้เล่นเกิดความสับสน </w:t>
      </w:r>
      <w:r w:rsidRPr="009C4914">
        <w:rPr>
          <w:rFonts w:ascii="CordiaUPC" w:hAnsi="CordiaUPC" w:cs="CordiaUPC"/>
          <w:sz w:val="32"/>
          <w:szCs w:val="32"/>
          <w:cs/>
        </w:rPr>
        <w:lastRenderedPageBreak/>
        <w:t xml:space="preserve">ตัวอย่างเช่นเกม </w:t>
      </w:r>
      <w:r w:rsidRPr="009C4914">
        <w:rPr>
          <w:rFonts w:ascii="CordiaUPC" w:hAnsi="CordiaUPC" w:cs="CordiaUPC"/>
          <w:sz w:val="32"/>
          <w:szCs w:val="32"/>
        </w:rPr>
        <w:t>Scrabble (</w:t>
      </w:r>
      <w:r w:rsidRPr="009C4914">
        <w:rPr>
          <w:rFonts w:ascii="CordiaUPC" w:hAnsi="CordiaUPC" w:cs="CordiaUPC"/>
          <w:sz w:val="32"/>
          <w:szCs w:val="32"/>
          <w:cs/>
        </w:rPr>
        <w:t xml:space="preserve">เกมต่อคำศัพท์) ผู้เล่นอาจใช้กลยุทธ์การต่อคำศัพท์สั้น ๆ เพื่อลดโอกาสของคู่แข่งคนอื่นหรืออาจใช้วิธีการต่อคำศัพท์ยาว ๆ เพื่อการเพิ่มคะแนนหรือใช้วิธีกำจัดพยัญชนะที่ไม่ต้องการออกไปด้วยการสร้างคำที่แปลกประหลาดเพื่อที่จะได้ตัวอักษรที่ยาวถึง 7 ตัวเพื่อได้รับคะแนนพิเศษ 50 คะแนน เป็นต้น วิธีการเหล่านี้อาจไม่สามารถทำพร้อมกันได้ในการเล่นหนึ่งครั้งแต่อย่างน้อยผู้เล่นก็ทราบว่ามีวิธีการใดบ้างที่ทำให้ตัวเองมีโอกาสชนะในการเล่นเกมนั้น ด้วยเหตุนี้การให้ผู้ชนะได้มีโอกาสเปิดเผยวิธีการเล่นหรือกลยุทธ์ในการเล่นจึงเป็นข้อมูลป้อนกลับที่สำคัญที่สามารถนำมาใช้ในการปรับเปลี่ยนรูปแบบเกมให้มีความน่าสนใจและปิดช่องว่างของเกมได้มากยิ่งขึ้น </w:t>
      </w:r>
    </w:p>
    <w:p w14:paraId="12D29DC9" w14:textId="5CED0386" w:rsidR="009C4914" w:rsidRPr="009C4914" w:rsidRDefault="009C4914" w:rsidP="0089574B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6. ลักษณะของการไล่ตามทัน (</w:t>
      </w:r>
      <w:r w:rsidRPr="009C4914">
        <w:rPr>
          <w:rFonts w:ascii="CordiaUPC" w:hAnsi="CordiaUPC" w:cs="CordiaUPC"/>
          <w:sz w:val="32"/>
          <w:szCs w:val="32"/>
        </w:rPr>
        <w:t xml:space="preserve">Catch-up Features) 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>ที่ดีคือทำให้ทุกคนมีโอกาสชนะเท่า ๆ กัน ซึ่งแตกต่างจาก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 xml:space="preserve">อย่างหมากรุกที่ถ้าผู้เล่นมีจำนวนตัวเหลือน้อยกว่าหนึ่งตัวอาจยุติการแข่งขันทั้งนี้มองเห็นว่าตนเองไม่มีโอกาสได้รับชัยชนะจากการเล่นเกม เกมที่ออกแบบมาให้ผู้นำกับผู้ตามห่างกันมากและผู้ตามไม่มีโอกาสไล่ตามทันเกมในลักษณะนี้อาจไม่น่าสนใจ เกมที่ดีต้องเปิดโอกาสให้ผู้เล่นที่ตามหลังที่มีโอกาสไล่ตามผู้นำในเกมได้โดยอาจมีคะแนนโบนัสพิเศษ หรือจากการเปิดการ์ดคำถามหรือคำสั่งที่ช่วยให้เกิดความสูสีกันระหว่างผู้เล่น เช่น เมื่อผู้นำเปิดการ์ดแล้วพบคำสั่งไม่ให้เคลื่อนตัวเดินเป็นเวลา 1 ตาลักษณะแบบนี้เปิดโอกาสให้ผู้เล่นที่ตามหลังมีโอกาสที่จะไล่ตามทันหรือแซงนำหน้าได้ เพราะถ้าเกมไม่มีการออกแบบลักษณะของการไล่ตามทันไว้ อาจทำให้ผู้เล่นเกิดความเบื่อหน่ายและรู้สึกว่าเล่นต่อไปก็ไม่สามารถเอาชนะได้เนื่องจากระยะห่างระหว่างผู้นำกับผู้ตามทำให้เกมนั้นไม่มีความหมายแต่อย่างใด </w:t>
      </w:r>
    </w:p>
    <w:p w14:paraId="531D4437" w14:textId="2342671E" w:rsidR="00C84E00" w:rsidRPr="009C4914" w:rsidRDefault="009C4914" w:rsidP="001A1EAA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7. บรรลุความคาดหวังของผู้เล่น (</w:t>
      </w:r>
      <w:r w:rsidRPr="009C4914">
        <w:rPr>
          <w:rFonts w:ascii="CordiaUPC" w:hAnsi="CordiaUPC" w:cs="CordiaUPC"/>
          <w:sz w:val="32"/>
          <w:szCs w:val="32"/>
        </w:rPr>
        <w:t xml:space="preserve">Meeting Player Expectation) </w:t>
      </w:r>
      <w:r w:rsidRPr="009C4914">
        <w:rPr>
          <w:rFonts w:ascii="CordiaUPC" w:hAnsi="CordiaUPC" w:cs="CordiaUPC"/>
          <w:sz w:val="32"/>
          <w:szCs w:val="32"/>
          <w:cs/>
        </w:rPr>
        <w:t>การออกแบบ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 xml:space="preserve">ที่ดีต้องพิจารณาเรื่องของการสร้างลักษณะและความแตกต่างของเกม แต่ไม่ได้หมายความว่าการนำเอาแนวคิดจากเกมที่ประสบความสำเร็จมาใช้เป็นพื้นฐานในการพัฒนาเกมจะเป็นเรื่องต้องห้าม ตัวอย่างของเกมเศรษฐีเป็นคำอธิบายที่ชัดเจนที่สะท้อนให้เห็นว่า มีเกมมากมายหลายเกมที่ออกแบบช่องตารางการเดินเกมหรือนำเอากติกาบางอย่างของเกมเศรษฐีมาใช้ซึ่งสามารถทำได้ถ้าเป็นส่วนที่พิจารณาแล้วว่าเป็นสิ่งที่ผู้เล่นคุ้นเคยและพึงพอใจ ในขณะเดียวกันตัวเกมที่พัฒนาขึ้นมาใหม่ต้องมีส่วนอื่นที่แตกต่างที่สามารถตอบวัตถุประสงค์การออกแบบเกมนั้นได้ด้วย </w:t>
      </w:r>
      <w:r w:rsidRPr="009C4914">
        <w:rPr>
          <w:rFonts w:ascii="CordiaUPC" w:hAnsi="CordiaUPC" w:cs="CordiaUPC"/>
          <w:sz w:val="32"/>
          <w:szCs w:val="32"/>
          <w:cs/>
        </w:rPr>
        <w:lastRenderedPageBreak/>
        <w:t>เพราะฉะนั้นการผสมผสานสิ่งที่ผู้บริโภคต้องการอยู่แล้วที่ได้มาจากตัวอย่างของเกมที่ประสบความสำเร็จอย่างแพร่หลายกับนวัตกรรมใหม่ที่สร้างขึ้นสำหรับเกมนั้นโดยเฉพาะจึงเป็นหัวใจสำคัญในการตอบสนองความต้องการและความคาดหวังของผู้เล่น เพราะคงไม่มีผู้เล่นรายใดที่อยากเล่นเกมที่ลอกเลียนเกมอื่นมาทั้งหมดเพียงแค่ปรับหัวเรื่องหรือชื่อเกมแต่เพียงเท่านั้น</w:t>
      </w:r>
    </w:p>
    <w:p w14:paraId="3DE3E004" w14:textId="373FB8D2" w:rsidR="009C4914" w:rsidRPr="009C4914" w:rsidRDefault="009C4914" w:rsidP="0089574B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8. ผลประโยชน์ความเสี่ยงและรางวัล (</w:t>
      </w:r>
      <w:r w:rsidRPr="009C4914">
        <w:rPr>
          <w:rFonts w:ascii="CordiaUPC" w:hAnsi="CordiaUPC" w:cs="CordiaUPC"/>
          <w:sz w:val="32"/>
          <w:szCs w:val="32"/>
        </w:rPr>
        <w:t xml:space="preserve">Stakes, Risk, and Reward) </w:t>
      </w:r>
      <w:r w:rsidRPr="009C4914">
        <w:rPr>
          <w:rFonts w:ascii="CordiaUPC" w:hAnsi="CordiaUPC" w:cs="CordiaUPC"/>
          <w:sz w:val="32"/>
          <w:szCs w:val="32"/>
          <w:cs/>
        </w:rPr>
        <w:t>การออกแบบ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>ต้องคำนึงถึงเรื่องของผลประโยชน์หรือรางวัลที่ผู้เล่นจะได้รับเสมอ ซึ่งประเด็นที่ว่านี้ครอบคลุมเรื่องเวลาที่ใช้ในการเล่น เวลาที่ใช้ในการเตรียมตัวและศึกษาหาข้อมูล ความพยายามในการใช้ความคิด อารมณ์ ความรู้สึก ความภาคภูมิใจ ความประทับใจต่อคนที่ยืนดูอยู่รอบข้าง และรวมถึงเงินรางวัลที่จะได้รับ โดยทั่วไปการออกแบบเกมที่เน้นผลประโยชน์ที่ผู้เล่นจะได้รับมากเท่าใด แสดงให้เห็นถึงการเอาใจใส่ต่อความแตกต่างระหว่างผู้แพ้และผู้ชนะเป็นอย่างดี</w:t>
      </w:r>
    </w:p>
    <w:p w14:paraId="1FE7F393" w14:textId="619414CE" w:rsidR="009A37DE" w:rsidRDefault="009C4914" w:rsidP="0010734E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C4914">
        <w:rPr>
          <w:rFonts w:ascii="CordiaUPC" w:hAnsi="CordiaUPC" w:cs="CordiaUPC"/>
          <w:sz w:val="32"/>
          <w:szCs w:val="32"/>
          <w:cs/>
        </w:rPr>
        <w:t>หลักการการออกแบบ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>ทั้ง 8 ข้อถือเป็นหลักการที่สำคัญที่สามารถนำมาใช้เป็นแนวทางในการออกแบบ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 xml:space="preserve">ได้เป็นอย่างดีและสอดคล้องกับหลัก </w:t>
      </w:r>
      <w:r w:rsidRPr="009C4914">
        <w:rPr>
          <w:rFonts w:ascii="CordiaUPC" w:hAnsi="CordiaUPC" w:cs="CordiaUPC"/>
          <w:sz w:val="32"/>
          <w:szCs w:val="32"/>
        </w:rPr>
        <w:t xml:space="preserve">MDA Framework </w:t>
      </w:r>
      <w:r w:rsidRPr="009C4914">
        <w:rPr>
          <w:rFonts w:ascii="CordiaUPC" w:hAnsi="CordiaUPC" w:cs="CordiaUPC"/>
          <w:sz w:val="32"/>
          <w:szCs w:val="32"/>
          <w:cs/>
        </w:rPr>
        <w:t xml:space="preserve">ของ </w:t>
      </w:r>
      <w:proofErr w:type="spellStart"/>
      <w:r w:rsidRPr="009C4914">
        <w:rPr>
          <w:rFonts w:ascii="CordiaUPC" w:hAnsi="CordiaUPC" w:cs="CordiaUPC"/>
          <w:sz w:val="32"/>
          <w:szCs w:val="32"/>
        </w:rPr>
        <w:t>Hunicke</w:t>
      </w:r>
      <w:proofErr w:type="spellEnd"/>
      <w:r w:rsidRPr="009C4914">
        <w:rPr>
          <w:rFonts w:ascii="CordiaUPC" w:hAnsi="CordiaUPC" w:cs="CordiaUPC"/>
          <w:sz w:val="32"/>
          <w:szCs w:val="32"/>
        </w:rPr>
        <w:t xml:space="preserve">, </w:t>
      </w:r>
      <w:proofErr w:type="spellStart"/>
      <w:r w:rsidRPr="009C4914">
        <w:rPr>
          <w:rFonts w:ascii="CordiaUPC" w:hAnsi="CordiaUPC" w:cs="CordiaUPC"/>
          <w:sz w:val="32"/>
          <w:szCs w:val="32"/>
        </w:rPr>
        <w:t>LeBlance</w:t>
      </w:r>
      <w:proofErr w:type="spellEnd"/>
      <w:r w:rsidRPr="009C4914">
        <w:rPr>
          <w:rFonts w:ascii="CordiaUPC" w:hAnsi="CordiaUPC" w:cs="CordiaUPC"/>
          <w:sz w:val="32"/>
          <w:szCs w:val="32"/>
        </w:rPr>
        <w:t xml:space="preserve"> </w:t>
      </w:r>
      <w:r w:rsidRPr="009C4914">
        <w:rPr>
          <w:rFonts w:ascii="CordiaUPC" w:hAnsi="CordiaUPC" w:cs="CordiaUPC"/>
          <w:sz w:val="32"/>
          <w:szCs w:val="32"/>
          <w:cs/>
        </w:rPr>
        <w:t xml:space="preserve">และ </w:t>
      </w:r>
      <w:r w:rsidRPr="009C4914">
        <w:rPr>
          <w:rFonts w:ascii="CordiaUPC" w:hAnsi="CordiaUPC" w:cs="CordiaUPC"/>
          <w:sz w:val="32"/>
          <w:szCs w:val="32"/>
        </w:rPr>
        <w:t>Zubek (</w:t>
      </w:r>
      <w:r w:rsidRPr="009C4914">
        <w:rPr>
          <w:rFonts w:ascii="CordiaUPC" w:hAnsi="CordiaUPC" w:cs="CordiaUPC"/>
          <w:sz w:val="32"/>
          <w:szCs w:val="32"/>
          <w:cs/>
        </w:rPr>
        <w:t>2004) ที่ประกอบด้วยกลไกของเกมพลวัตของเกมและความสุนทรียะหรืออาจกล่าวโดยง่ายว่ากรอบแนวคิดนี้ครอบคลุมเรื่องของกติการะบบในการเล่น (ระยะเวลาในการดำเนินเกม) และความสนุกขั้นตอนทั้ง 8 นี้ครอบคลุมองค์ประกอบทั้ง 3 ประการนอกจากนี้หลักการออกแบบ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>ทั้ง 8 ข้อนี้ยังสามารถนำมาใช้ในการวิเคราะห์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9C4914">
        <w:rPr>
          <w:rFonts w:ascii="CordiaUPC" w:hAnsi="CordiaUPC" w:cs="CordiaUPC"/>
          <w:sz w:val="32"/>
          <w:szCs w:val="32"/>
          <w:cs/>
        </w:rPr>
        <w:t>ที่มีอยู่ในปัจจุบันว่าได้มีการนำเอาหลักการเหล่านี้มาใช้เพื่อพัฒนาเกมให้มีความน่าสนใจและมีลักษณะเฉพาะตัวที่ไม่เหมือนใครและสามารถตอบวัตถุประสงค์ของเกมได้</w:t>
      </w:r>
    </w:p>
    <w:p w14:paraId="4AE18239" w14:textId="77777777" w:rsidR="002224B4" w:rsidRDefault="002224B4" w:rsidP="009A37DE">
      <w:pPr>
        <w:spacing w:line="276" w:lineRule="auto"/>
        <w:jc w:val="thaiDistribute"/>
        <w:rPr>
          <w:rFonts w:ascii="CordiaUPC" w:hAnsi="CordiaUPC" w:cs="CordiaUPC"/>
          <w:b/>
          <w:bCs/>
          <w:sz w:val="32"/>
          <w:szCs w:val="32"/>
        </w:rPr>
      </w:pPr>
    </w:p>
    <w:p w14:paraId="3BE92CFD" w14:textId="27E73A8D" w:rsidR="009A37DE" w:rsidRDefault="009A37DE" w:rsidP="009A37DE">
      <w:pPr>
        <w:spacing w:line="276" w:lineRule="auto"/>
        <w:jc w:val="thaiDistribute"/>
        <w:rPr>
          <w:rFonts w:ascii="CordiaUPC" w:hAnsi="CordiaUPC" w:cs="CordiaUPC"/>
          <w:b/>
          <w:bCs/>
          <w:sz w:val="32"/>
          <w:szCs w:val="32"/>
        </w:rPr>
      </w:pPr>
      <w:r w:rsidRPr="00C74606">
        <w:rPr>
          <w:rFonts w:ascii="CordiaUPC" w:hAnsi="CordiaUPC" w:cs="CordiaUPC"/>
          <w:b/>
          <w:bCs/>
          <w:sz w:val="32"/>
          <w:szCs w:val="32"/>
        </w:rPr>
        <w:t>2.</w:t>
      </w:r>
      <w:r w:rsidR="00D647C9">
        <w:rPr>
          <w:rFonts w:ascii="CordiaUPC" w:eastAsiaTheme="minorEastAsia" w:hAnsi="CordiaUPC" w:cs="CordiaUPC" w:hint="eastAsia"/>
          <w:b/>
          <w:bCs/>
          <w:sz w:val="32"/>
          <w:szCs w:val="32"/>
          <w:lang w:eastAsia="ja-JP"/>
        </w:rPr>
        <w:t>2</w:t>
      </w:r>
      <w:r w:rsidRPr="00C74606">
        <w:rPr>
          <w:rFonts w:ascii="CordiaUPC" w:hAnsi="CordiaUPC" w:cs="CordiaUPC"/>
          <w:b/>
          <w:bCs/>
          <w:sz w:val="32"/>
          <w:szCs w:val="32"/>
        </w:rPr>
        <w:t xml:space="preserve"> </w:t>
      </w:r>
      <w:r w:rsidRPr="00C74606">
        <w:rPr>
          <w:rFonts w:ascii="CordiaUPC" w:hAnsi="CordiaUPC" w:cs="CordiaUPC"/>
          <w:b/>
          <w:bCs/>
          <w:sz w:val="32"/>
          <w:szCs w:val="32"/>
          <w:cs/>
        </w:rPr>
        <w:t>การเมืองเรื่องสิ่งแวดล้อม</w:t>
      </w:r>
    </w:p>
    <w:p w14:paraId="7B6FCAFC" w14:textId="50C31F19" w:rsidR="009A37DE" w:rsidRDefault="009D077A" w:rsidP="009D077A">
      <w:pPr>
        <w:spacing w:line="276" w:lineRule="auto"/>
        <w:ind w:firstLine="720"/>
        <w:jc w:val="thaiDistribute"/>
        <w:rPr>
          <w:rFonts w:ascii="CordiaUPC" w:hAnsi="CordiaUPC" w:cs="CordiaUPC"/>
          <w:b/>
          <w:bCs/>
          <w:sz w:val="32"/>
          <w:szCs w:val="32"/>
        </w:rPr>
      </w:pPr>
      <w:r>
        <w:rPr>
          <w:rFonts w:ascii="CordiaUPC" w:hAnsi="CordiaUPC" w:cs="CordiaUPC"/>
          <w:b/>
          <w:bCs/>
          <w:sz w:val="32"/>
          <w:szCs w:val="32"/>
        </w:rPr>
        <w:t>2.</w:t>
      </w:r>
      <w:r w:rsidR="00D647C9">
        <w:rPr>
          <w:rFonts w:ascii="CordiaUPC" w:hAnsi="CordiaUPC" w:cs="CordiaUPC"/>
          <w:b/>
          <w:bCs/>
          <w:sz w:val="32"/>
          <w:szCs w:val="32"/>
        </w:rPr>
        <w:t>2</w:t>
      </w:r>
      <w:r>
        <w:rPr>
          <w:rFonts w:ascii="CordiaUPC" w:hAnsi="CordiaUPC" w:cs="CordiaUPC"/>
          <w:b/>
          <w:bCs/>
          <w:sz w:val="32"/>
          <w:szCs w:val="32"/>
        </w:rPr>
        <w:t xml:space="preserve">.1 </w:t>
      </w:r>
      <w:r w:rsidR="009A37DE">
        <w:rPr>
          <w:rFonts w:ascii="CordiaUPC" w:hAnsi="CordiaUPC" w:cs="CordiaUPC" w:hint="cs"/>
          <w:b/>
          <w:bCs/>
          <w:sz w:val="32"/>
          <w:szCs w:val="32"/>
          <w:cs/>
        </w:rPr>
        <w:t>ความสัมพันธ์ระหว่างการเมืองและสิ่งแวดล้อม</w:t>
      </w:r>
    </w:p>
    <w:p w14:paraId="65952B41" w14:textId="77777777" w:rsidR="00BF74DE" w:rsidRPr="00BF74DE" w:rsidRDefault="00BF74DE" w:rsidP="00BF74DE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BF74DE">
        <w:rPr>
          <w:rFonts w:ascii="CordiaUPC" w:hAnsi="CordiaUPC" w:cs="CordiaUPC"/>
          <w:sz w:val="32"/>
          <w:szCs w:val="32"/>
          <w:cs/>
        </w:rPr>
        <w:t>การเมืองและสิ่งแวดล้อมนั้นมีความสัมพันธ์และเกี่ยวโยงซึ่งกันและกันโดยที่เรื่องสิ่งแวดล้อมสามารถกลายเป็นประเด็นทางการเมืองได้ เมื่อสิ่งแวดล้อมที่เกิดขึ้นเองตามธรรมชาติโดยเฉพาะทรัพยากรธรรมชาติที่มีปริมาณจำกัดได้ร่อย</w:t>
      </w:r>
      <w:proofErr w:type="spellStart"/>
      <w:r w:rsidRPr="00BF74DE">
        <w:rPr>
          <w:rFonts w:ascii="CordiaUPC" w:hAnsi="CordiaUPC" w:cs="CordiaUPC"/>
          <w:sz w:val="32"/>
          <w:szCs w:val="32"/>
          <w:cs/>
        </w:rPr>
        <w:t>หรอ</w:t>
      </w:r>
      <w:proofErr w:type="spellEnd"/>
      <w:r w:rsidRPr="00BF74DE">
        <w:rPr>
          <w:rFonts w:ascii="CordiaUPC" w:hAnsi="CordiaUPC" w:cs="CordiaUPC"/>
          <w:sz w:val="32"/>
          <w:szCs w:val="32"/>
          <w:cs/>
        </w:rPr>
        <w:t>ลง หรือบางชนิดมีไม่พอเพียงต่อความ</w:t>
      </w:r>
      <w:r w:rsidRPr="00BF74DE">
        <w:rPr>
          <w:rFonts w:ascii="CordiaUPC" w:hAnsi="CordiaUPC" w:cs="CordiaUPC"/>
          <w:sz w:val="32"/>
          <w:szCs w:val="32"/>
          <w:cs/>
        </w:rPr>
        <w:lastRenderedPageBreak/>
        <w:t>ต้องการของมนุษย์ที่มีจำนวนมากและมีอัตราเพิ่มขึ้นสวนทางกับทรัพยากรธรรมชาติ ในขณะที่ความต้องการใช้ประโยชน์มีเกินกว่าจำนวนทรัพยากรธรรมชาติ จึงนำไปสู่การแย่งชิงจนกลายเป็นความขัดแย้ง นอกจากนั้นเมื่อเกิดความขัดแย้งหรือแตกต่างทางความคิด รวมถึงผลประโยชน์ที่ไม่สามารถประนีประนอมกันได้อันอาจสืบเนื่องมาจากการกำหนดนโยบายสาธารณะ หรือแนวทางการพัฒนาของรัฐที่เน้นการเติบโตด้านเศรษฐกิจเป็นสำคัญ และเมื่อเกิดความคิดเห็นที่แตกต่างระหว่างกลุ่มผลประโยชน์โดยที่บางกลุ่มสนับสนุน ในขณะที่บางกลุ่มต่อต้านซึ่งหากไม่สามารถประนีประนอมกันได้จะก่อให้เกิดความขัดแย้งกลายเป็นปัญหาการเมืองที่เกี่ยวเนื่องกับสิ่งแวดล้อม ในที่สุดเมื่อปัญหาการเมืองเกิดขึ้นจำเป็นต้องมีการแก้ไขเพื่อมิให้ความขัดแย้งขยายวงกว้าง และมีระดับความรุนแรงมากยิ่งขึ้น จึงต้องมีการบังคับใช้กฎหมาย มีการกำหนดนโยบาย และการออกมาตรการต่าง ๆ เพื่อยุติความขัดแย้ง ดังนั้น การเมืองจึงเป็นกลไกสำคัญในการแก้ไขปัญหาเรื่องสิ่งแวดล้อมเพื่อให้มีการใช้อำนาจในการแจกแจงแบ่งปันอย่างเท่าเทียมและยุติธรรมแก่ภาคส่วนต่าง ๆ ในสังคม รวมถึงการจัดการคุณภาพของสิ่งแวดล้อมเพื่อหลีกเลี่ยงความขัดแย้งอันจะนำมาซึ่งสังคมที่มีเสถียรภาพและความสงบสุข (จุฑาทิพ คล้ายทับทิม</w:t>
      </w:r>
      <w:r w:rsidRPr="00BF74DE">
        <w:rPr>
          <w:rFonts w:ascii="CordiaUPC" w:hAnsi="CordiaUPC" w:cs="CordiaUPC"/>
          <w:sz w:val="32"/>
          <w:szCs w:val="32"/>
        </w:rPr>
        <w:t xml:space="preserve">, </w:t>
      </w:r>
      <w:r w:rsidRPr="00BF74DE">
        <w:rPr>
          <w:rFonts w:ascii="CordiaUPC" w:hAnsi="CordiaUPC" w:cs="CordiaUPC"/>
          <w:sz w:val="32"/>
          <w:szCs w:val="32"/>
          <w:cs/>
        </w:rPr>
        <w:t xml:space="preserve">2550: 5) </w:t>
      </w:r>
    </w:p>
    <w:p w14:paraId="7B57BA77" w14:textId="6A880CDF" w:rsidR="00B140DC" w:rsidRPr="00BF74DE" w:rsidRDefault="00BF74DE" w:rsidP="009535BB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BF74DE">
        <w:rPr>
          <w:rFonts w:ascii="CordiaUPC" w:hAnsi="CordiaUPC" w:cs="CordiaUPC"/>
          <w:sz w:val="32"/>
          <w:szCs w:val="32"/>
          <w:cs/>
        </w:rPr>
        <w:t>ดังนั้นจึงปฏิเสธไม่ได้อีกต่อไปแล้วว่าประเด็นทางสิ่งแวดล้อมมีความสัมพันธ์เชื่อมโยงกับการเมือง การตระหนักถึงปัญหาความเสื่อมโทรมของระบบนิเวศน์และปัญหาความขัดแย้งทางการเมืองที่เป็นผลมาจากการแย่งชิงทรัพยากรธรรมชาติและการแจกแจงทรัพยากรที่ไม่ทั่วถึงและเท่าเทียมนำไปสู่ความพยายามในการแก้ไขปัญหาดังกล่าวโดยมีการนำเสนอแนวทางการเมืองทางเลือกที่มีชื่อว่า “การเมืองสีเขียว” (</w:t>
      </w:r>
      <w:r w:rsidRPr="00BF74DE">
        <w:rPr>
          <w:rFonts w:ascii="CordiaUPC" w:hAnsi="CordiaUPC" w:cs="CordiaUPC"/>
          <w:sz w:val="32"/>
          <w:szCs w:val="32"/>
        </w:rPr>
        <w:t xml:space="preserve">Green Politics) </w:t>
      </w:r>
      <w:r w:rsidRPr="00BF74DE">
        <w:rPr>
          <w:rFonts w:ascii="CordiaUPC" w:hAnsi="CordiaUPC" w:cs="CordiaUPC"/>
          <w:sz w:val="32"/>
          <w:szCs w:val="32"/>
          <w:cs/>
        </w:rPr>
        <w:t>หรือ “นิเวศวิทยาการเมือง” (</w:t>
      </w:r>
      <w:r w:rsidRPr="00BF74DE">
        <w:rPr>
          <w:rFonts w:ascii="CordiaUPC" w:hAnsi="CordiaUPC" w:cs="CordiaUPC"/>
          <w:sz w:val="32"/>
          <w:szCs w:val="32"/>
        </w:rPr>
        <w:t>Environmental Politics)</w:t>
      </w:r>
    </w:p>
    <w:p w14:paraId="75C4CE94" w14:textId="0EFE90F6" w:rsidR="00BF74DE" w:rsidRPr="00BF74DE" w:rsidRDefault="009D077A" w:rsidP="009D077A">
      <w:pPr>
        <w:spacing w:line="276" w:lineRule="auto"/>
        <w:ind w:firstLine="720"/>
        <w:jc w:val="thaiDistribute"/>
        <w:rPr>
          <w:rFonts w:ascii="CordiaUPC" w:hAnsi="CordiaUPC" w:cs="CordiaUPC"/>
          <w:b/>
          <w:bCs/>
          <w:sz w:val="32"/>
          <w:szCs w:val="32"/>
        </w:rPr>
      </w:pPr>
      <w:r>
        <w:rPr>
          <w:rFonts w:ascii="CordiaUPC" w:hAnsi="CordiaUPC" w:cs="CordiaUPC"/>
          <w:b/>
          <w:bCs/>
          <w:sz w:val="32"/>
          <w:szCs w:val="32"/>
        </w:rPr>
        <w:t>2.2</w:t>
      </w:r>
      <w:r w:rsidR="0059295F">
        <w:rPr>
          <w:rFonts w:ascii="CordiaUPC" w:hAnsi="CordiaUPC" w:cs="CordiaUPC"/>
          <w:b/>
          <w:bCs/>
          <w:sz w:val="32"/>
          <w:szCs w:val="32"/>
        </w:rPr>
        <w:t>.</w:t>
      </w:r>
      <w:r w:rsidR="001A1EAA">
        <w:rPr>
          <w:rFonts w:ascii="CordiaUPC" w:hAnsi="CordiaUPC" w:cs="CordiaUPC"/>
          <w:b/>
          <w:bCs/>
          <w:sz w:val="32"/>
          <w:szCs w:val="32"/>
        </w:rPr>
        <w:t>2</w:t>
      </w:r>
      <w:r>
        <w:rPr>
          <w:rFonts w:ascii="CordiaUPC" w:hAnsi="CordiaUPC" w:cs="CordiaUPC"/>
          <w:b/>
          <w:bCs/>
          <w:sz w:val="32"/>
          <w:szCs w:val="32"/>
        </w:rPr>
        <w:t xml:space="preserve"> </w:t>
      </w:r>
      <w:r w:rsidR="00BF74DE" w:rsidRPr="00BF74DE">
        <w:rPr>
          <w:rFonts w:ascii="CordiaUPC" w:hAnsi="CordiaUPC" w:cs="CordiaUPC"/>
          <w:b/>
          <w:bCs/>
          <w:sz w:val="32"/>
          <w:szCs w:val="32"/>
          <w:cs/>
        </w:rPr>
        <w:t>ประเด็นการศึกษาว่าด้วยการเมืองเรื่องสิ่งแวดล้อม</w:t>
      </w:r>
    </w:p>
    <w:p w14:paraId="69245300" w14:textId="4B2095A4" w:rsidR="009A37DE" w:rsidRDefault="00BF74DE" w:rsidP="00BF74DE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BF74DE">
        <w:rPr>
          <w:rFonts w:ascii="CordiaUPC" w:hAnsi="CordiaUPC" w:cs="CordiaUPC"/>
          <w:sz w:val="32"/>
          <w:szCs w:val="32"/>
          <w:cs/>
        </w:rPr>
        <w:t>ภาราดา ชัยนิคม (2562) จำแนกประเด็นการศึกษาว่าด้วยการเมืองเรื่องสิ่งแวดล้อมของไทย ออกเป็น 18 ประเด็น ได้แก่ 1)การเคลื่อนไหวทางการเมือง 2) ภาพรวม การทบทวนวรรณกรรม การวิเคราะห์วรรณกรรม 3) การสร้างทางสังคมเกี่ยวกับอ</w:t>
      </w:r>
      <w:proofErr w:type="spellStart"/>
      <w:r w:rsidRPr="00BF74DE">
        <w:rPr>
          <w:rFonts w:ascii="CordiaUPC" w:hAnsi="CordiaUPC" w:cs="CordiaUPC"/>
          <w:sz w:val="32"/>
          <w:szCs w:val="32"/>
          <w:cs/>
        </w:rPr>
        <w:t>ัต</w:t>
      </w:r>
      <w:proofErr w:type="spellEnd"/>
      <w:r w:rsidRPr="00BF74DE">
        <w:rPr>
          <w:rFonts w:ascii="CordiaUPC" w:hAnsi="CordiaUPC" w:cs="CordiaUPC"/>
          <w:sz w:val="32"/>
          <w:szCs w:val="32"/>
          <w:cs/>
        </w:rPr>
        <w:t>ลักษณ์และธรรมชาติ 4) ประเด็นทางสังคมและการอนุรักษ์    5) นิเวศวิทยาการเมืองสตรีนิยมและเพศ 6) การจัดการทรัพยากรธรรมชาติ 7) นิเวศวิทยาการเมืองของเมือง8) การครอบครองที่ดินและการเข้าถึง 9) การ</w:t>
      </w:r>
      <w:r w:rsidRPr="00BF74DE">
        <w:rPr>
          <w:rFonts w:ascii="CordiaUPC" w:hAnsi="CordiaUPC" w:cs="CordiaUPC"/>
          <w:sz w:val="32"/>
          <w:szCs w:val="32"/>
          <w:cs/>
        </w:rPr>
        <w:lastRenderedPageBreak/>
        <w:t>พัฒนาระหว่างประเทศ 10) ความยุติธรรมสิ่งแวดล้อมและสถานประกอบการ 11) การเมืองสิ่งแวดล้อมว่าด้วยนโยบายสาธารณะ 12) ภัยคุกคามทางธรรมชาติ 13) นิเวศวิทยาการเมืองเรื่องสุขภาพ 14) โลกร้อนและคาร์บอน 15) การเมืองสิ่งแวดล้อมกับชนพื้นเมือง   16) ประเด็นพรมแดนและการต่อสู้ 17) การย้ายถิ่นและสิ่งแวดล้อม และ 18) ทฤษฎีหลังอาณานิคม</w:t>
      </w:r>
    </w:p>
    <w:p w14:paraId="33C92D85" w14:textId="77777777" w:rsidR="009A60FF" w:rsidRPr="009A60FF" w:rsidRDefault="009A60FF" w:rsidP="009A60FF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A60FF">
        <w:rPr>
          <w:rFonts w:ascii="CordiaUPC" w:hAnsi="CordiaUPC" w:cs="CordiaUPC"/>
          <w:sz w:val="32"/>
          <w:szCs w:val="32"/>
          <w:cs/>
        </w:rPr>
        <w:t xml:space="preserve">การศึกษาในประเด็นขบวนการเคลื่อนไหวทางสังคมในด้านสิ่งแวดล้อมตลอดระยะเวลาหลายทศวรรษที่ผ่านมา มักศึกษาการเคลื่อนไหวภาคประชาสังคมที่ขับเคลื่อนโดยประชาชนในพื้นที่ชนบทหรือพื้นที่ป่า แม้จะประสบความสำเร็จบ้างในทางปฏิบัติ แต่ก็ใช้ระยะเวลายาวนาน พร้อมกับความสูญเสียระหว่างทางการต่อสู้ สอดคล้องกับ </w:t>
      </w:r>
      <w:r w:rsidRPr="009A60FF">
        <w:rPr>
          <w:rFonts w:ascii="CordiaUPC" w:hAnsi="CordiaUPC" w:cs="CordiaUPC"/>
          <w:sz w:val="32"/>
          <w:szCs w:val="32"/>
        </w:rPr>
        <w:t>Elinor Ostrom (</w:t>
      </w:r>
      <w:r w:rsidRPr="009A60FF">
        <w:rPr>
          <w:rFonts w:ascii="CordiaUPC" w:hAnsi="CordiaUPC" w:cs="CordiaUPC"/>
          <w:sz w:val="32"/>
          <w:szCs w:val="32"/>
          <w:cs/>
        </w:rPr>
        <w:t>1990: 183) ที่มองว่ามักมีการแก้ปัญหาและบริหารจัดการสิ่งแวดล้อมโดยอาศัยกลไกตลาดและอำนาจรัฐเป็นหลัก (</w:t>
      </w:r>
      <w:r w:rsidRPr="009A60FF">
        <w:rPr>
          <w:rFonts w:ascii="CordiaUPC" w:hAnsi="CordiaUPC" w:cs="CordiaUPC"/>
          <w:sz w:val="32"/>
          <w:szCs w:val="32"/>
        </w:rPr>
        <w:t xml:space="preserve">statist and market oriented approaches) </w:t>
      </w:r>
      <w:r w:rsidRPr="009A60FF">
        <w:rPr>
          <w:rFonts w:ascii="CordiaUPC" w:hAnsi="CordiaUPC" w:cs="CordiaUPC"/>
          <w:sz w:val="32"/>
          <w:szCs w:val="32"/>
          <w:cs/>
        </w:rPr>
        <w:t xml:space="preserve">ซึ่งไม่ประสบความสำเร็จเท่าที่ควรในทางปฏิบัติ </w:t>
      </w:r>
    </w:p>
    <w:p w14:paraId="47E41278" w14:textId="77777777" w:rsidR="009A60FF" w:rsidRPr="009A60FF" w:rsidRDefault="009A60FF" w:rsidP="009A60FF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A60FF">
        <w:rPr>
          <w:rFonts w:ascii="CordiaUPC" w:hAnsi="CordiaUPC" w:cs="CordiaUPC"/>
          <w:sz w:val="32"/>
          <w:szCs w:val="32"/>
          <w:cs/>
        </w:rPr>
        <w:t>ในขณะที่การศึกษาประเด็นนิเวศวิทยาการเมืองของเมือง (</w:t>
      </w:r>
      <w:r w:rsidRPr="009A60FF">
        <w:rPr>
          <w:rFonts w:ascii="CordiaUPC" w:hAnsi="CordiaUPC" w:cs="CordiaUPC"/>
          <w:sz w:val="32"/>
          <w:szCs w:val="32"/>
        </w:rPr>
        <w:t xml:space="preserve">Urban political ecology) </w:t>
      </w:r>
      <w:r w:rsidRPr="009A60FF">
        <w:rPr>
          <w:rFonts w:ascii="CordiaUPC" w:hAnsi="CordiaUPC" w:cs="CordiaUPC"/>
          <w:sz w:val="32"/>
          <w:szCs w:val="32"/>
          <w:cs/>
        </w:rPr>
        <w:t xml:space="preserve">ของไทยเริ่มมีจำนวนมากขึ้น เป็นความท้าทายการศึกษาการเมืองเรื่องสิ่งแวดล้อมที่ขยับจากการศึกษาในเรื่องความสัมพันธ์ทางอำนาจของผู้คนผ่านการใช้ทรัพยากรที่มักจะศึกษาในพื้นที่ชนบทหรือพื้นที่ป่ามาสู่พื้นที่เมือง สอดคล้องกับงานของ </w:t>
      </w:r>
      <w:r w:rsidRPr="009A60FF">
        <w:rPr>
          <w:rFonts w:ascii="CordiaUPC" w:hAnsi="CordiaUPC" w:cs="CordiaUPC"/>
          <w:sz w:val="32"/>
          <w:szCs w:val="32"/>
        </w:rPr>
        <w:t>Zimmer (</w:t>
      </w:r>
      <w:r w:rsidRPr="009A60FF">
        <w:rPr>
          <w:rFonts w:ascii="CordiaUPC" w:hAnsi="CordiaUPC" w:cs="CordiaUPC"/>
          <w:sz w:val="32"/>
          <w:szCs w:val="32"/>
          <w:cs/>
        </w:rPr>
        <w:t>2010: 350) ซึ่งกล่าวว่าการศึกษาในประเด็นนิเวศวิทยาการเมืองของเมืองเป็นประเด็นที่กำลังถูกท้าทายมากขึ้น โดยเฉพาะในพื้นที่เมืองของประเทศกำลังพัฒนา ไปเป็นเมืองที่ใหญ่ขึ้น นั่นหมายความว่าปัญหาสิ่งแวดล้อมก็จะมากขึ้นด้วย</w:t>
      </w:r>
    </w:p>
    <w:p w14:paraId="4F8DBE56" w14:textId="3A24BD16" w:rsidR="00156E5E" w:rsidRDefault="009A60FF" w:rsidP="00FA61C7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9A60FF">
        <w:rPr>
          <w:rFonts w:ascii="CordiaUPC" w:hAnsi="CordiaUPC" w:cs="CordiaUPC"/>
          <w:sz w:val="32"/>
          <w:szCs w:val="32"/>
          <w:cs/>
        </w:rPr>
        <w:t>ส่วนประเด็นพรมแดนและการต่อสู้ เป็นอีกประเด็นการศึกษาหนึ่งที่แม้ไม่มีการศึกษามากนักโดยเฉพาะงานที่เกี่ยวกับความสัมพันธ์ระหว่างการเมืองและสิ่งแวดล้อมของไทย ความท้าทายของประเด็นดังกล่าวคือจำเป็นจะต้องอาศัยเครือข่ายความร่วมมือข้ามชาติในการเพิ่มอำนาจและเสริมความเข้มแข็งในกระบวนการนำเสนอทางเลือกในการจัดการระบบนิเวศและทรัพยากรข้ามแดน นอกจากนี้ประเด็นเรื่องปัญหาและผลกระทบด้านสังคมและสิ่งแวดล้อมที่เกิดจากโครงการพัฒนาข้ามพรมแดนที่สนับสนุนโดยรัฐหรือทุนขนาดใหญ่เป็นประเด็นที่ท้าทายต่อการเคลื่อนไหวของภาคประชาสังคมในประเทศเป็นอย่างมาก เราจะเห็นได้ว่าการออกมาเรียกร้องในระดับ</w:t>
      </w:r>
      <w:r w:rsidRPr="009A60FF">
        <w:rPr>
          <w:rFonts w:ascii="CordiaUPC" w:hAnsi="CordiaUPC" w:cs="CordiaUPC"/>
          <w:sz w:val="32"/>
          <w:szCs w:val="32"/>
          <w:cs/>
        </w:rPr>
        <w:lastRenderedPageBreak/>
        <w:t>ท้องถิ่นและการจำกัดอยู่เพียงเครือข่ายใดเครือข่ายหนึ่งอาจไม่เพียงพอต่อการต่อรองกับประเด็นปัญหาที่กว้างขึ้นในระดับข้ามเขตแดนของรัฐอีกต่อไป</w:t>
      </w:r>
    </w:p>
    <w:p w14:paraId="52DB95E8" w14:textId="77777777" w:rsidR="00826AC0" w:rsidRDefault="00826AC0" w:rsidP="00826AC0">
      <w:pPr>
        <w:spacing w:line="276" w:lineRule="auto"/>
        <w:jc w:val="thaiDistribute"/>
        <w:rPr>
          <w:rFonts w:ascii="CordiaUPC" w:hAnsi="CordiaUPC" w:cs="CordiaUPC"/>
          <w:b/>
          <w:bCs/>
          <w:sz w:val="32"/>
          <w:szCs w:val="32"/>
        </w:rPr>
      </w:pPr>
    </w:p>
    <w:p w14:paraId="570BE4AA" w14:textId="444136E7" w:rsidR="001A1EAA" w:rsidRPr="00F20598" w:rsidRDefault="00826AC0" w:rsidP="00826AC0">
      <w:pPr>
        <w:spacing w:line="276" w:lineRule="auto"/>
        <w:jc w:val="thaiDistribute"/>
        <w:rPr>
          <w:rFonts w:ascii="CordiaUPC" w:hAnsi="CordiaUPC" w:cs="CordiaUPC"/>
          <w:b/>
          <w:bCs/>
          <w:sz w:val="32"/>
          <w:szCs w:val="32"/>
        </w:rPr>
      </w:pPr>
      <w:r>
        <w:rPr>
          <w:rFonts w:ascii="CordiaUPC" w:hAnsi="CordiaUPC" w:cs="CordiaUPC"/>
          <w:b/>
          <w:bCs/>
          <w:sz w:val="32"/>
          <w:szCs w:val="32"/>
        </w:rPr>
        <w:t xml:space="preserve">2.3 </w:t>
      </w:r>
      <w:r w:rsidR="001A1EAA">
        <w:rPr>
          <w:rFonts w:ascii="CordiaUPC" w:hAnsi="CordiaUPC" w:cs="CordiaUPC" w:hint="cs"/>
          <w:b/>
          <w:bCs/>
          <w:sz w:val="32"/>
          <w:szCs w:val="32"/>
          <w:cs/>
        </w:rPr>
        <w:t xml:space="preserve">การเรียนรู้ผ่านเกม </w:t>
      </w:r>
      <w:r w:rsidR="001A1EAA">
        <w:rPr>
          <w:rFonts w:ascii="CordiaUPC" w:hAnsi="CordiaUPC" w:cs="CordiaUPC"/>
          <w:b/>
          <w:bCs/>
          <w:sz w:val="32"/>
          <w:szCs w:val="32"/>
        </w:rPr>
        <w:t>(Game – Based Learning: GBL)</w:t>
      </w:r>
    </w:p>
    <w:p w14:paraId="7E50298B" w14:textId="77777777" w:rsidR="001A1EAA" w:rsidRPr="00705061" w:rsidRDefault="001A1EAA" w:rsidP="001A1EAA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CB7A48">
        <w:rPr>
          <w:rFonts w:ascii="CordiaUPC" w:hAnsi="CordiaUPC" w:cs="CordiaUPC"/>
          <w:sz w:val="32"/>
          <w:szCs w:val="32"/>
          <w:cs/>
        </w:rPr>
        <w:t>การเรียนรู้ผ่านเกม (</w:t>
      </w:r>
      <w:r w:rsidRPr="00CB7A48">
        <w:rPr>
          <w:rFonts w:ascii="CordiaUPC" w:hAnsi="CordiaUPC" w:cs="CordiaUPC"/>
          <w:sz w:val="32"/>
          <w:szCs w:val="32"/>
        </w:rPr>
        <w:t>Game – Based Learning: GBL)</w:t>
      </w:r>
      <w:r>
        <w:rPr>
          <w:rFonts w:ascii="CordiaUPC" w:hAnsi="CordiaUPC" w:cs="CordiaUPC" w:hint="cs"/>
          <w:sz w:val="32"/>
          <w:szCs w:val="32"/>
          <w:cs/>
        </w:rPr>
        <w:t xml:space="preserve"> (ศยามล เจริญรัตน์ และคณะ, </w:t>
      </w:r>
      <w:r>
        <w:rPr>
          <w:rFonts w:ascii="CordiaUPC" w:hAnsi="CordiaUPC" w:cs="CordiaUPC"/>
          <w:sz w:val="32"/>
          <w:szCs w:val="32"/>
        </w:rPr>
        <w:t xml:space="preserve">2020) </w:t>
      </w:r>
      <w:r w:rsidRPr="00705061">
        <w:rPr>
          <w:rFonts w:ascii="CordiaUPC" w:hAnsi="CordiaUPC" w:cs="CordiaUPC"/>
          <w:sz w:val="32"/>
          <w:szCs w:val="32"/>
          <w:cs/>
        </w:rPr>
        <w:t>เป็นนวัตกรรมทางการศึกษา ที่น</w:t>
      </w:r>
      <w:r>
        <w:rPr>
          <w:rFonts w:ascii="CordiaUPC" w:hAnsi="CordiaUPC" w:cs="CordiaUPC" w:hint="cs"/>
          <w:sz w:val="32"/>
          <w:szCs w:val="32"/>
          <w:cs/>
        </w:rPr>
        <w:t>ำ</w:t>
      </w:r>
      <w:r w:rsidRPr="00705061">
        <w:rPr>
          <w:rFonts w:ascii="CordiaUPC" w:hAnsi="CordiaUPC" w:cs="CordiaUPC"/>
          <w:sz w:val="32"/>
          <w:szCs w:val="32"/>
          <w:cs/>
        </w:rPr>
        <w:t>เอาความสนุกสนานของเกม และเนื้อหาบทเรียนวิชาต่าง ๆ มาผสมผสานและออกแบบให้อยู่ในรูปแบบใหม่เข้าด้วยก</w:t>
      </w:r>
      <w:r>
        <w:rPr>
          <w:rFonts w:ascii="CordiaUPC" w:hAnsi="CordiaUPC" w:cs="CordiaUPC" w:hint="cs"/>
          <w:sz w:val="32"/>
          <w:szCs w:val="32"/>
          <w:cs/>
        </w:rPr>
        <w:t>ารทำ</w:t>
      </w:r>
      <w:r w:rsidRPr="00705061">
        <w:rPr>
          <w:rFonts w:ascii="CordiaUPC" w:hAnsi="CordiaUPC" w:cs="CordiaUPC"/>
          <w:sz w:val="32"/>
          <w:szCs w:val="32"/>
          <w:cs/>
        </w:rPr>
        <w:t>ให้ผู้เรียนได้รับทั้งความรู้และความเพลิดเพลินไปพร้อม ๆ กัน โดยเฉพาะในลักษณะของเกมจ</w:t>
      </w:r>
      <w:r>
        <w:rPr>
          <w:rFonts w:ascii="CordiaUPC" w:hAnsi="CordiaUPC" w:cs="CordiaUPC" w:hint="cs"/>
          <w:sz w:val="32"/>
          <w:szCs w:val="32"/>
          <w:cs/>
        </w:rPr>
        <w:t>ำ</w:t>
      </w:r>
      <w:r w:rsidRPr="00705061">
        <w:rPr>
          <w:rFonts w:ascii="CordiaUPC" w:hAnsi="CordiaUPC" w:cs="CordiaUPC"/>
          <w:sz w:val="32"/>
          <w:szCs w:val="32"/>
          <w:cs/>
        </w:rPr>
        <w:t>ลองสถานการณ์ ที่มีการสร้างสิ่งแวดล้อมการเรียนรู้ที่สนุกสนาน เพลิดเพลิน ท</w:t>
      </w:r>
      <w:r>
        <w:rPr>
          <w:rFonts w:ascii="CordiaUPC" w:hAnsi="CordiaUPC" w:cs="CordiaUPC" w:hint="cs"/>
          <w:sz w:val="32"/>
          <w:szCs w:val="32"/>
          <w:cs/>
        </w:rPr>
        <w:t>ำ</w:t>
      </w:r>
      <w:r w:rsidRPr="00705061">
        <w:rPr>
          <w:rFonts w:ascii="CordiaUPC" w:hAnsi="CordiaUPC" w:cs="CordiaUPC"/>
          <w:sz w:val="32"/>
          <w:szCs w:val="32"/>
          <w:cs/>
        </w:rPr>
        <w:t>ให้การเรียนรู้ไม่น่าเบื่อ และมีความท้าทาย</w:t>
      </w:r>
    </w:p>
    <w:p w14:paraId="6456A6E4" w14:textId="77777777" w:rsidR="001A1EAA" w:rsidRDefault="001A1EAA" w:rsidP="001A1EAA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705061">
        <w:rPr>
          <w:rFonts w:ascii="CordiaUPC" w:hAnsi="CordiaUPC" w:cs="CordiaUPC"/>
          <w:sz w:val="32"/>
          <w:szCs w:val="32"/>
          <w:cs/>
        </w:rPr>
        <w:t>การเรียนรู้ผ่านเกมจึงเป็นการเรียนรู้โดยใช้เกมเป็นฐาน ซึ่งเป็นการน</w:t>
      </w:r>
      <w:r>
        <w:rPr>
          <w:rFonts w:ascii="CordiaUPC" w:hAnsi="CordiaUPC" w:cs="CordiaUPC" w:hint="cs"/>
          <w:sz w:val="32"/>
          <w:szCs w:val="32"/>
          <w:cs/>
        </w:rPr>
        <w:t>ำ</w:t>
      </w:r>
      <w:r w:rsidRPr="00705061">
        <w:rPr>
          <w:rFonts w:ascii="CordiaUPC" w:hAnsi="CordiaUPC" w:cs="CordiaUPC"/>
          <w:sz w:val="32"/>
          <w:szCs w:val="32"/>
          <w:cs/>
        </w:rPr>
        <w:t>จิตวิทยาที่เกี่ยวข้องกับแรงจูงใจมาใช้เป็นฐานของเกมโดยให้ผู้เรียนมีส่วนร่วมกับสื่อทางการศึกษาด้วยการเล่นและมีรูปแบบที่ไม่ตายตัว ไม่ได้หมายถึงการสร้างเกมส</w:t>
      </w:r>
      <w:r>
        <w:rPr>
          <w:rFonts w:ascii="CordiaUPC" w:hAnsi="CordiaUPC" w:cs="CordiaUPC" w:hint="cs"/>
          <w:sz w:val="32"/>
          <w:szCs w:val="32"/>
          <w:cs/>
        </w:rPr>
        <w:t>ำ</w:t>
      </w:r>
      <w:r w:rsidRPr="00705061">
        <w:rPr>
          <w:rFonts w:ascii="CordiaUPC" w:hAnsi="CordiaUPC" w:cs="CordiaUPC"/>
          <w:sz w:val="32"/>
          <w:szCs w:val="32"/>
          <w:cs/>
        </w:rPr>
        <w:t>หรับให้ผู้เรียนได้เล่น แต่เป็นการน</w:t>
      </w:r>
      <w:r>
        <w:rPr>
          <w:rFonts w:ascii="CordiaUPC" w:hAnsi="CordiaUPC" w:cs="CordiaUPC" w:hint="cs"/>
          <w:sz w:val="32"/>
          <w:szCs w:val="32"/>
          <w:cs/>
        </w:rPr>
        <w:t>ำ</w:t>
      </w:r>
      <w:r w:rsidRPr="00705061">
        <w:rPr>
          <w:rFonts w:ascii="CordiaUPC" w:hAnsi="CordiaUPC" w:cs="CordiaUPC"/>
          <w:sz w:val="32"/>
          <w:szCs w:val="32"/>
          <w:cs/>
        </w:rPr>
        <w:t>องค์ประกอบของเกมมาใช้ในการออกแบบกิจกรรมการเรียนรู้ที่สามารถเพิ่มแนวคิด แนะน</w:t>
      </w:r>
      <w:r>
        <w:rPr>
          <w:rFonts w:ascii="CordiaUPC" w:hAnsi="CordiaUPC" w:cs="CordiaUPC" w:hint="cs"/>
          <w:sz w:val="32"/>
          <w:szCs w:val="32"/>
          <w:cs/>
        </w:rPr>
        <w:t>ำ</w:t>
      </w:r>
      <w:r w:rsidRPr="00705061">
        <w:rPr>
          <w:rFonts w:ascii="CordiaUPC" w:hAnsi="CordiaUPC" w:cs="CordiaUPC"/>
          <w:sz w:val="32"/>
          <w:szCs w:val="32"/>
          <w:cs/>
        </w:rPr>
        <w:t>แนวทางและเป้าหมายสุดท้ายให้กับผู้เรียน การเรียนรู้ผ่านเกมและเกม</w:t>
      </w:r>
      <w:proofErr w:type="spellStart"/>
      <w:r w:rsidRPr="00705061">
        <w:rPr>
          <w:rFonts w:ascii="CordiaUPC" w:hAnsi="CordiaUPC" w:cs="CordiaUPC"/>
          <w:sz w:val="32"/>
          <w:szCs w:val="32"/>
          <w:cs/>
        </w:rPr>
        <w:t>มิฟิเค</w:t>
      </w:r>
      <w:proofErr w:type="spellEnd"/>
      <w:r w:rsidRPr="00705061">
        <w:rPr>
          <w:rFonts w:ascii="CordiaUPC" w:hAnsi="CordiaUPC" w:cs="CordiaUPC"/>
          <w:sz w:val="32"/>
          <w:szCs w:val="32"/>
          <w:cs/>
        </w:rPr>
        <w:t>ชัน (</w:t>
      </w:r>
      <w:r w:rsidRPr="00705061">
        <w:rPr>
          <w:rFonts w:ascii="CordiaUPC" w:hAnsi="CordiaUPC" w:cs="CordiaUPC"/>
          <w:sz w:val="32"/>
          <w:szCs w:val="32"/>
        </w:rPr>
        <w:t xml:space="preserve">gamification) </w:t>
      </w:r>
      <w:r w:rsidRPr="00705061">
        <w:rPr>
          <w:rFonts w:ascii="CordiaUPC" w:hAnsi="CordiaUPC" w:cs="CordiaUPC"/>
          <w:sz w:val="32"/>
          <w:szCs w:val="32"/>
          <w:cs/>
        </w:rPr>
        <w:t>เป็นแนวโน้มในอนาคตที่เป็นการรวมพื้นที่การท</w:t>
      </w:r>
      <w:r>
        <w:rPr>
          <w:rFonts w:ascii="CordiaUPC" w:hAnsi="CordiaUPC" w:cs="CordiaUPC" w:hint="cs"/>
          <w:sz w:val="32"/>
          <w:szCs w:val="32"/>
          <w:cs/>
        </w:rPr>
        <w:t>ำ</w:t>
      </w:r>
      <w:r w:rsidRPr="00705061">
        <w:rPr>
          <w:rFonts w:ascii="CordiaUPC" w:hAnsi="CordiaUPC" w:cs="CordiaUPC"/>
          <w:sz w:val="32"/>
          <w:szCs w:val="32"/>
          <w:cs/>
        </w:rPr>
        <w:t>งานไว้ด้วยกันทั้งการฝึกอบรม การศึกษา และสื่อสังคม โดยมุ่งเน้นที่การใช้เทคนิคที่หลากหลายน</w:t>
      </w:r>
      <w:r>
        <w:rPr>
          <w:rFonts w:ascii="CordiaUPC" w:hAnsi="CordiaUPC" w:cs="CordiaUPC" w:hint="cs"/>
          <w:sz w:val="32"/>
          <w:szCs w:val="32"/>
          <w:cs/>
        </w:rPr>
        <w:t>ำ</w:t>
      </w:r>
      <w:r w:rsidRPr="00705061">
        <w:rPr>
          <w:rFonts w:ascii="CordiaUPC" w:hAnsi="CordiaUPC" w:cs="CordiaUPC"/>
          <w:sz w:val="32"/>
          <w:szCs w:val="32"/>
          <w:cs/>
        </w:rPr>
        <w:t>มารวมเป็นรูปแบบต่าง ๆ (</w:t>
      </w:r>
      <w:proofErr w:type="spellStart"/>
      <w:r w:rsidRPr="00705061">
        <w:rPr>
          <w:rFonts w:ascii="CordiaUPC" w:hAnsi="CordiaUPC" w:cs="CordiaUPC"/>
          <w:sz w:val="32"/>
          <w:szCs w:val="32"/>
        </w:rPr>
        <w:t>Pho&amp;Dinscore</w:t>
      </w:r>
      <w:proofErr w:type="spellEnd"/>
      <w:r w:rsidRPr="00705061">
        <w:rPr>
          <w:rFonts w:ascii="CordiaUPC" w:hAnsi="CordiaUPC" w:cs="CordiaUPC"/>
          <w:sz w:val="32"/>
          <w:szCs w:val="32"/>
        </w:rPr>
        <w:t xml:space="preserve">, 2015) </w:t>
      </w:r>
      <w:r w:rsidRPr="00705061">
        <w:rPr>
          <w:rFonts w:ascii="CordiaUPC" w:hAnsi="CordiaUPC" w:cs="CordiaUPC"/>
          <w:sz w:val="32"/>
          <w:szCs w:val="32"/>
          <w:cs/>
        </w:rPr>
        <w:t>ด้วยเจตนาและการออกแบบระบบของการเรียนรู้แบบเกมเป็นฐาน ผู้สอนและนักออกแบบจึงเพิ่มผลกระทบ (</w:t>
      </w:r>
      <w:r w:rsidRPr="00705061">
        <w:rPr>
          <w:rFonts w:ascii="CordiaUPC" w:hAnsi="CordiaUPC" w:cs="CordiaUPC"/>
          <w:sz w:val="32"/>
          <w:szCs w:val="32"/>
        </w:rPr>
        <w:t xml:space="preserve">impact) </w:t>
      </w:r>
      <w:r w:rsidRPr="00705061">
        <w:rPr>
          <w:rFonts w:ascii="CordiaUPC" w:hAnsi="CordiaUPC" w:cs="CordiaUPC"/>
          <w:sz w:val="32"/>
          <w:szCs w:val="32"/>
          <w:cs/>
        </w:rPr>
        <w:t>ของคุณลักษณะด้านเกมและโครงสร้างด้านแรงจูงใจและผลสัมฤทธิ์ของผู้เรียน (</w:t>
      </w:r>
      <w:proofErr w:type="spellStart"/>
      <w:r w:rsidRPr="00705061">
        <w:rPr>
          <w:rFonts w:ascii="CordiaUPC" w:hAnsi="CordiaUPC" w:cs="CordiaUPC"/>
          <w:sz w:val="32"/>
          <w:szCs w:val="32"/>
        </w:rPr>
        <w:t>Alaswad&amp;Nadolny</w:t>
      </w:r>
      <w:proofErr w:type="spellEnd"/>
      <w:r w:rsidRPr="00705061">
        <w:rPr>
          <w:rFonts w:ascii="CordiaUPC" w:hAnsi="CordiaUPC" w:cs="CordiaUPC"/>
          <w:sz w:val="32"/>
          <w:szCs w:val="32"/>
        </w:rPr>
        <w:t xml:space="preserve">, 2015) </w:t>
      </w:r>
      <w:r w:rsidRPr="00705061">
        <w:rPr>
          <w:rFonts w:ascii="CordiaUPC" w:hAnsi="CordiaUPC" w:cs="CordiaUPC"/>
          <w:sz w:val="32"/>
          <w:szCs w:val="32"/>
          <w:cs/>
        </w:rPr>
        <w:t>ให้ความส</w:t>
      </w:r>
      <w:r>
        <w:rPr>
          <w:rFonts w:ascii="CordiaUPC" w:hAnsi="CordiaUPC" w:cs="CordiaUPC" w:hint="cs"/>
          <w:sz w:val="32"/>
          <w:szCs w:val="32"/>
          <w:cs/>
        </w:rPr>
        <w:t>ำ</w:t>
      </w:r>
      <w:r w:rsidRPr="00705061">
        <w:rPr>
          <w:rFonts w:ascii="CordiaUPC" w:hAnsi="CordiaUPC" w:cs="CordiaUPC"/>
          <w:sz w:val="32"/>
          <w:szCs w:val="32"/>
          <w:cs/>
        </w:rPr>
        <w:t>คัญกับความรู้สึกด้านประสบการณ์ เจตคติและความเชื่อของผู้เล่น และยอมรับว่าการออกแบบสภาพแวดล้อมของเกมมีผลต่อสภาพและการเสาะหา (</w:t>
      </w:r>
      <w:r w:rsidRPr="00705061">
        <w:rPr>
          <w:rFonts w:ascii="CordiaUPC" w:hAnsi="CordiaUPC" w:cs="CordiaUPC"/>
          <w:sz w:val="32"/>
          <w:szCs w:val="32"/>
        </w:rPr>
        <w:t xml:space="preserve">investigate) </w:t>
      </w:r>
      <w:r w:rsidRPr="00705061">
        <w:rPr>
          <w:rFonts w:ascii="CordiaUPC" w:hAnsi="CordiaUPC" w:cs="CordiaUPC"/>
          <w:sz w:val="32"/>
          <w:szCs w:val="32"/>
          <w:cs/>
        </w:rPr>
        <w:t>ของผู้เรียน ซึ่งส่งผลต่อผลลัพธ์การเรียนรู้ (</w:t>
      </w:r>
      <w:r w:rsidRPr="00705061">
        <w:rPr>
          <w:rFonts w:ascii="CordiaUPC" w:hAnsi="CordiaUPC" w:cs="CordiaUPC"/>
          <w:sz w:val="32"/>
          <w:szCs w:val="32"/>
        </w:rPr>
        <w:t xml:space="preserve">learning outcomes) (Plass, J. L. et.al.,2015) </w:t>
      </w:r>
      <w:r w:rsidRPr="00705061">
        <w:rPr>
          <w:rFonts w:ascii="CordiaUPC" w:hAnsi="CordiaUPC" w:cs="CordiaUPC"/>
          <w:sz w:val="32"/>
          <w:szCs w:val="32"/>
          <w:cs/>
        </w:rPr>
        <w:t>เกมสามารถกระตุ้นเร้าความสนใจให้กับผู้เรียนและสร้างประสบการณ์ในการเรียนรู้ให้กับผู้เรียน ท</w:t>
      </w:r>
      <w:r>
        <w:rPr>
          <w:rFonts w:ascii="CordiaUPC" w:hAnsi="CordiaUPC" w:cs="CordiaUPC" w:hint="cs"/>
          <w:sz w:val="32"/>
          <w:szCs w:val="32"/>
          <w:cs/>
        </w:rPr>
        <w:t>ำ</w:t>
      </w:r>
      <w:r w:rsidRPr="00705061">
        <w:rPr>
          <w:rFonts w:ascii="CordiaUPC" w:hAnsi="CordiaUPC" w:cs="CordiaUPC"/>
          <w:sz w:val="32"/>
          <w:szCs w:val="32"/>
          <w:cs/>
        </w:rPr>
        <w:t>ให้ผู้เรียนรู้สึกสนุกไปกับบทเรียนโดยพัฒนาในรูปแบบของกิจกรรม จึงเป็นเป็นหนึ่งในวิธีสอนที่สามารถน</w:t>
      </w:r>
      <w:r>
        <w:rPr>
          <w:rFonts w:ascii="CordiaUPC" w:hAnsi="CordiaUPC" w:cs="CordiaUPC" w:hint="cs"/>
          <w:sz w:val="32"/>
          <w:szCs w:val="32"/>
          <w:cs/>
        </w:rPr>
        <w:t>ำ</w:t>
      </w:r>
      <w:r w:rsidRPr="00705061">
        <w:rPr>
          <w:rFonts w:ascii="CordiaUPC" w:hAnsi="CordiaUPC" w:cs="CordiaUPC"/>
          <w:sz w:val="32"/>
          <w:szCs w:val="32"/>
          <w:cs/>
        </w:rPr>
        <w:t xml:space="preserve">มาประยุกต์ใช้ในห้องเรียน เป็นความท้าทายนักออกแบบ และนักพัฒนาเกมรุ่นใหม่อย่างมาก </w:t>
      </w:r>
      <w:r w:rsidRPr="00705061">
        <w:rPr>
          <w:rFonts w:ascii="CordiaUPC" w:hAnsi="CordiaUPC" w:cs="CordiaUPC"/>
          <w:sz w:val="32"/>
          <w:szCs w:val="32"/>
        </w:rPr>
        <w:t>(Ifenthaleret.al., 2012: 7)</w:t>
      </w:r>
    </w:p>
    <w:p w14:paraId="6B4D5A28" w14:textId="77777777" w:rsidR="001A1EAA" w:rsidRPr="00705061" w:rsidRDefault="001A1EAA" w:rsidP="001A1EAA">
      <w:pPr>
        <w:spacing w:line="276" w:lineRule="auto"/>
        <w:jc w:val="center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noProof/>
        </w:rPr>
        <w:lastRenderedPageBreak/>
        <w:drawing>
          <wp:inline distT="0" distB="0" distL="0" distR="0" wp14:anchorId="01CF1C2F" wp14:editId="0178F6B1">
            <wp:extent cx="3217545" cy="2858770"/>
            <wp:effectExtent l="0" t="0" r="1905" b="0"/>
            <wp:docPr id="21" name="Picture 21" descr="How much information is retained by students, based on how they learned it  | Game based learning, Game based, School sk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ow much information is retained by students, based on how they learned it  | Game based learning, Game based, School skill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545" cy="285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8AEDD" w14:textId="77777777" w:rsidR="001A1EAA" w:rsidRDefault="001A1EAA" w:rsidP="001A1EAA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11592B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ภาพที่ </w:t>
      </w:r>
      <w:r w:rsidRPr="0011592B"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1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แสดงความสำคัญของการใช้การเรียนรู้ผ่านเกมเปรียบเทียบกับการเรียนรู้รูปแบบอื่น ๆ </w:t>
      </w:r>
    </w:p>
    <w:p w14:paraId="43A9115A" w14:textId="77777777" w:rsidR="001A1EAA" w:rsidRDefault="001A1EAA" w:rsidP="001A1EAA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</w:p>
    <w:p w14:paraId="480B84F5" w14:textId="77777777" w:rsidR="001A1EAA" w:rsidRDefault="001A1EAA" w:rsidP="001A1EAA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/>
          <w:sz w:val="32"/>
          <w:szCs w:val="32"/>
          <w:cs/>
          <w:lang w:eastAsia="ja-JP"/>
        </w:rPr>
        <w:tab/>
      </w:r>
      <w:r w:rsidRPr="007B0452">
        <w:rPr>
          <w:rFonts w:ascii="CordiaUPC" w:eastAsiaTheme="minorEastAsia" w:hAnsi="CordiaUPC" w:cs="CordiaUPC"/>
          <w:sz w:val="32"/>
          <w:szCs w:val="32"/>
          <w:cs/>
          <w:lang w:eastAsia="ja-JP"/>
        </w:rPr>
        <w:t>จุดที่ส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ำ</w:t>
      </w:r>
      <w:r w:rsidRPr="007B0452">
        <w:rPr>
          <w:rFonts w:ascii="CordiaUPC" w:eastAsiaTheme="minorEastAsia" w:hAnsi="CordiaUPC" w:cs="CordiaUPC"/>
          <w:sz w:val="32"/>
          <w:szCs w:val="32"/>
          <w:cs/>
          <w:lang w:eastAsia="ja-JP"/>
        </w:rPr>
        <w:t>คัญของการเรียนรู้ผ่านเกมคือ ความรู้ ความเข้าใจและน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ำ</w:t>
      </w:r>
      <w:r w:rsidRPr="007B0452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ความรู้ไปประยุกต์ใช้ได้ จากเกม เช่น ในเกม </w:t>
      </w:r>
      <w:r w:rsidRPr="007B0452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Power Grid: Factory Manager </w:t>
      </w:r>
      <w:r w:rsidRPr="007B0452">
        <w:rPr>
          <w:rFonts w:ascii="CordiaUPC" w:eastAsiaTheme="minorEastAsia" w:hAnsi="CordiaUPC" w:cs="CordiaUPC"/>
          <w:sz w:val="32"/>
          <w:szCs w:val="32"/>
          <w:cs/>
          <w:lang w:eastAsia="ja-JP"/>
        </w:rPr>
        <w:t>ผู้เล่นรับบทบาทเป็นผู้บริหารโรงงาน เป้าหมายคือการท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ำ</w:t>
      </w:r>
      <w:r w:rsidRPr="007B0452">
        <w:rPr>
          <w:rFonts w:ascii="CordiaUPC" w:eastAsiaTheme="minorEastAsia" w:hAnsi="CordiaUPC" w:cs="CordiaUPC"/>
          <w:sz w:val="32"/>
          <w:szCs w:val="32"/>
          <w:cs/>
          <w:lang w:eastAsia="ja-JP"/>
        </w:rPr>
        <w:t>รายได้ให้ได้มากที่สุด ในแต่ละรอบจะมีการจัดซื้อเครื่องจักรและอุปกรณ์เพื่อเพิ่มก าลังการผลิต โดยต้องค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ำ</w:t>
      </w:r>
      <w:r w:rsidRPr="007B0452">
        <w:rPr>
          <w:rFonts w:ascii="CordiaUPC" w:eastAsiaTheme="minorEastAsia" w:hAnsi="CordiaUPC" w:cs="CordiaUPC"/>
          <w:sz w:val="32"/>
          <w:szCs w:val="32"/>
          <w:cs/>
          <w:lang w:eastAsia="ja-JP"/>
        </w:rPr>
        <w:t>นึงการใช้สอยพื้นที่ การจัดจ้างคนงาน รายจ่ายจากค่าไฟ และผลก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ำ</w:t>
      </w:r>
      <w:r w:rsidRPr="007B0452">
        <w:rPr>
          <w:rFonts w:ascii="CordiaUPC" w:eastAsiaTheme="minorEastAsia" w:hAnsi="CordiaUPC" w:cs="CordiaUPC"/>
          <w:sz w:val="32"/>
          <w:szCs w:val="32"/>
          <w:cs/>
          <w:lang w:eastAsia="ja-JP"/>
        </w:rPr>
        <w:t>ไร และท้ายที่สุดสามารถน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ำ</w:t>
      </w:r>
      <w:r w:rsidRPr="007B0452">
        <w:rPr>
          <w:rFonts w:ascii="CordiaUPC" w:eastAsiaTheme="minorEastAsia" w:hAnsi="CordiaUPC" w:cs="CordiaUPC"/>
          <w:sz w:val="32"/>
          <w:szCs w:val="32"/>
          <w:cs/>
          <w:lang w:eastAsia="ja-JP"/>
        </w:rPr>
        <w:t>สิ่งที่ได้จากการเล่นไปเชื่อมโยงในชีวิตประจ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ำ</w:t>
      </w:r>
      <w:r w:rsidRPr="007B0452">
        <w:rPr>
          <w:rFonts w:ascii="CordiaUPC" w:eastAsiaTheme="minorEastAsia" w:hAnsi="CordiaUPC" w:cs="CordiaUPC"/>
          <w:sz w:val="32"/>
          <w:szCs w:val="32"/>
          <w:cs/>
          <w:lang w:eastAsia="ja-JP"/>
        </w:rPr>
        <w:t>วัน บอร์ดเกมหรือเกมกระดานที่ก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ำ</w:t>
      </w:r>
      <w:r w:rsidRPr="007B0452">
        <w:rPr>
          <w:rFonts w:ascii="CordiaUPC" w:eastAsiaTheme="minorEastAsia" w:hAnsi="CordiaUPC" w:cs="CordiaUPC"/>
          <w:sz w:val="32"/>
          <w:szCs w:val="32"/>
          <w:cs/>
          <w:lang w:eastAsia="ja-JP"/>
        </w:rPr>
        <w:t>ลังได้รับความนิยมในปัจจุบันหลายเกมช่วยให้ผู้เล่นเข้าใจเนื้อหาที่นักพัฒนาเกม และผู้สอนต้องการสื่อออกมาและรับเอาเป็นประสบการณ์ของผู้เล่นจนน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ำ</w:t>
      </w:r>
      <w:r w:rsidRPr="007B0452">
        <w:rPr>
          <w:rFonts w:ascii="CordiaUPC" w:eastAsiaTheme="minorEastAsia" w:hAnsi="CordiaUPC" w:cs="CordiaUPC"/>
          <w:sz w:val="32"/>
          <w:szCs w:val="32"/>
          <w:cs/>
          <w:lang w:eastAsia="ja-JP"/>
        </w:rPr>
        <w:t>ไปสู่การเปลี่ยนพฤติกรรมหรือแสวงหาช่องทางในการหาทางออก หรือแก้ปัญหาได้ซึ่งจะเชื่อมโยงในชีวิตจริงของผู้เล่น นอกจากนี้ สิ่งหนึ่งที่ช่วยให้เกมสามารถกลายเป็นสื่อการสอนที่ดี คือ เกมเป็นเหตุการณ์เสมือน ดังนั้น เกมเปิดโอกาสให้ผู้เล่นผิดได้ พลาดได้ แพ้ได้ และเริ่มเกมใหม่ได้ ซึ่งเป็นลักษณะการเรียนรู้ที่ช่วยให้ผู้เล่นกล้าที่จะลองและเรียนรู้ไปกับเกมซึ่งแตกต่างจากการเรียนการสอนปกติที่วัดความถูก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ผิด</w:t>
      </w:r>
      <w:r w:rsidRPr="007B0452">
        <w:rPr>
          <w:rFonts w:ascii="CordiaUPC" w:eastAsiaTheme="minorEastAsia" w:hAnsi="CordiaUPC" w:cs="CordiaUPC"/>
          <w:sz w:val="32"/>
          <w:szCs w:val="32"/>
          <w:cs/>
          <w:lang w:eastAsia="ja-JP"/>
        </w:rPr>
        <w:t>เป็นเกณฑ์ในการให้คะแนน</w:t>
      </w:r>
    </w:p>
    <w:p w14:paraId="7CF88DFB" w14:textId="77777777" w:rsidR="001A1EAA" w:rsidRDefault="001A1EAA" w:rsidP="001A1EAA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/>
          <w:sz w:val="32"/>
          <w:szCs w:val="32"/>
          <w:cs/>
          <w:lang w:eastAsia="ja-JP"/>
        </w:rPr>
        <w:lastRenderedPageBreak/>
        <w:tab/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สำหรับประเภทของเกมที่เหมาะสำหรับกระบวนการส่งเสริมการเรียนรู้ผ่านเกม วศิน ปั้นทอง และคณะ (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2564)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ได้เสนอว่า </w:t>
      </w:r>
      <w:r w:rsidRPr="00923BD5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เกมที่เป็นมากกว่าแค่ความบันเทิง แต่สามารถเป็นเครื่องมือของการเรียนรู้ได้ เราเรียกเกมเหล่านั้นว่าเป็น “เกมคิดไตร่ตรอง” หรือ </w:t>
      </w:r>
      <w:r w:rsidRPr="00923BD5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Serious Game </w:t>
      </w:r>
      <w:r w:rsidRPr="00923BD5">
        <w:rPr>
          <w:rFonts w:ascii="CordiaUPC" w:eastAsiaTheme="minorEastAsia" w:hAnsi="CordiaUPC" w:cs="CordiaUPC"/>
          <w:sz w:val="32"/>
          <w:szCs w:val="32"/>
          <w:cs/>
          <w:lang w:eastAsia="ja-JP"/>
        </w:rPr>
        <w:t>โดยนิยามแล้ว เกมคิดไตร่ตรอง คือ เกมที่ถูกออกแบบ มาเพื่อวัตถุประสงค์อื่น เช่น การศึกษาและการเรียนรู้ เพิ่มเติม จากความบันเทิง เกมเพื่อการเรียนรู้มุ่งกระตุ้นความเปลี่ยน แปลงในพฤติกรรม ทัศนคติ ความเข้าใจ ความรู้ รวมไปถึง สุขภาพ ในการนี้ แก่นสารของเกมคิดไตร่ตรองจึงอยู่ที่ข้อความ หรือเนื้อหา (</w:t>
      </w:r>
      <w:r w:rsidRPr="00923BD5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Message) </w:t>
      </w:r>
      <w:r w:rsidRPr="00923BD5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ของเกมที่ผู้เล่นจะได้รับ </w:t>
      </w:r>
    </w:p>
    <w:p w14:paraId="666BD45C" w14:textId="77777777" w:rsidR="001A1EAA" w:rsidRDefault="001A1EAA" w:rsidP="001A1EAA">
      <w:pPr>
        <w:spacing w:line="276" w:lineRule="auto"/>
        <w:ind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923BD5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โครงการ </w:t>
      </w:r>
      <w:r w:rsidRPr="00923BD5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NGAME </w:t>
      </w:r>
      <w:r w:rsidRPr="00923BD5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ซึ่งเป็นโครงการพัฒนาเกม คิดไตร่ตรองเพื่อสร้างการเรียนรู้และส่งเสริมคุณค่าความเป็น พลเมือง สนับสนุนโดยสหภาพยุโรป ภายใต้ </w:t>
      </w:r>
      <w:r w:rsidRPr="00923BD5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Erasmus+ Program </w:t>
      </w:r>
      <w:r w:rsidRPr="00923BD5">
        <w:rPr>
          <w:rFonts w:ascii="CordiaUPC" w:eastAsiaTheme="minorEastAsia" w:hAnsi="CordiaUPC" w:cs="CordiaUPC"/>
          <w:sz w:val="32"/>
          <w:szCs w:val="32"/>
          <w:cs/>
          <w:lang w:eastAsia="ja-JP"/>
        </w:rPr>
        <w:t>ได้อธิบายประโยชน์ของเกมคิดไตร่ตรองไว้ว่า เกมประเภทนี้สามารถเพิ่มโอกาสในการพัฒนาคุณค่าและ ทักษะความเป็นพลเมือง ตลอดจนสมรรถนะต่าง ๆ ของผู้เล่น เนื่องจากเกมประเภทนี้มักมีลักษณะของความร่วมมือและ ปฏิสัมพันธ์ที่เปิดโอกาสให้ผู้เล่นพูดคุยและถกเถียงแง่มุมหรือ</w:t>
      </w:r>
      <w:r w:rsidRPr="00006307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ประเด็นต่างๆ ร่วมกัน อันเป็นการเติมเต็มคุณค่าส่วนบุคคล และคุณค่าร่วมไปพร้อมกัน </w:t>
      </w:r>
    </w:p>
    <w:p w14:paraId="51BEC921" w14:textId="77777777" w:rsidR="001A1EAA" w:rsidRDefault="001A1EAA" w:rsidP="001A1EAA">
      <w:pPr>
        <w:spacing w:line="276" w:lineRule="auto"/>
        <w:ind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006307">
        <w:rPr>
          <w:rFonts w:ascii="CordiaUPC" w:eastAsiaTheme="minorEastAsia" w:hAnsi="CordiaUPC" w:cs="CordiaUPC"/>
          <w:sz w:val="32"/>
          <w:szCs w:val="32"/>
          <w:cs/>
          <w:lang w:eastAsia="ja-JP"/>
        </w:rPr>
        <w:t>มีงานวิจัยพบว่า เกมที่ส่งเสริมพฤติกรรมทางสังคม (</w:t>
      </w:r>
      <w:r w:rsidRPr="00006307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Prosocial) </w:t>
      </w:r>
      <w:r w:rsidRPr="00006307">
        <w:rPr>
          <w:rFonts w:ascii="CordiaUPC" w:eastAsiaTheme="minorEastAsia" w:hAnsi="CordiaUPC" w:cs="CordiaUPC"/>
          <w:sz w:val="32"/>
          <w:szCs w:val="32"/>
          <w:cs/>
          <w:lang w:eastAsia="ja-JP"/>
        </w:rPr>
        <w:t>มักส่งผลทางบวกกับพฤติกรรมและทัศนคติที่ดีของความเป็นพลเมือง การจําลองสถานการณ์ (</w:t>
      </w:r>
      <w:r w:rsidRPr="00006307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Simulation) </w:t>
      </w:r>
      <w:r w:rsidRPr="00006307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และบทบาท 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>(</w:t>
      </w:r>
      <w:r w:rsidRPr="00006307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Role-play) </w:t>
      </w:r>
      <w:r w:rsidRPr="00006307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ในเกมคิดไตร่ตรองนั้นมีประโยชน์ในการสร้างความเป็นพลเมือง ในฐานะเป็นวิธีการที่มีประสิทธิผลสำหรับการเรียนรู้ความเป็นพลเมืองและใช้ความรู้เพื่อพัฒนาทักษะการแสดงออกความคิดเห็น การแก้ปัญหาแบบมีอารยะ และการโน้มน้าวหรือมีอิทธิพลต่อการตัดสินใจของผู้อื่น </w:t>
      </w:r>
    </w:p>
    <w:p w14:paraId="1F36CC8F" w14:textId="77777777" w:rsidR="001A1EAA" w:rsidRDefault="001A1EAA" w:rsidP="001A1EAA">
      <w:pPr>
        <w:spacing w:line="276" w:lineRule="auto"/>
        <w:ind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006307">
        <w:rPr>
          <w:rFonts w:ascii="CordiaUPC" w:eastAsiaTheme="minorEastAsia" w:hAnsi="CordiaUPC" w:cs="CordiaUPC"/>
          <w:sz w:val="32"/>
          <w:szCs w:val="32"/>
          <w:cs/>
          <w:lang w:eastAsia="ja-JP"/>
        </w:rPr>
        <w:t>อาจกล่าวได้ว่า การเล่นเกมคิดไตร่ตรองไม่ได้เป็น แค่เรื่องของความบันเทิงและการเรียนรู้ แต่เกมยังสร้าง พื้นที่สาธารณะ (</w:t>
      </w:r>
      <w:r w:rsidRPr="00006307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Public Sphere) </w:t>
      </w:r>
      <w:r w:rsidRPr="00006307">
        <w:rPr>
          <w:rFonts w:ascii="CordiaUPC" w:eastAsiaTheme="minorEastAsia" w:hAnsi="CordiaUPC" w:cs="CordiaUPC"/>
          <w:sz w:val="32"/>
          <w:szCs w:val="32"/>
          <w:cs/>
          <w:lang w:eastAsia="ja-JP"/>
        </w:rPr>
        <w:t>ให้ผู้เล่นได้มาสื่อสารและแลกเปลี่ยนเรื่องราวต่าง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Pr="00006307">
        <w:rPr>
          <w:rFonts w:ascii="CordiaUPC" w:eastAsiaTheme="minorEastAsia" w:hAnsi="CordiaUPC" w:cs="CordiaUPC"/>
          <w:sz w:val="32"/>
          <w:szCs w:val="32"/>
          <w:cs/>
          <w:lang w:eastAsia="ja-JP"/>
        </w:rPr>
        <w:t>ๆ ร่วมกันในพื้นที่ปลอดภัย เกมจึงเชื่อมโยงและสัมพันธ์ผู้เล่นด้วยหลักเหตุและผลที่การกระทำ ของผู้เล่นวางอยู่บนการสื่อสารแลกเปลี่ยน (</w:t>
      </w:r>
      <w:r w:rsidRPr="00006307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Communicative Action) </w:t>
      </w:r>
    </w:p>
    <w:p w14:paraId="14524E10" w14:textId="77777777" w:rsidR="001A1EAA" w:rsidRDefault="001A1EAA" w:rsidP="001A1EAA">
      <w:pPr>
        <w:spacing w:line="276" w:lineRule="auto"/>
        <w:ind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006307">
        <w:rPr>
          <w:rFonts w:ascii="CordiaUPC" w:eastAsiaTheme="minorEastAsia" w:hAnsi="CordiaUPC" w:cs="CordiaUPC"/>
          <w:sz w:val="32"/>
          <w:szCs w:val="32"/>
          <w:cs/>
          <w:lang w:eastAsia="ja-JP"/>
        </w:rPr>
        <w:lastRenderedPageBreak/>
        <w:t xml:space="preserve">แนวทางการพิจารณาองค์ประกอบของเกมคิดไตร่ตรอง 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>(</w:t>
      </w:r>
      <w:r w:rsidRPr="00923BD5">
        <w:rPr>
          <w:rFonts w:ascii="CordiaUPC" w:eastAsiaTheme="minorEastAsia" w:hAnsi="CordiaUPC" w:cs="CordiaUPC"/>
          <w:sz w:val="32"/>
          <w:szCs w:val="32"/>
          <w:lang w:eastAsia="ja-JP"/>
        </w:rPr>
        <w:t>Serious Game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>)</w:t>
      </w:r>
      <w:r w:rsidRPr="00923BD5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Pr="00006307">
        <w:rPr>
          <w:rFonts w:ascii="CordiaUPC" w:eastAsiaTheme="minorEastAsia" w:hAnsi="CordiaUPC" w:cs="CordiaUPC"/>
          <w:sz w:val="32"/>
          <w:szCs w:val="32"/>
          <w:cs/>
          <w:lang w:eastAsia="ja-JP"/>
        </w:rPr>
        <w:t>ที่มีวัตถุประสงค์เพื่อการเรียนรู้หรือขับเคลื่อนวาระทางสังคม ได้แก่</w:t>
      </w:r>
    </w:p>
    <w:p w14:paraId="3489738F" w14:textId="77777777" w:rsidR="001A1EAA" w:rsidRDefault="001A1EAA" w:rsidP="001A1EAA">
      <w:pPr>
        <w:pStyle w:val="a5"/>
        <w:numPr>
          <w:ilvl w:val="0"/>
          <w:numId w:val="17"/>
        </w:numPr>
        <w:tabs>
          <w:tab w:val="left" w:pos="993"/>
        </w:tabs>
        <w:spacing w:line="276" w:lineRule="auto"/>
        <w:ind w:left="0"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640FDF">
        <w:rPr>
          <w:rFonts w:ascii="CordiaUPC" w:eastAsiaTheme="minorEastAsia" w:hAnsi="CordiaUPC" w:cs="CordiaUPC"/>
          <w:sz w:val="32"/>
          <w:szCs w:val="32"/>
          <w:cs/>
          <w:lang w:eastAsia="ja-JP"/>
        </w:rPr>
        <w:t>การแสดงตัวตน (</w:t>
      </w:r>
      <w:r w:rsidRPr="00640FDF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Expressive) </w:t>
      </w:r>
      <w:r w:rsidRPr="00640FDF">
        <w:rPr>
          <w:rFonts w:ascii="CordiaUPC" w:eastAsiaTheme="minorEastAsia" w:hAnsi="CordiaUPC" w:cs="CordiaUPC"/>
          <w:sz w:val="32"/>
          <w:szCs w:val="32"/>
          <w:cs/>
          <w:lang w:eastAsia="ja-JP"/>
        </w:rPr>
        <w:t>หมายถึง การที่ผู้เล่นเลือกว่าเป็นใคร จะทำอย่างไร และต้องการอ</w:t>
      </w:r>
      <w:proofErr w:type="spellStart"/>
      <w:r w:rsidRPr="00640FDF">
        <w:rPr>
          <w:rFonts w:ascii="CordiaUPC" w:eastAsiaTheme="minorEastAsia" w:hAnsi="CordiaUPC" w:cs="CordiaUPC"/>
          <w:sz w:val="32"/>
          <w:szCs w:val="32"/>
          <w:cs/>
          <w:lang w:eastAsia="ja-JP"/>
        </w:rPr>
        <w:t>ัต</w:t>
      </w:r>
      <w:proofErr w:type="spellEnd"/>
      <w:r w:rsidRPr="00640FDF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ลักษณ์แบบไหน </w:t>
      </w:r>
    </w:p>
    <w:p w14:paraId="18231430" w14:textId="77777777" w:rsidR="001A1EAA" w:rsidRDefault="001A1EAA" w:rsidP="001A1EAA">
      <w:pPr>
        <w:pStyle w:val="a5"/>
        <w:numPr>
          <w:ilvl w:val="0"/>
          <w:numId w:val="17"/>
        </w:numPr>
        <w:tabs>
          <w:tab w:val="left" w:pos="993"/>
        </w:tabs>
        <w:spacing w:line="276" w:lineRule="auto"/>
        <w:ind w:left="0"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640FDF">
        <w:rPr>
          <w:rFonts w:ascii="CordiaUPC" w:eastAsiaTheme="minorEastAsia" w:hAnsi="CordiaUPC" w:cs="CordiaUPC"/>
          <w:sz w:val="32"/>
          <w:szCs w:val="32"/>
          <w:cs/>
          <w:lang w:eastAsia="ja-JP"/>
        </w:rPr>
        <w:t>การวางกลยุทธ์ (</w:t>
      </w:r>
      <w:r w:rsidRPr="00640FDF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Strategic) </w:t>
      </w:r>
      <w:r w:rsidRPr="00640FDF">
        <w:rPr>
          <w:rFonts w:ascii="CordiaUPC" w:eastAsiaTheme="minorEastAsia" w:hAnsi="CordiaUPC" w:cs="CordiaUPC"/>
          <w:sz w:val="32"/>
          <w:szCs w:val="32"/>
          <w:cs/>
          <w:lang w:eastAsia="ja-JP"/>
        </w:rPr>
        <w:t>หมายถึง ความสามารถในการเปลี่ยนองค์ประกอบและกลไกของเกม (</w:t>
      </w:r>
      <w:r w:rsidRPr="00640FDF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Game Attributes) </w:t>
      </w:r>
      <w:r w:rsidRPr="00640FDF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เช่น การเลื่อนไปสู่ระดับความยากที่สูงกว่า ซึ่งมีองค์ประกอบของเกมที่แตกต่างไปและซับซ้อนขึ้น </w:t>
      </w:r>
    </w:p>
    <w:p w14:paraId="14CA23BF" w14:textId="77777777" w:rsidR="001A1EAA" w:rsidRDefault="001A1EAA" w:rsidP="001A1EAA">
      <w:pPr>
        <w:pStyle w:val="a5"/>
        <w:numPr>
          <w:ilvl w:val="0"/>
          <w:numId w:val="17"/>
        </w:numPr>
        <w:tabs>
          <w:tab w:val="left" w:pos="993"/>
        </w:tabs>
        <w:spacing w:line="276" w:lineRule="auto"/>
        <w:ind w:left="0" w:firstLine="720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640FDF">
        <w:rPr>
          <w:rFonts w:ascii="CordiaUPC" w:eastAsiaTheme="minorEastAsia" w:hAnsi="CordiaUPC" w:cs="CordiaUPC"/>
          <w:sz w:val="32"/>
          <w:szCs w:val="32"/>
          <w:cs/>
          <w:lang w:eastAsia="ja-JP"/>
        </w:rPr>
        <w:t>การอาศัยชั้นเชิง (</w:t>
      </w:r>
      <w:r w:rsidRPr="00640FDF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Tactical) </w:t>
      </w:r>
      <w:r w:rsidRPr="00640FDF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หมายถึง การที่ผู้เล่นไตร่ตรองว่าจะเล่นเกมนี้อย่างไร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ซึ่ง</w:t>
      </w:r>
      <w:r w:rsidRPr="00640FDF">
        <w:rPr>
          <w:rFonts w:ascii="CordiaUPC" w:eastAsiaTheme="minorEastAsia" w:hAnsi="CordiaUPC" w:cs="CordiaUPC"/>
          <w:sz w:val="32"/>
          <w:szCs w:val="32"/>
          <w:cs/>
          <w:lang w:eastAsia="ja-JP"/>
        </w:rPr>
        <w:t>ข้อดีของการปรับใช้เกมคิดไตร่ตรอง คือ การสร้างประสบการณ์ให้ผู้เล่นได้ “ประเทืองปัญญาและใคร่ครวญปัญหาของสังคมโดยไม่มีความเสี่ยง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”</w:t>
      </w:r>
      <w:r w:rsidRPr="00640FDF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 </w:t>
      </w:r>
    </w:p>
    <w:p w14:paraId="29CA139B" w14:textId="77777777" w:rsidR="001A1EAA" w:rsidRDefault="001A1EAA" w:rsidP="001A1EAA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/>
          <w:sz w:val="32"/>
          <w:szCs w:val="32"/>
          <w:lang w:eastAsia="ja-JP"/>
        </w:rPr>
        <w:tab/>
      </w:r>
      <w:r w:rsidRPr="006F136D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ในมิติของการออกแบบ เราสามารถใช้วงจรปฏิสัมพันธ์ทางสังคมเป็นตัวตั้ง ซึ่งประกอบด้วย </w:t>
      </w:r>
      <w:r w:rsidRPr="006F136D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4 </w:t>
      </w:r>
      <w:r w:rsidRPr="006F136D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ระยะ ได้แก่ </w:t>
      </w:r>
    </w:p>
    <w:p w14:paraId="485EE425" w14:textId="77777777" w:rsidR="001A1EAA" w:rsidRDefault="001A1EAA" w:rsidP="001A1EAA">
      <w:pPr>
        <w:pStyle w:val="a5"/>
        <w:numPr>
          <w:ilvl w:val="0"/>
          <w:numId w:val="18"/>
        </w:numPr>
        <w:tabs>
          <w:tab w:val="left" w:pos="993"/>
        </w:tabs>
        <w:spacing w:line="276" w:lineRule="auto"/>
        <w:ind w:left="0" w:firstLine="709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F328E5">
        <w:rPr>
          <w:rFonts w:ascii="CordiaUPC" w:eastAsiaTheme="minorEastAsia" w:hAnsi="CordiaUPC" w:cs="CordiaUPC"/>
          <w:sz w:val="32"/>
          <w:szCs w:val="32"/>
          <w:cs/>
          <w:lang w:eastAsia="ja-JP"/>
        </w:rPr>
        <w:t>การกระตุ้นให้เกิดอารมณ์ร่วม (</w:t>
      </w:r>
      <w:r w:rsidRPr="00F328E5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Motivating Emotion) </w:t>
      </w:r>
      <w:r w:rsidRPr="00F328E5">
        <w:rPr>
          <w:rFonts w:ascii="CordiaUPC" w:eastAsiaTheme="minorEastAsia" w:hAnsi="CordiaUPC" w:cs="CordiaUPC"/>
          <w:sz w:val="32"/>
          <w:szCs w:val="32"/>
          <w:cs/>
          <w:lang w:eastAsia="ja-JP"/>
        </w:rPr>
        <w:t>ซึ่งสามารถใช้กลไกการจัดอันดับ (</w:t>
      </w:r>
      <w:r w:rsidRPr="00F328E5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Ranking) </w:t>
      </w:r>
    </w:p>
    <w:p w14:paraId="7B633A2D" w14:textId="77777777" w:rsidR="001A1EAA" w:rsidRDefault="001A1EAA" w:rsidP="001A1EAA">
      <w:pPr>
        <w:pStyle w:val="a5"/>
        <w:numPr>
          <w:ilvl w:val="0"/>
          <w:numId w:val="18"/>
        </w:numPr>
        <w:tabs>
          <w:tab w:val="left" w:pos="993"/>
        </w:tabs>
        <w:spacing w:line="276" w:lineRule="auto"/>
        <w:ind w:left="0" w:firstLine="709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F328E5">
        <w:rPr>
          <w:rFonts w:ascii="CordiaUPC" w:eastAsiaTheme="minorEastAsia" w:hAnsi="CordiaUPC" w:cs="CordiaUPC"/>
          <w:sz w:val="32"/>
          <w:szCs w:val="32"/>
          <w:cs/>
          <w:lang w:eastAsia="ja-JP"/>
        </w:rPr>
        <w:t>การกระตุ้นทางสังคมให้มีส่วนร่วม (</w:t>
      </w:r>
      <w:r w:rsidRPr="00F328E5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Social Call to Action) </w:t>
      </w:r>
      <w:r w:rsidRPr="00F328E5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เช่น การร่วมเล่นตามกลไกและกติกาของเกม รวมทั้งมีปฏิสัมพันธ์กับผู้เล่นเกมคนอื่น </w:t>
      </w:r>
    </w:p>
    <w:p w14:paraId="28BBCF47" w14:textId="77777777" w:rsidR="001A1EAA" w:rsidRDefault="001A1EAA" w:rsidP="001A1EAA">
      <w:pPr>
        <w:pStyle w:val="a5"/>
        <w:numPr>
          <w:ilvl w:val="0"/>
          <w:numId w:val="18"/>
        </w:numPr>
        <w:tabs>
          <w:tab w:val="left" w:pos="993"/>
        </w:tabs>
        <w:spacing w:line="276" w:lineRule="auto"/>
        <w:ind w:left="0" w:firstLine="709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F328E5">
        <w:rPr>
          <w:rFonts w:ascii="CordiaUPC" w:eastAsiaTheme="minorEastAsia" w:hAnsi="CordiaUPC" w:cs="CordiaUPC"/>
          <w:sz w:val="32"/>
          <w:szCs w:val="32"/>
          <w:cs/>
          <w:lang w:eastAsia="ja-JP"/>
        </w:rPr>
        <w:t>การหวนคืนของผู้เล่น (</w:t>
      </w:r>
      <w:r w:rsidRPr="00F328E5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Player Re-engagement) </w:t>
      </w:r>
      <w:r w:rsidRPr="00F328E5">
        <w:rPr>
          <w:rFonts w:ascii="CordiaUPC" w:eastAsiaTheme="minorEastAsia" w:hAnsi="CordiaUPC" w:cs="CordiaUPC"/>
          <w:sz w:val="32"/>
          <w:szCs w:val="32"/>
          <w:cs/>
          <w:lang w:eastAsia="ja-JP"/>
        </w:rPr>
        <w:t>กล่าวคือ อะไรที่ทำให้ผู้เล่นกลับมาเล่นเกมอีกครั้ง</w:t>
      </w:r>
      <w:r w:rsidRPr="00824167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ซึ่งมักจะเกี่ยวกับการออกแบบระดับความยากหรือง่าย อุปสรรค ความท้าทาย และโอกาสที่จะชนะ </w:t>
      </w:r>
    </w:p>
    <w:p w14:paraId="480BA53E" w14:textId="77777777" w:rsidR="001A1EAA" w:rsidRPr="00F328E5" w:rsidRDefault="001A1EAA" w:rsidP="001A1EAA">
      <w:pPr>
        <w:pStyle w:val="a5"/>
        <w:numPr>
          <w:ilvl w:val="0"/>
          <w:numId w:val="18"/>
        </w:numPr>
        <w:tabs>
          <w:tab w:val="left" w:pos="993"/>
        </w:tabs>
        <w:spacing w:line="276" w:lineRule="auto"/>
        <w:ind w:left="0" w:firstLine="709"/>
        <w:jc w:val="thaiDistribute"/>
        <w:rPr>
          <w:rFonts w:ascii="CordiaUPC" w:eastAsiaTheme="minorEastAsia" w:hAnsi="CordiaUPC" w:cs="CordiaUPC"/>
          <w:sz w:val="32"/>
          <w:szCs w:val="32"/>
          <w:cs/>
          <w:lang w:eastAsia="ja-JP"/>
        </w:rPr>
      </w:pPr>
      <w:r w:rsidRPr="00824167">
        <w:rPr>
          <w:rFonts w:ascii="CordiaUPC" w:eastAsiaTheme="minorEastAsia" w:hAnsi="CordiaUPC" w:cs="CordiaUPC"/>
          <w:sz w:val="32"/>
          <w:szCs w:val="32"/>
          <w:cs/>
          <w:lang w:eastAsia="ja-JP"/>
        </w:rPr>
        <w:t>ความสำเร็จหรือรางวัลที่จับต้องได้ (</w:t>
      </w:r>
      <w:r w:rsidRPr="00824167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Visible Progress/Reward) </w:t>
      </w:r>
      <w:r w:rsidRPr="00824167">
        <w:rPr>
          <w:rFonts w:ascii="CordiaUPC" w:eastAsiaTheme="minorEastAsia" w:hAnsi="CordiaUPC" w:cs="CordiaUPC"/>
          <w:sz w:val="32"/>
          <w:szCs w:val="32"/>
          <w:cs/>
          <w:lang w:eastAsia="ja-JP"/>
        </w:rPr>
        <w:t>หากจะให้วงจรนี้ดำเนินไปได้ ผู้เล่นก็ต้องสามารถคาดหวังได้ว่าจะเห็นผลลัพธ์ของแรงที่ลงไป</w:t>
      </w:r>
    </w:p>
    <w:p w14:paraId="2E76BA27" w14:textId="77777777" w:rsidR="00FA61C7" w:rsidRDefault="00FA61C7" w:rsidP="001A1EAA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637F5454" w14:textId="77777777" w:rsidR="009535BB" w:rsidRDefault="009535BB" w:rsidP="001A1EAA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0B1F6BA1" w14:textId="77777777" w:rsidR="009535BB" w:rsidRPr="00C74606" w:rsidRDefault="009535BB" w:rsidP="001A1EAA">
      <w:pPr>
        <w:spacing w:line="276" w:lineRule="auto"/>
        <w:jc w:val="thaiDistribute"/>
        <w:rPr>
          <w:rFonts w:ascii="CordiaUPC" w:hAnsi="CordiaUPC" w:cs="CordiaUPC"/>
          <w:sz w:val="32"/>
          <w:szCs w:val="32"/>
          <w:cs/>
        </w:rPr>
      </w:pPr>
    </w:p>
    <w:p w14:paraId="31911991" w14:textId="31B2EE8F" w:rsidR="009A37DE" w:rsidRPr="00C74606" w:rsidRDefault="009A37DE" w:rsidP="009A37DE">
      <w:pPr>
        <w:spacing w:line="276" w:lineRule="auto"/>
        <w:jc w:val="thaiDistribute"/>
        <w:rPr>
          <w:rFonts w:ascii="CordiaUPC" w:hAnsi="CordiaUPC" w:cs="CordiaUPC"/>
          <w:b/>
          <w:bCs/>
          <w:sz w:val="32"/>
          <w:szCs w:val="32"/>
        </w:rPr>
      </w:pPr>
      <w:r w:rsidRPr="00C74606">
        <w:rPr>
          <w:rFonts w:ascii="CordiaUPC" w:hAnsi="CordiaUPC" w:cs="CordiaUPC"/>
          <w:b/>
          <w:bCs/>
          <w:sz w:val="32"/>
          <w:szCs w:val="32"/>
        </w:rPr>
        <w:lastRenderedPageBreak/>
        <w:t>2.</w:t>
      </w:r>
      <w:r w:rsidR="006D4328">
        <w:rPr>
          <w:rFonts w:ascii="CordiaUPC" w:hAnsi="CordiaUPC" w:cs="CordiaUPC"/>
          <w:b/>
          <w:bCs/>
          <w:sz w:val="32"/>
          <w:szCs w:val="32"/>
        </w:rPr>
        <w:t>4</w:t>
      </w:r>
      <w:r w:rsidRPr="00C74606">
        <w:rPr>
          <w:rFonts w:ascii="CordiaUPC" w:hAnsi="CordiaUPC" w:cs="CordiaUPC"/>
          <w:b/>
          <w:bCs/>
          <w:sz w:val="32"/>
          <w:szCs w:val="32"/>
        </w:rPr>
        <w:t xml:space="preserve"> </w:t>
      </w:r>
      <w:r w:rsidRPr="00C74606">
        <w:rPr>
          <w:rFonts w:ascii="CordiaUPC" w:hAnsi="CordiaUPC" w:cs="CordiaUPC"/>
          <w:b/>
          <w:bCs/>
          <w:sz w:val="32"/>
          <w:szCs w:val="32"/>
          <w:cs/>
        </w:rPr>
        <w:t>งานวิจัยที่เกี่ยวข้อง</w:t>
      </w:r>
    </w:p>
    <w:p w14:paraId="4E617316" w14:textId="77777777" w:rsidR="003E5A19" w:rsidRPr="003E5A19" w:rsidRDefault="003E5A19" w:rsidP="003E5A19">
      <w:pPr>
        <w:spacing w:after="0"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3E5A19">
        <w:rPr>
          <w:rFonts w:ascii="CordiaUPC" w:hAnsi="CordiaUPC" w:cs="CordiaUPC"/>
          <w:sz w:val="32"/>
          <w:szCs w:val="32"/>
          <w:cs/>
        </w:rPr>
        <w:t>กีรติ วา</w:t>
      </w:r>
      <w:proofErr w:type="spellStart"/>
      <w:r w:rsidRPr="003E5A19">
        <w:rPr>
          <w:rFonts w:ascii="CordiaUPC" w:hAnsi="CordiaUPC" w:cs="CordiaUPC"/>
          <w:sz w:val="32"/>
          <w:szCs w:val="32"/>
          <w:cs/>
        </w:rPr>
        <w:t>นิช</w:t>
      </w:r>
      <w:proofErr w:type="spellEnd"/>
      <w:r w:rsidRPr="003E5A19">
        <w:rPr>
          <w:rFonts w:ascii="CordiaUPC" w:hAnsi="CordiaUPC" w:cs="CordiaUPC"/>
          <w:sz w:val="32"/>
          <w:szCs w:val="32"/>
          <w:cs/>
        </w:rPr>
        <w:t xml:space="preserve"> และพง</w:t>
      </w:r>
      <w:proofErr w:type="spellStart"/>
      <w:r w:rsidRPr="003E5A19">
        <w:rPr>
          <w:rFonts w:ascii="CordiaUPC" w:hAnsi="CordiaUPC" w:cs="CordiaUPC"/>
          <w:sz w:val="32"/>
          <w:szCs w:val="32"/>
          <w:cs/>
        </w:rPr>
        <w:t>ษ์</w:t>
      </w:r>
      <w:proofErr w:type="spellEnd"/>
      <w:r w:rsidRPr="003E5A19">
        <w:rPr>
          <w:rFonts w:ascii="CordiaUPC" w:hAnsi="CordiaUPC" w:cs="CordiaUPC"/>
          <w:sz w:val="32"/>
          <w:szCs w:val="32"/>
          <w:cs/>
        </w:rPr>
        <w:t>ชัย ดำรงโรจน์วัฒนา (2559) ศึกษาการเรียนรู้ผลกระทบด้านสิ่งแวดล้อมจากการเปลี่ยนแปลงการใช้ประโชน์ที่ดินโดยการใช้เกมเศรษฐีสทิงพระ ซึ่งมีวัตถุประสงค์เพื่อใช้เกมเศรษฐีสทิงพระในการแลกเปลี่ยนเรียนรู้และเสริมสร้างความเข้าใจเกี่ยวกับผลกระทบด้านสิ่งแวดล้อมจากการเปลี่ยนแปลงการใช้ประโยชน์ที่ดินของเกษตรกรในตำบลท่าหิน และตำบาลวัดจันทร์ อำเภอสทิงพระ จังหวัดสงขลาโดยการใช้เกมเศรษฐี กับผู้เล่นทั้งสิ้น 20 คน ประกอบไปด้วยผู้เล่นในตำบลท่าหิน จำนวน 10 คน และผู้เล่นจากตำบลวัดจันทร์ จำนวน 10 คน ผลการศึกษาของผู้เล่นในตำบลท่าหินมีคะแนนความรู้ความเข้าใจผลกระทบด้านสิ่งแวดล้อมก่อนเล่นเกมเฉลี่ยที่ 15.56±1.81 คะแนนและหลังการเล่นเกมผู้เล่นมีความรู้ความเข้าใจเพิ่มขึ้นเป็น 19.30±1.50 คะแนน ผลการศึกษาของผู้เล่นในตำบลวัดจันทร์มีความรู้ความเข้าใจก่อนเล่นเกมเฉลี่ยที่ 15.80±2.66 คะแนน แต่ในขณะที่หลังการเล่นเกมผู้เล่นมีความรู้ความเข้าใจเฉลี่ยที่ 19.00±1.70 คะแนน จากผลการศึกษาของทั้งสองตำบลแสดงให้เห็นว่าเกมเศรษฐีสามารถช่วยเพิ่มความรู้ความเข้าใจเกี่ยวกับผลกระทบด้านสิ่งแวดล้อมจากการเปลี่ยนแปลงการใช้ประโยชน์ที่ดินได้ ซึ่งผู้เล่นให้ความเห็นว่าควรนำเครื่องมือดังกล่าวไปต่อยอดร่วมกับนักเรียนและผู้เล่นในพื้นที่อื่น ๆ โดยคณะวิจัยจะได้ดำเนินการต่อในอนาคต</w:t>
      </w:r>
    </w:p>
    <w:p w14:paraId="0B88EAF6" w14:textId="59E4C85B" w:rsidR="003E5A19" w:rsidRPr="003E5A19" w:rsidRDefault="003E5A19" w:rsidP="003E5A19">
      <w:pPr>
        <w:spacing w:after="0" w:line="276" w:lineRule="auto"/>
        <w:jc w:val="thaiDistribute"/>
        <w:rPr>
          <w:rFonts w:ascii="CordiaUPC" w:hAnsi="CordiaUPC" w:cs="CordiaUPC"/>
          <w:sz w:val="32"/>
          <w:szCs w:val="32"/>
        </w:rPr>
      </w:pPr>
      <w:r w:rsidRPr="003E5A19">
        <w:rPr>
          <w:rFonts w:ascii="CordiaUPC" w:hAnsi="CordiaUPC" w:cs="CordiaUPC"/>
          <w:sz w:val="32"/>
          <w:szCs w:val="32"/>
          <w:cs/>
        </w:rPr>
        <w:tab/>
        <w:t>ชัยเส</w:t>
      </w:r>
      <w:proofErr w:type="spellStart"/>
      <w:r w:rsidRPr="003E5A19">
        <w:rPr>
          <w:rFonts w:ascii="CordiaUPC" w:hAnsi="CordiaUPC" w:cs="CordiaUPC"/>
          <w:sz w:val="32"/>
          <w:szCs w:val="32"/>
          <w:cs/>
        </w:rPr>
        <w:t>ฏฐ์</w:t>
      </w:r>
      <w:proofErr w:type="spellEnd"/>
      <w:r w:rsidRPr="003E5A19">
        <w:rPr>
          <w:rFonts w:ascii="CordiaUPC" w:hAnsi="CordiaUPC" w:cs="CordiaUPC"/>
          <w:sz w:val="32"/>
          <w:szCs w:val="32"/>
          <w:cs/>
        </w:rPr>
        <w:t xml:space="preserve"> พรหมศรี (2559) ศึกษาการใช้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3E5A19">
        <w:rPr>
          <w:rFonts w:ascii="CordiaUPC" w:hAnsi="CordiaUPC" w:cs="CordiaUPC"/>
          <w:sz w:val="32"/>
          <w:szCs w:val="32"/>
          <w:cs/>
        </w:rPr>
        <w:t>เพื่อสร้างความหนักรู้ต่อการเตรียมความพร้อมรับมือภัยพิบัติทางธรรมชาติ พบว่าการใช้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3E5A19">
        <w:rPr>
          <w:rFonts w:ascii="CordiaUPC" w:hAnsi="CordiaUPC" w:cs="CordiaUPC"/>
          <w:sz w:val="32"/>
          <w:szCs w:val="32"/>
          <w:cs/>
        </w:rPr>
        <w:t>เพื่อเตรียมความพร้อมรับมือภัยพิบัติทางธรรมชาติมีการดำเนินการมาอย่างต่อเนื่องตลอดหลายสิบปีที่ผ่านมา ตั้งแต่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3E5A19">
        <w:rPr>
          <w:rFonts w:ascii="CordiaUPC" w:hAnsi="CordiaUPC" w:cs="CordiaUPC"/>
          <w:sz w:val="32"/>
          <w:szCs w:val="32"/>
          <w:cs/>
        </w:rPr>
        <w:t xml:space="preserve">ที่ชื่อ </w:t>
      </w:r>
      <w:r w:rsidRPr="003E5A19">
        <w:rPr>
          <w:rFonts w:ascii="CordiaUPC" w:hAnsi="CordiaUPC" w:cs="CordiaUPC"/>
          <w:sz w:val="32"/>
          <w:szCs w:val="32"/>
        </w:rPr>
        <w:t xml:space="preserve">Disaster </w:t>
      </w:r>
      <w:r w:rsidRPr="003E5A19">
        <w:rPr>
          <w:rFonts w:ascii="CordiaUPC" w:hAnsi="CordiaUPC" w:cs="CordiaUPC"/>
          <w:sz w:val="32"/>
          <w:szCs w:val="32"/>
          <w:cs/>
        </w:rPr>
        <w:t>ที่ถูกพัฒนาขึ้นในปี ค.ศ. 1979 จนถึง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3E5A19">
        <w:rPr>
          <w:rFonts w:ascii="CordiaUPC" w:hAnsi="CordiaUPC" w:cs="CordiaUPC"/>
          <w:sz w:val="32"/>
          <w:szCs w:val="32"/>
          <w:cs/>
        </w:rPr>
        <w:t xml:space="preserve">ที่ชื่อ </w:t>
      </w:r>
      <w:proofErr w:type="spellStart"/>
      <w:r w:rsidRPr="003E5A19">
        <w:rPr>
          <w:rFonts w:ascii="CordiaUPC" w:hAnsi="CordiaUPC" w:cs="CordiaUPC"/>
          <w:sz w:val="32"/>
          <w:szCs w:val="32"/>
        </w:rPr>
        <w:t>Hazagora</w:t>
      </w:r>
      <w:proofErr w:type="spellEnd"/>
      <w:r w:rsidRPr="003E5A19">
        <w:rPr>
          <w:rFonts w:ascii="CordiaUPC" w:hAnsi="CordiaUPC" w:cs="CordiaUPC"/>
          <w:sz w:val="32"/>
          <w:szCs w:val="32"/>
        </w:rPr>
        <w:t xml:space="preserve"> </w:t>
      </w:r>
      <w:r w:rsidRPr="003E5A19">
        <w:rPr>
          <w:rFonts w:ascii="CordiaUPC" w:hAnsi="CordiaUPC" w:cs="CordiaUPC"/>
          <w:sz w:val="32"/>
          <w:szCs w:val="32"/>
          <w:cs/>
        </w:rPr>
        <w:t>ที่ถูกพัฒนาขึ้นในปี ค.ศ. 2015 เนื่องจากการใช้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3E5A19">
        <w:rPr>
          <w:rFonts w:ascii="CordiaUPC" w:hAnsi="CordiaUPC" w:cs="CordiaUPC"/>
          <w:sz w:val="32"/>
          <w:szCs w:val="32"/>
          <w:cs/>
        </w:rPr>
        <w:t>เพื่อสร้างความตระหนักรู้ต่อการเตรียมความพร้อมรับมือภัยพิบัติทางธรรมชาติ ช่วยสนับสนุนการแลกเปลี่ยนเรียนรู้เกี่ยวกับเรื่องภัยพิบัติทางธรรมชาติระหว่างผู้เล่นด้วยกันและนำไปสู่การสร้างความสามัคคีและการร่วมแรงร่วมใจกันในชุมชนและสังคมได้ดียิ่งขึ้น ด้วยเหตุนี้การนำ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3E5A19">
        <w:rPr>
          <w:rFonts w:ascii="CordiaUPC" w:hAnsi="CordiaUPC" w:cs="CordiaUPC"/>
          <w:sz w:val="32"/>
          <w:szCs w:val="32"/>
          <w:cs/>
        </w:rPr>
        <w:t>มาใช้เพื่อพัฒนาความรู้และสร้างความตระหนักต่อการเตรียมความพร้อมรับมือภัยพิบัติทางธรรมชาติจึงเป็นเครื่องมือที่มีประสิทธิภาพที่ควรนำมาใช้ควบคู่ไปกับเครื่องมือหรือกิจกรรมอื่นที่เกี่ยวข้องกับภัยพิบัติได้ บทความนี้มีวัตถุประสงค์เพื่อศึกษาความ</w:t>
      </w:r>
      <w:r w:rsidRPr="003E5A19">
        <w:rPr>
          <w:rFonts w:ascii="CordiaUPC" w:hAnsi="CordiaUPC" w:cs="CordiaUPC"/>
          <w:sz w:val="32"/>
          <w:szCs w:val="32"/>
          <w:cs/>
        </w:rPr>
        <w:lastRenderedPageBreak/>
        <w:t>เป็นมาของ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3E5A19">
        <w:rPr>
          <w:rFonts w:ascii="CordiaUPC" w:hAnsi="CordiaUPC" w:cs="CordiaUPC"/>
          <w:sz w:val="32"/>
          <w:szCs w:val="32"/>
          <w:cs/>
        </w:rPr>
        <w:t>และการประยุกต์</w:t>
      </w:r>
      <w:r w:rsidR="005D4CC0">
        <w:rPr>
          <w:rFonts w:ascii="CordiaUPC" w:hAnsi="CordiaUPC" w:cs="CordiaUPC"/>
          <w:sz w:val="32"/>
          <w:szCs w:val="32"/>
          <w:cs/>
        </w:rPr>
        <w:t>บอร์ดเกม</w:t>
      </w:r>
      <w:r w:rsidRPr="003E5A19">
        <w:rPr>
          <w:rFonts w:ascii="CordiaUPC" w:hAnsi="CordiaUPC" w:cs="CordiaUPC"/>
          <w:sz w:val="32"/>
          <w:szCs w:val="32"/>
          <w:cs/>
        </w:rPr>
        <w:t>เพื่อการสร้างความตระหนักรู้ต่อการเตรียมความพร้อมรับมือภัยพิบัติทางธรรมชาติ</w:t>
      </w:r>
    </w:p>
    <w:p w14:paraId="2E70ECED" w14:textId="525A56E5" w:rsidR="009A37DE" w:rsidRDefault="003E5A19" w:rsidP="003E5A19">
      <w:pPr>
        <w:spacing w:after="0" w:line="276" w:lineRule="auto"/>
        <w:jc w:val="thaiDistribute"/>
        <w:rPr>
          <w:rFonts w:ascii="CordiaUPC" w:hAnsi="CordiaUPC" w:cs="CordiaUPC"/>
          <w:sz w:val="32"/>
          <w:szCs w:val="32"/>
        </w:rPr>
      </w:pPr>
      <w:r w:rsidRPr="003E5A19">
        <w:rPr>
          <w:rFonts w:ascii="CordiaUPC" w:hAnsi="CordiaUPC" w:cs="CordiaUPC"/>
          <w:sz w:val="32"/>
          <w:szCs w:val="32"/>
          <w:cs/>
        </w:rPr>
        <w:tab/>
        <w:t>ฉวีวรรณ เด่นไพบูลย์ และพง</w:t>
      </w:r>
      <w:proofErr w:type="spellStart"/>
      <w:r w:rsidRPr="003E5A19">
        <w:rPr>
          <w:rFonts w:ascii="CordiaUPC" w:hAnsi="CordiaUPC" w:cs="CordiaUPC"/>
          <w:sz w:val="32"/>
          <w:szCs w:val="32"/>
          <w:cs/>
        </w:rPr>
        <w:t>ษ์</w:t>
      </w:r>
      <w:proofErr w:type="spellEnd"/>
      <w:r w:rsidRPr="003E5A19">
        <w:rPr>
          <w:rFonts w:ascii="CordiaUPC" w:hAnsi="CordiaUPC" w:cs="CordiaUPC"/>
          <w:sz w:val="32"/>
          <w:szCs w:val="32"/>
          <w:cs/>
        </w:rPr>
        <w:t>พิศ</w:t>
      </w:r>
      <w:proofErr w:type="spellStart"/>
      <w:r w:rsidRPr="003E5A19">
        <w:rPr>
          <w:rFonts w:ascii="CordiaUPC" w:hAnsi="CordiaUPC" w:cs="CordiaUPC"/>
          <w:sz w:val="32"/>
          <w:szCs w:val="32"/>
          <w:cs/>
        </w:rPr>
        <w:t>ิษฐ์</w:t>
      </w:r>
      <w:proofErr w:type="spellEnd"/>
      <w:r w:rsidRPr="003E5A19">
        <w:rPr>
          <w:rFonts w:ascii="CordiaUPC" w:hAnsi="CordiaUPC" w:cs="CordiaUPC"/>
          <w:sz w:val="32"/>
          <w:szCs w:val="32"/>
          <w:cs/>
        </w:rPr>
        <w:t xml:space="preserve"> </w:t>
      </w:r>
      <w:proofErr w:type="spellStart"/>
      <w:r w:rsidRPr="003E5A19">
        <w:rPr>
          <w:rFonts w:ascii="CordiaUPC" w:hAnsi="CordiaUPC" w:cs="CordiaUPC"/>
          <w:sz w:val="32"/>
          <w:szCs w:val="32"/>
          <w:cs/>
        </w:rPr>
        <w:t>หุ</w:t>
      </w:r>
      <w:proofErr w:type="spellEnd"/>
      <w:r w:rsidRPr="003E5A19">
        <w:rPr>
          <w:rFonts w:ascii="CordiaUPC" w:hAnsi="CordiaUPC" w:cs="CordiaUPC"/>
          <w:sz w:val="32"/>
          <w:szCs w:val="32"/>
          <w:cs/>
        </w:rPr>
        <w:t xml:space="preserve">ยากรณ์ (2554) ศึกษาการออกแบบเกมการสวมบทบาทเพื่อการวางแผนการจัดการป้องกันและบรรเทามรดกทางวัฒนธรรมภายใต้สภาวะอากาศเปลี่ยนแปลง: กรณีศึกษาอุทยานประวัติศาสตร์พระนครศรีอยุธยา โดยศึกษารูปแบบของเกมการสวมบทบาทที่เหมาะสม </w:t>
      </w:r>
      <w:r w:rsidR="00C01B20">
        <w:rPr>
          <w:rFonts w:ascii="CordiaUPC" w:hAnsi="CordiaUPC" w:cs="CordiaUPC"/>
          <w:sz w:val="32"/>
          <w:szCs w:val="32"/>
        </w:rPr>
        <w:t xml:space="preserve"> </w:t>
      </w:r>
      <w:r w:rsidRPr="003E5A19">
        <w:rPr>
          <w:rFonts w:ascii="CordiaUPC" w:hAnsi="CordiaUPC" w:cs="CordiaUPC"/>
          <w:sz w:val="32"/>
          <w:szCs w:val="32"/>
          <w:cs/>
        </w:rPr>
        <w:t xml:space="preserve">ปัญหาสภาวะอากาศเปลี่ยนแปลงต่อมรดกทางวัฒนธรรม </w:t>
      </w:r>
      <w:r w:rsidR="00C01B20">
        <w:rPr>
          <w:rFonts w:ascii="CordiaUPC" w:hAnsi="CordiaUPC" w:cs="CordiaUPC"/>
          <w:sz w:val="32"/>
          <w:szCs w:val="32"/>
        </w:rPr>
        <w:t xml:space="preserve">   </w:t>
      </w:r>
      <w:r w:rsidRPr="003E5A19">
        <w:rPr>
          <w:rFonts w:ascii="CordiaUPC" w:hAnsi="CordiaUPC" w:cs="CordiaUPC"/>
          <w:sz w:val="32"/>
          <w:szCs w:val="32"/>
          <w:cs/>
        </w:rPr>
        <w:t>และข้อมูลอื่น ๆ ที่เกี่ยวข้อง จากการสำรวจพื้นที่การสัมภาษณ์ และการใช้แบบสอบถามกับกลุ่มกลุ่มมีส่วนได้ส่วนเสียในพื้นที่ศึกษา และมีการนำาผลการวิเคราะห์มาสร้างเกมการสวมบทบาทและนำไปทดสอบกับนักศึกษามหาวิทยาลัย เพื่อพัฒนาเกมการสวมบทบาทให้สามารถสร้างองค์ความรู้ความเข้าใจและความตระหนักต่อประชาชนได้ ผลการศึกษาพบว่าการพัฒนาเกมสวมบทบาทจากผู้มีส่วนได้ส่วนเสียในพื้นที่ศึกษาจะช่วยทำาให้ทราบถึงสถานการณ์จริงที่เกิดขึ้นเกี่ยวปัญหาและผลกระทบต่อมรดกทางวัฒนธรรมที่เกิดจากสภาวะอากาศเปลี่ยนแปลงตลอดจนสามารถพัฒนาเกมเป็นเครื่องมือที่จะกระตุ้นให้เกิดความรู้ ความเข้าใจและความตระหนักถึงการมีส่วนร่วมในการจัดการกับสภาวะอากาศเปลี่ยนแปลงและการวางผังเมืองเพื่อป้องกันและบรรเทาสภาวะอากาศเปลี่ยนแปลงที่เกิดต่อมรดกทางวัฒนธรรม รวมไปถึงความร่วมมือและการปฏิสัมพันธ์จากทุกฝ่ายทั้งภาครัฐ ภาคเอกชนและภาคประชาชน โดยผ่านทางทฤษฎีเกมการสวมบทบาทเพื่อก่อให้เกิดการมีส่วนร่วมความร่วมมือและเกิดกระบวนการการเรียนรู้</w:t>
      </w:r>
    </w:p>
    <w:p w14:paraId="079E8F03" w14:textId="3CCE0E3C" w:rsidR="001D00FB" w:rsidRDefault="007B2594" w:rsidP="003E5A19">
      <w:pPr>
        <w:spacing w:after="0" w:line="276" w:lineRule="auto"/>
        <w:jc w:val="thaiDistribute"/>
        <w:rPr>
          <w:rFonts w:ascii="TH SarabunPSK" w:eastAsia="Yu Mincho" w:hAnsi="TH SarabunPSK" w:cs="TH SarabunPSK"/>
          <w:sz w:val="32"/>
          <w:szCs w:val="32"/>
          <w:lang w:eastAsia="ja-JP"/>
        </w:rPr>
      </w:pPr>
      <w:r>
        <w:rPr>
          <w:rFonts w:ascii="CordiaUPC" w:hAnsi="CordiaUPC" w:cs="CordiaUPC"/>
          <w:sz w:val="32"/>
          <w:szCs w:val="32"/>
          <w:cs/>
        </w:rPr>
        <w:tab/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ภาราดา ชัยนิคม </w:t>
      </w:r>
      <w:r>
        <w:rPr>
          <w:rFonts w:ascii="TH SarabunPSK" w:eastAsia="Yu Mincho" w:hAnsi="TH SarabunPSK" w:cs="TH SarabunPSK"/>
          <w:sz w:val="32"/>
          <w:szCs w:val="32"/>
          <w:lang w:eastAsia="ja-JP"/>
        </w:rPr>
        <w:t xml:space="preserve">(2563) </w:t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ศึกษา</w:t>
      </w:r>
      <w:r w:rsidRPr="006127D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เรื่องการออกแบบบอร์ดเกมเพื่อสร้างความตระหนักรู้ทางการเมืองเรื่องสิ่งแวดล้อม เป็นการวิจัยเชิงประยุกต์ (</w:t>
      </w:r>
      <w:r w:rsidRPr="006127D5">
        <w:rPr>
          <w:rFonts w:ascii="TH SarabunPSK" w:eastAsia="Yu Mincho" w:hAnsi="TH SarabunPSK" w:cs="TH SarabunPSK"/>
          <w:sz w:val="32"/>
          <w:szCs w:val="32"/>
          <w:lang w:eastAsia="ja-JP"/>
        </w:rPr>
        <w:t xml:space="preserve">Applied Research) </w:t>
      </w:r>
      <w:r w:rsidRPr="006127D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 xml:space="preserve">เพื่อออกแบบบอร์ดเกมเพื่อสร้างความตระหนักรู้ทางการเมืองเรื่องสิ่งแวดล้อม โดยได้ทำการศึกษาข้อมูลและเก็บรวบรวมข้อมูล แนวคิด ความสัมพันธ์ของการเมืองกับสิ่งแวดล้อม บอร์ดเกม การออกแบบบอร์ดเกม ผ่านแนวคิดพื้นฐานของอุดมการณ์นิเวศน์นิยม สร้างความตระหนัก ส่งเสริมทักษะที่เกี่ยวข้องต่อการสร้างพฤติกรรมที่ต้องการเมื่อเผชิญหน้ากับสถานการณ์การเมืองเรื่องสิ่งแวดล้อมที่เกิดขึ้น จนนำไปสู่การสร้างต้นแบบบอร์ดเกม </w:t>
      </w:r>
      <w:r w:rsidRPr="006127D5">
        <w:rPr>
          <w:rFonts w:ascii="TH SarabunPSK" w:eastAsia="Yu Mincho" w:hAnsi="TH SarabunPSK" w:cs="TH SarabunPSK"/>
          <w:sz w:val="32"/>
          <w:szCs w:val="32"/>
          <w:lang w:eastAsia="ja-JP"/>
        </w:rPr>
        <w:t xml:space="preserve">Green Politics Game vol. 0 </w:t>
      </w:r>
      <w:r w:rsidRPr="006127D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ทำให้ผู้เล่นสามารถได้รับความสนุกสนานเพลิดเพลิน ผู้เล่นสามารถเข้าใจและมีส่วนร่วมในเกมผ่านการพูดคุย โต้แย้ง ถกเถียง มีการปรึกษาหารือระหว่างผู้เล่น นำเสนอความคิด จนได้ข้อสรุปที่เกิดจากความร่วมมือของผู้เล่นทุกฝ่ายเพื่อแก้ไขประเด็นปัญหา รวมไปถึงกระบวนการให้และแลกเปลี่ยนความรู้ ความเข้าใจและความตระหนักเกี่ยวกับปัญหาทางสิ่งแวดล้อมที่มีความสัมพันธ์เชื่อมโยงกับการเมืองอีกด้วย</w:t>
      </w:r>
    </w:p>
    <w:p w14:paraId="18670CDF" w14:textId="7A89DB0C" w:rsidR="005A6023" w:rsidRPr="00C538A5" w:rsidRDefault="00907144" w:rsidP="00C538A5">
      <w:pPr>
        <w:spacing w:after="0" w:line="276" w:lineRule="auto"/>
        <w:jc w:val="thaiDistribute"/>
        <w:rPr>
          <w:rFonts w:ascii="TH SarabunPSK" w:eastAsia="Yu Mincho" w:hAnsi="TH SarabunPSK" w:cs="TH SarabunPSK"/>
          <w:sz w:val="32"/>
          <w:szCs w:val="32"/>
          <w:cs/>
          <w:lang w:eastAsia="ja-JP"/>
        </w:rPr>
      </w:pPr>
      <w:r>
        <w:rPr>
          <w:rFonts w:ascii="TH SarabunPSK" w:eastAsia="Yu Mincho" w:hAnsi="TH SarabunPSK" w:cs="TH SarabunPSK"/>
          <w:sz w:val="32"/>
          <w:szCs w:val="32"/>
          <w:cs/>
          <w:lang w:eastAsia="ja-JP"/>
        </w:rPr>
        <w:lastRenderedPageBreak/>
        <w:tab/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ศยามล เจริญรัตน์ และคณะ </w:t>
      </w:r>
      <w:r>
        <w:rPr>
          <w:rFonts w:ascii="TH SarabunPSK" w:eastAsia="Yu Mincho" w:hAnsi="TH SarabunPSK" w:cs="TH SarabunPSK"/>
          <w:sz w:val="32"/>
          <w:szCs w:val="32"/>
          <w:lang w:eastAsia="ja-JP"/>
        </w:rPr>
        <w:t xml:space="preserve">(2020) </w:t>
      </w:r>
      <w:r w:rsidR="00BC3468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ศึกษาเรื่อง </w:t>
      </w:r>
      <w:r w:rsidR="00BC3468" w:rsidRPr="00BC3468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เกม: กระบวนการเรียนรู้เพื่อส่งเสริมการมีส่วนร่วมของพลเมือง</w:t>
      </w:r>
      <w:r w:rsidR="00FE4919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พบว่า</w:t>
      </w:r>
      <w:r w:rsidR="00C538A5" w:rsidRPr="00C538A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การส่งเสริมประชาธิปไตยเกิดจากการส่งเสริมให้เกิดกระบวนการมีส่วนร่วมซึ่งสามารถท</w:t>
      </w:r>
      <w:r w:rsidR="009314F9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ำ</w:t>
      </w:r>
      <w:r w:rsidR="00C538A5" w:rsidRPr="00C538A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ได้ในหลายรูปแบบไม่เฉพาะในห้องเรียน หรือผ่านเหตุการณ์จริงในปัจจุบัน “เกม” เป็นอีกกระบวนการหนึ่งที่เริ่มมีการน</w:t>
      </w:r>
      <w:r w:rsidR="009314F9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ำ</w:t>
      </w:r>
      <w:r w:rsidR="00C538A5" w:rsidRPr="00C538A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มาให้เพื่อการเรียนรู้ผ่านประสบการณ์หรือเหตุการณ์จ</w:t>
      </w:r>
      <w:r w:rsidR="009314F9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ำ</w:t>
      </w:r>
      <w:r w:rsidR="00C538A5" w:rsidRPr="00C538A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ลองซึ่งอยู่ทั้งในรูปแบบของเกมกระดาน เกมออนไลน์ และกิจกรรมอบรมเชิงปฏิบัติการ การศึกษาครั้งนี้ใช้การศึกษาเชิงเอกสารที่เป็นข้อมูลทุติยภูมิ ร่วมกับการสัมภาษณ์ผู้เล่นและผู้ผลิตเกม</w:t>
      </w:r>
      <w:r w:rsidR="009314F9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</w:t>
      </w:r>
      <w:r w:rsidR="00C538A5" w:rsidRPr="00C538A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3 เกมในประเทศไทย คือ เกมเมืองประชาธิปไตยเกมเส้นทางประชาธิปไตยและต้นไม้ประชาธิปไตยโดยใช้กรอบการเรียนรู้ผ่านเกมพบว่า เกมส่งเสริมกระบวนการมีส่วนร่วมรวมไปถึงระบบประชาธิปไตยผ่าน “การจ</w:t>
      </w:r>
      <w:r w:rsidR="009314F9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ำ</w:t>
      </w:r>
      <w:r w:rsidR="00C538A5" w:rsidRPr="00C538A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ลอง” ที่เสมือนจริง ท</w:t>
      </w:r>
      <w:r w:rsidR="009314F9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ำ</w:t>
      </w:r>
      <w:r w:rsidR="00C538A5" w:rsidRPr="00C538A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ให้ผู้เล่นสามารถลองเล่นได้หลายครั้งจนเกิดความเข้าใจ สามารถลองผิด ลองถูกได้หลายครั้ง เมื่อเทียบกับระบบประชาธิปไตยจริงที่มีข้อจ</w:t>
      </w:r>
      <w:r w:rsidR="009314F9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ำ</w:t>
      </w:r>
      <w:r w:rsidR="00C538A5" w:rsidRPr="00C538A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กัด และการเล่นเกมน</w:t>
      </w:r>
      <w:r w:rsidR="009314F9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ำ</w:t>
      </w:r>
      <w:r w:rsidR="00C538A5" w:rsidRPr="00C538A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ไปสู่การวางแผนให้เกิดกระบวนการมีส่วนร่วมแบบต่าง ๆ รวมถึงเข้าใจอุปสรรคต่างๆที่อาจเกิดขึ้น และแนวทางการแก้ไขผ่านกิจกรรมที่ท</w:t>
      </w:r>
      <w:r w:rsidR="009314F9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ำ</w:t>
      </w:r>
      <w:r w:rsidR="00C538A5" w:rsidRPr="00C538A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อยู่ได้หลายรูปแบบ โดยผู้เล่นจะเรียนรู้ไปพร้อมกับความรู้สึกสบายใจกับกิจกรรมที่เกิดขึ้น ท</w:t>
      </w:r>
      <w:r w:rsidR="009314F9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ำ</w:t>
      </w:r>
      <w:r w:rsidR="00C538A5" w:rsidRPr="00C538A5">
        <w:rPr>
          <w:rFonts w:ascii="TH SarabunPSK" w:eastAsia="Yu Mincho" w:hAnsi="TH SarabunPSK" w:cs="TH SarabunPSK"/>
          <w:sz w:val="32"/>
          <w:szCs w:val="32"/>
          <w:cs/>
          <w:lang w:eastAsia="ja-JP"/>
        </w:rPr>
        <w:t>ให้เปิดโอกาสการเรียนรู้ได้มากขึ้น</w:t>
      </w:r>
    </w:p>
    <w:p w14:paraId="6932B1FB" w14:textId="3C60FFEF" w:rsidR="00406E97" w:rsidRPr="006228FB" w:rsidRDefault="00896713" w:rsidP="005D03F1">
      <w:pPr>
        <w:spacing w:after="0" w:line="276" w:lineRule="auto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hAnsi="CordiaUPC" w:cs="CordiaUPC"/>
          <w:sz w:val="32"/>
          <w:szCs w:val="32"/>
        </w:rPr>
        <w:tab/>
      </w:r>
      <w:r w:rsidRPr="00896713">
        <w:rPr>
          <w:rFonts w:ascii="CordiaUPC" w:hAnsi="CordiaUPC" w:cs="CordiaUPC"/>
          <w:sz w:val="32"/>
          <w:szCs w:val="32"/>
          <w:cs/>
        </w:rPr>
        <w:t>พิมพ</w:t>
      </w:r>
      <w:r w:rsidR="006228FB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์</w:t>
      </w:r>
      <w:r w:rsidRPr="00896713">
        <w:rPr>
          <w:rFonts w:ascii="CordiaUPC" w:hAnsi="CordiaUPC" w:cs="CordiaUPC"/>
          <w:sz w:val="32"/>
          <w:szCs w:val="32"/>
          <w:cs/>
        </w:rPr>
        <w:t>ร</w:t>
      </w:r>
      <w:proofErr w:type="spellStart"/>
      <w:r w:rsidRPr="00896713">
        <w:rPr>
          <w:rFonts w:ascii="CordiaUPC" w:hAnsi="CordiaUPC" w:cs="CordiaUPC"/>
          <w:sz w:val="32"/>
          <w:szCs w:val="32"/>
          <w:cs/>
        </w:rPr>
        <w:t>ภัช</w:t>
      </w:r>
      <w:proofErr w:type="spellEnd"/>
      <w:r w:rsidRPr="00896713">
        <w:rPr>
          <w:rFonts w:ascii="CordiaUPC" w:hAnsi="CordiaUPC" w:cs="CordiaUPC"/>
          <w:sz w:val="32"/>
          <w:szCs w:val="32"/>
          <w:cs/>
        </w:rPr>
        <w:t xml:space="preserve"> ดุษฎีอิสริยก</w:t>
      </w:r>
      <w:proofErr w:type="spellStart"/>
      <w:r w:rsidRPr="00896713">
        <w:rPr>
          <w:rFonts w:ascii="CordiaUPC" w:hAnsi="CordiaUPC" w:cs="CordiaUPC"/>
          <w:sz w:val="32"/>
          <w:szCs w:val="32"/>
          <w:cs/>
        </w:rPr>
        <w:t>ุล</w:t>
      </w:r>
      <w:proofErr w:type="spellEnd"/>
      <w:r w:rsidR="006228FB">
        <w:rPr>
          <w:rFonts w:ascii="CordiaUPC" w:hAnsi="CordiaUPC" w:cs="CordiaUPC"/>
          <w:sz w:val="32"/>
          <w:szCs w:val="32"/>
        </w:rPr>
        <w:t xml:space="preserve"> </w:t>
      </w:r>
      <w:r w:rsidR="006228FB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และคณะ </w:t>
      </w:r>
      <w:r w:rsidR="006228FB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(2021) </w:t>
      </w:r>
      <w:r w:rsidR="00674E16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ศึกษาเรื่อง </w:t>
      </w:r>
      <w:r w:rsidR="00E002C5" w:rsidRPr="00E002C5">
        <w:rPr>
          <w:rFonts w:ascii="CordiaUPC" w:eastAsiaTheme="minorEastAsia" w:hAnsi="CordiaUPC" w:cs="CordiaUPC"/>
          <w:sz w:val="32"/>
          <w:szCs w:val="32"/>
          <w:cs/>
          <w:lang w:eastAsia="ja-JP"/>
        </w:rPr>
        <w:t>เกมการ</w:t>
      </w:r>
      <w:r w:rsidR="00E002C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์</w:t>
      </w:r>
      <w:r w:rsidR="00E002C5" w:rsidRPr="00E002C5">
        <w:rPr>
          <w:rFonts w:ascii="CordiaUPC" w:eastAsiaTheme="minorEastAsia" w:hAnsi="CordiaUPC" w:cs="CordiaUPC"/>
          <w:sz w:val="32"/>
          <w:szCs w:val="32"/>
          <w:cs/>
          <w:lang w:eastAsia="ja-JP"/>
        </w:rPr>
        <w:t>ดพลังสิทธิ: ผลกระทบของนวัตกรรมเครื่องมือสิทธิมนุษยชนศึกษาต</w:t>
      </w:r>
      <w:r w:rsidR="00E002C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่</w:t>
      </w:r>
      <w:r w:rsidR="00E002C5" w:rsidRPr="00E002C5">
        <w:rPr>
          <w:rFonts w:ascii="CordiaUPC" w:eastAsiaTheme="minorEastAsia" w:hAnsi="CordiaUPC" w:cs="CordiaUPC"/>
          <w:sz w:val="32"/>
          <w:szCs w:val="32"/>
          <w:cs/>
          <w:lang w:eastAsia="ja-JP"/>
        </w:rPr>
        <w:t>อความเข</w:t>
      </w:r>
      <w:r w:rsidR="00E002C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้</w:t>
      </w:r>
      <w:r w:rsidR="00E002C5" w:rsidRPr="00E002C5">
        <w:rPr>
          <w:rFonts w:ascii="CordiaUPC" w:eastAsiaTheme="minorEastAsia" w:hAnsi="CordiaUPC" w:cs="CordiaUPC"/>
          <w:sz w:val="32"/>
          <w:szCs w:val="32"/>
          <w:cs/>
          <w:lang w:eastAsia="ja-JP"/>
        </w:rPr>
        <w:t>าใจเกี่ยวกับสิทธิมนุษยชนของผู</w:t>
      </w:r>
      <w:r w:rsidR="00E002C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้</w:t>
      </w:r>
      <w:r w:rsidR="00E002C5" w:rsidRPr="00E002C5">
        <w:rPr>
          <w:rFonts w:ascii="CordiaUPC" w:eastAsiaTheme="minorEastAsia" w:hAnsi="CordiaUPC" w:cs="CordiaUPC"/>
          <w:sz w:val="32"/>
          <w:szCs w:val="32"/>
          <w:cs/>
          <w:lang w:eastAsia="ja-JP"/>
        </w:rPr>
        <w:t>เล</w:t>
      </w:r>
      <w:r w:rsidR="00E002C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่</w:t>
      </w:r>
      <w:r w:rsidR="00E002C5" w:rsidRPr="00E002C5">
        <w:rPr>
          <w:rFonts w:ascii="CordiaUPC" w:eastAsiaTheme="minorEastAsia" w:hAnsi="CordiaUPC" w:cs="CordiaUPC"/>
          <w:sz w:val="32"/>
          <w:szCs w:val="32"/>
          <w:cs/>
          <w:lang w:eastAsia="ja-JP"/>
        </w:rPr>
        <w:t>น</w:t>
      </w:r>
      <w:r w:rsidR="00A40E9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พบว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่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า สาระ</w:t>
      </w:r>
      <w:proofErr w:type="spellStart"/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สําคัญ</w:t>
      </w:r>
      <w:proofErr w:type="spellEnd"/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 (</w:t>
      </w:r>
      <w:r w:rsidR="005D03F1" w:rsidRPr="005D03F1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Core Theme) 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5 ประการ ได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้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แก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่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 1) ความเข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้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าใจหลักการพื้นฐานของสิทธิมนุษยชน </w:t>
      </w:r>
      <w:r w:rsidR="001B4306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 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2) การอดทนอดกลั้นต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่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อความคิดเห็นที่แตกต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่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าง 3)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หลักความได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้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สัดส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่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วนกับแนวทางการแก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้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ป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ั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ญหาสิทธิมนุษยชน 4) การตระหนักถึงการมีส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่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วนร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่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วมในการแก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้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ป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ั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ญหาการละเมิดสิทธิในสังคม และ </w:t>
      </w:r>
      <w:r w:rsidR="001B4306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    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5) ความคิดสร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้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างสรรค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์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ในการแก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้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ป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ั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ญหาสิทธิมนุษยชน สะท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้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อนผลกระทบของเกมการ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์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ดพลังสิทธิต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่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อความเข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้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าใจเกี่ยวกับสิทธิมนุษยชนของผู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้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เล</w:t>
      </w:r>
      <w:r w:rsidR="005D03F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่</w:t>
      </w:r>
      <w:r w:rsidR="005D03F1" w:rsidRPr="005D03F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น</w:t>
      </w:r>
    </w:p>
    <w:p w14:paraId="1DD1094B" w14:textId="775E35CB" w:rsidR="00FA61C7" w:rsidRDefault="00FA61C7" w:rsidP="003E5A19">
      <w:pPr>
        <w:spacing w:after="0"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7442ABBF" w14:textId="3CC3BA18" w:rsidR="00FA61C7" w:rsidRDefault="00FA61C7" w:rsidP="003E5A19">
      <w:pPr>
        <w:spacing w:after="0"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6E9D2624" w14:textId="1DCD25A5" w:rsidR="00C9347F" w:rsidRDefault="00C9347F">
      <w:pPr>
        <w:rPr>
          <w:rFonts w:ascii="CordiaUPC" w:hAnsi="CordiaUPC" w:cs="CordiaUPC"/>
        </w:rPr>
      </w:pPr>
    </w:p>
    <w:p w14:paraId="6229FA70" w14:textId="5D1E8FAA" w:rsidR="00C9347F" w:rsidRDefault="00C9347F">
      <w:pPr>
        <w:rPr>
          <w:rFonts w:ascii="CordiaUPC" w:hAnsi="CordiaUPC" w:cs="CordiaUPC"/>
        </w:rPr>
      </w:pPr>
    </w:p>
    <w:p w14:paraId="1022542D" w14:textId="39CB7F0A" w:rsidR="00AC0834" w:rsidRDefault="00AC0834">
      <w:pPr>
        <w:rPr>
          <w:rFonts w:ascii="CordiaUPC" w:hAnsi="CordiaUPC" w:cs="CordiaUPC"/>
        </w:rPr>
      </w:pPr>
    </w:p>
    <w:p w14:paraId="4ED573C8" w14:textId="6DC78EA1" w:rsidR="00FA61C7" w:rsidRDefault="00FA61C7">
      <w:pPr>
        <w:rPr>
          <w:rFonts w:ascii="CordiaUPC" w:hAnsi="CordiaUPC" w:cs="CordiaUPC"/>
        </w:rPr>
      </w:pPr>
    </w:p>
    <w:p w14:paraId="1BB7A190" w14:textId="6EBDDA84" w:rsidR="00FA61C7" w:rsidRDefault="00FA61C7">
      <w:pPr>
        <w:rPr>
          <w:rFonts w:ascii="CordiaUPC" w:hAnsi="CordiaUPC" w:cs="CordiaUPC"/>
        </w:rPr>
      </w:pPr>
    </w:p>
    <w:p w14:paraId="0474E58E" w14:textId="0657743D" w:rsidR="00FA61C7" w:rsidRDefault="00FA61C7">
      <w:pPr>
        <w:rPr>
          <w:rFonts w:ascii="CordiaUPC" w:hAnsi="CordiaUPC" w:cs="CordiaUPC"/>
        </w:rPr>
      </w:pPr>
    </w:p>
    <w:p w14:paraId="64130048" w14:textId="77777777" w:rsidR="006B1E72" w:rsidRDefault="006B1E72">
      <w:pPr>
        <w:rPr>
          <w:rFonts w:ascii="CordiaUPC" w:hAnsi="CordiaUPC" w:cs="CordiaUPC"/>
        </w:rPr>
      </w:pPr>
    </w:p>
    <w:p w14:paraId="437CEE86" w14:textId="77777777" w:rsidR="00725813" w:rsidRDefault="00725813" w:rsidP="003607D2">
      <w:pPr>
        <w:spacing w:line="276" w:lineRule="auto"/>
        <w:jc w:val="center"/>
        <w:rPr>
          <w:rFonts w:ascii="CordiaUPC" w:hAnsi="CordiaUPC" w:cs="CordiaUPC"/>
          <w:b/>
          <w:bCs/>
          <w:sz w:val="40"/>
          <w:szCs w:val="40"/>
          <w:cs/>
        </w:rPr>
        <w:sectPr w:rsidR="00725813" w:rsidSect="00FA4E89">
          <w:type w:val="continuous"/>
          <w:pgSz w:w="11906" w:h="16838"/>
          <w:pgMar w:top="2160" w:right="1440" w:bottom="1440" w:left="2160" w:header="1080" w:footer="709" w:gutter="0"/>
          <w:cols w:space="720"/>
          <w:titlePg/>
          <w:docGrid w:linePitch="299"/>
        </w:sectPr>
      </w:pPr>
    </w:p>
    <w:p w14:paraId="7D862A30" w14:textId="0E7BEE98" w:rsidR="003607D2" w:rsidRPr="006D68F7" w:rsidRDefault="003607D2" w:rsidP="003607D2">
      <w:pPr>
        <w:spacing w:line="276" w:lineRule="auto"/>
        <w:jc w:val="center"/>
        <w:rPr>
          <w:rFonts w:ascii="CordiaUPC" w:hAnsi="CordiaUPC" w:cs="CordiaUPC"/>
          <w:b/>
          <w:bCs/>
          <w:sz w:val="40"/>
          <w:szCs w:val="40"/>
        </w:rPr>
      </w:pPr>
      <w:r w:rsidRPr="006D68F7">
        <w:rPr>
          <w:rFonts w:ascii="CordiaUPC" w:hAnsi="CordiaUPC" w:cs="CordiaUPC"/>
          <w:b/>
          <w:bCs/>
          <w:sz w:val="40"/>
          <w:szCs w:val="40"/>
          <w:cs/>
        </w:rPr>
        <w:lastRenderedPageBreak/>
        <w:t xml:space="preserve">บทที่ </w:t>
      </w:r>
      <w:r w:rsidRPr="006D68F7">
        <w:rPr>
          <w:rFonts w:ascii="CordiaUPC" w:hAnsi="CordiaUPC" w:cs="CordiaUPC"/>
          <w:b/>
          <w:bCs/>
          <w:sz w:val="40"/>
          <w:szCs w:val="40"/>
        </w:rPr>
        <w:t>3</w:t>
      </w:r>
    </w:p>
    <w:p w14:paraId="1F0D712B" w14:textId="77777777" w:rsidR="003607D2" w:rsidRPr="006D68F7" w:rsidRDefault="003607D2" w:rsidP="003607D2">
      <w:pPr>
        <w:spacing w:line="276" w:lineRule="auto"/>
        <w:jc w:val="center"/>
        <w:rPr>
          <w:rFonts w:ascii="CordiaUPC" w:hAnsi="CordiaUPC" w:cs="CordiaUPC"/>
          <w:b/>
          <w:bCs/>
          <w:sz w:val="40"/>
          <w:szCs w:val="40"/>
        </w:rPr>
      </w:pPr>
      <w:r w:rsidRPr="006D68F7">
        <w:rPr>
          <w:rFonts w:ascii="CordiaUPC" w:hAnsi="CordiaUPC" w:cs="CordiaUPC"/>
          <w:b/>
          <w:bCs/>
          <w:sz w:val="40"/>
          <w:szCs w:val="40"/>
          <w:cs/>
        </w:rPr>
        <w:t>วิธีดำเนินการวิจัย</w:t>
      </w:r>
    </w:p>
    <w:p w14:paraId="61BB50AA" w14:textId="77777777" w:rsidR="003607D2" w:rsidRPr="006D68F7" w:rsidRDefault="003607D2" w:rsidP="003607D2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</w:p>
    <w:p w14:paraId="2A2A1638" w14:textId="77777777" w:rsidR="00631762" w:rsidRPr="009F6C45" w:rsidRDefault="003607D2" w:rsidP="00AE1AEF">
      <w:pPr>
        <w:spacing w:line="276" w:lineRule="auto"/>
        <w:ind w:firstLine="709"/>
        <w:jc w:val="both"/>
        <w:rPr>
          <w:rFonts w:ascii="TH SarabunPSK" w:eastAsia="Yu Mincho" w:hAnsi="TH SarabunPSK" w:cs="TH SarabunPSK"/>
          <w:sz w:val="32"/>
          <w:szCs w:val="32"/>
          <w:lang w:eastAsia="ja-JP"/>
        </w:rPr>
      </w:pPr>
      <w:r w:rsidRPr="006D68F7">
        <w:rPr>
          <w:rFonts w:ascii="CordiaUPC" w:hAnsi="CordiaUPC" w:cs="CordiaUPC"/>
          <w:sz w:val="32"/>
          <w:szCs w:val="32"/>
          <w:cs/>
        </w:rPr>
        <w:tab/>
      </w:r>
      <w:r w:rsidR="00631762">
        <w:rPr>
          <w:rFonts w:ascii="TH SarabunPSK" w:hAnsi="TH SarabunPSK" w:cs="TH SarabunPSK" w:hint="cs"/>
          <w:sz w:val="32"/>
          <w:szCs w:val="32"/>
          <w:cs/>
        </w:rPr>
        <w:t>การวิจัยครั้งนี้เป็นการวิจัยเกี่ยวกับ</w:t>
      </w:r>
      <w:r w:rsidR="00631762" w:rsidRPr="009E332B">
        <w:rPr>
          <w:rFonts w:ascii="TH SarabunPSK" w:hAnsi="TH SarabunPSK" w:cs="TH SarabunPSK"/>
          <w:sz w:val="32"/>
          <w:szCs w:val="32"/>
          <w:cs/>
        </w:rPr>
        <w:t>การพัฒนาและใช้บอร์ดเกมเพื่อเป็นเครื่องมือในการสร้างความตระหนักรู้ทางการเมืองเรื่องสิ่งแวดล้อม</w:t>
      </w:r>
      <w:r w:rsidR="00631762">
        <w:rPr>
          <w:rFonts w:ascii="TH SarabunPSK" w:hAnsi="TH SarabunPSK" w:cs="TH SarabunPSK" w:hint="cs"/>
          <w:sz w:val="32"/>
          <w:szCs w:val="32"/>
          <w:cs/>
        </w:rPr>
        <w:t xml:space="preserve"> เป็นการวิจัยเชิงประยุกต์ </w:t>
      </w:r>
      <w:r w:rsidR="00631762">
        <w:rPr>
          <w:rFonts w:ascii="TH SarabunPSK" w:hAnsi="TH SarabunPSK" w:cs="TH SarabunPSK"/>
          <w:sz w:val="32"/>
          <w:szCs w:val="32"/>
        </w:rPr>
        <w:t xml:space="preserve">(Applied Research) </w:t>
      </w:r>
      <w:r w:rsidR="00631762" w:rsidRPr="009F6C45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โดยมีขั้นตอนและวิธีการศึกษาดังนี้</w:t>
      </w:r>
    </w:p>
    <w:p w14:paraId="2BA32748" w14:textId="77777777" w:rsidR="00631762" w:rsidRDefault="00631762" w:rsidP="0061550E">
      <w:pPr>
        <w:numPr>
          <w:ilvl w:val="0"/>
          <w:numId w:val="16"/>
        </w:numPr>
        <w:tabs>
          <w:tab w:val="left" w:pos="1134"/>
        </w:tabs>
        <w:suppressAutoHyphens w:val="0"/>
        <w:autoSpaceDN/>
        <w:spacing w:after="0" w:line="276" w:lineRule="auto"/>
        <w:ind w:left="0" w:firstLine="774"/>
        <w:jc w:val="thaiDistribute"/>
        <w:textAlignment w:val="auto"/>
        <w:rPr>
          <w:rFonts w:ascii="TH SarabunPSK" w:hAnsi="TH SarabunPSK" w:cs="TH SarabunPSK"/>
          <w:sz w:val="32"/>
          <w:szCs w:val="32"/>
        </w:rPr>
      </w:pPr>
      <w:r w:rsidRPr="009F6C45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การศึกษาข้อมูลและเก็บรวบรวมข้อมูล โดยการศึกษาแนวคิด ทฤษฎี และเอกสารที่เกี่ยวข้องกับความสัมพันธ์ของการเมืองกับสิ่งแวดล้อม บอร์ดเกม การ</w:t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พัฒนาและการใช้</w:t>
      </w:r>
      <w:r w:rsidRPr="009F6C45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บอร์ดเกมเพื่อ</w:t>
      </w:r>
      <w:r>
        <w:rPr>
          <w:rFonts w:ascii="TH SarabunPSK" w:hAnsi="TH SarabunPSK" w:cs="TH SarabunPSK" w:hint="cs"/>
          <w:sz w:val="32"/>
          <w:szCs w:val="32"/>
          <w:cs/>
        </w:rPr>
        <w:t>สร้างความตระหนักรู้ทางการเมืองเรื่องสิ่งแวดล้อม</w:t>
      </w:r>
    </w:p>
    <w:p w14:paraId="2D26ACD4" w14:textId="77777777" w:rsidR="00631762" w:rsidRPr="009E332B" w:rsidRDefault="00631762" w:rsidP="0061550E">
      <w:pPr>
        <w:numPr>
          <w:ilvl w:val="0"/>
          <w:numId w:val="16"/>
        </w:numPr>
        <w:tabs>
          <w:tab w:val="left" w:pos="1134"/>
        </w:tabs>
        <w:suppressAutoHyphens w:val="0"/>
        <w:autoSpaceDN/>
        <w:spacing w:after="0" w:line="276" w:lineRule="auto"/>
        <w:ind w:left="0" w:firstLine="774"/>
        <w:textAlignment w:val="auto"/>
        <w:rPr>
          <w:rFonts w:ascii="TH SarabunPSK" w:eastAsia="Yu Mincho" w:hAnsi="TH SarabunPSK" w:cs="TH SarabunPSK"/>
          <w:sz w:val="32"/>
          <w:szCs w:val="32"/>
          <w:lang w:eastAsia="ja-JP"/>
        </w:rPr>
      </w:pPr>
      <w:r w:rsidRPr="009F6C45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ทดลองเล่น</w:t>
      </w:r>
      <w:r w:rsidRPr="00F113C4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บอร์ดเกม</w:t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</w:t>
      </w:r>
      <w:r w:rsidRPr="000F669F">
        <w:rPr>
          <w:rFonts w:ascii="TH SarabunPSK" w:eastAsia="Yu Mincho" w:hAnsi="TH SarabunPSK" w:cs="TH SarabunPSK"/>
          <w:sz w:val="32"/>
          <w:szCs w:val="32"/>
          <w:lang w:eastAsia="ja-JP"/>
        </w:rPr>
        <w:t>Green Politics Game</w:t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</w:t>
      </w:r>
      <w:r>
        <w:rPr>
          <w:rFonts w:ascii="TH SarabunPSK" w:eastAsia="Yu Mincho" w:hAnsi="TH SarabunPSK" w:cs="TH SarabunPSK"/>
          <w:sz w:val="32"/>
          <w:szCs w:val="32"/>
          <w:lang w:eastAsia="ja-JP"/>
        </w:rPr>
        <w:t>vol.0</w:t>
      </w:r>
      <w:r w:rsidRPr="009E332B">
        <w:rPr>
          <w:rFonts w:ascii="TH SarabunPSK" w:eastAsia="Yu Mincho" w:hAnsi="TH SarabunPSK" w:cs="TH SarabunPSK"/>
          <w:sz w:val="32"/>
          <w:szCs w:val="32"/>
          <w:lang w:eastAsia="ja-JP"/>
        </w:rPr>
        <w:t xml:space="preserve"> </w:t>
      </w:r>
      <w:r w:rsidRPr="009E332B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วิเคราะห์ปัญหาที่ได้จากการสังเกตการณ์เล่นบอร์ดเกม การสัมภาษณ์ผู้เล่น เพื่อใช้ในการพัฒนาบอร์ดเกม </w:t>
      </w:r>
      <w:r w:rsidRPr="009E332B">
        <w:rPr>
          <w:rFonts w:ascii="TH SarabunPSK" w:eastAsia="Yu Mincho" w:hAnsi="TH SarabunPSK" w:cs="TH SarabunPSK"/>
          <w:sz w:val="32"/>
          <w:szCs w:val="32"/>
          <w:lang w:eastAsia="ja-JP"/>
        </w:rPr>
        <w:t>Green Politics Game</w:t>
      </w:r>
      <w:r w:rsidRPr="009E332B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</w:t>
      </w:r>
      <w:r w:rsidRPr="009E332B">
        <w:rPr>
          <w:rFonts w:ascii="TH SarabunPSK" w:eastAsia="Yu Mincho" w:hAnsi="TH SarabunPSK" w:cs="TH SarabunPSK"/>
          <w:sz w:val="32"/>
          <w:szCs w:val="32"/>
          <w:lang w:eastAsia="ja-JP"/>
        </w:rPr>
        <w:t>vol.0</w:t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โดยการเข้าไปมีส่วนร่วมและสังเกตพฤติกรรม</w:t>
      </w:r>
    </w:p>
    <w:p w14:paraId="3FC11948" w14:textId="77777777" w:rsidR="00631762" w:rsidRDefault="00631762" w:rsidP="0061550E">
      <w:pPr>
        <w:numPr>
          <w:ilvl w:val="0"/>
          <w:numId w:val="16"/>
        </w:numPr>
        <w:tabs>
          <w:tab w:val="left" w:pos="1134"/>
        </w:tabs>
        <w:suppressAutoHyphens w:val="0"/>
        <w:autoSpaceDN/>
        <w:spacing w:after="0" w:line="276" w:lineRule="auto"/>
        <w:ind w:left="0" w:firstLine="774"/>
        <w:textAlignment w:val="auto"/>
        <w:rPr>
          <w:rFonts w:ascii="TH SarabunPSK" w:eastAsia="Yu Mincho" w:hAnsi="TH SarabunPSK" w:cs="TH SarabunPSK"/>
          <w:sz w:val="32"/>
          <w:szCs w:val="32"/>
          <w:lang w:eastAsia="ja-JP"/>
        </w:rPr>
      </w:pP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นำบอร์ดเกม </w:t>
      </w:r>
      <w:r w:rsidRPr="000F669F">
        <w:rPr>
          <w:rFonts w:ascii="TH SarabunPSK" w:eastAsia="Yu Mincho" w:hAnsi="TH SarabunPSK" w:cs="TH SarabunPSK"/>
          <w:sz w:val="32"/>
          <w:szCs w:val="32"/>
          <w:lang w:eastAsia="ja-JP"/>
        </w:rPr>
        <w:t>Green Politics Game</w:t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</w:t>
      </w:r>
      <w:r>
        <w:rPr>
          <w:rFonts w:ascii="TH SarabunPSK" w:eastAsia="Yu Mincho" w:hAnsi="TH SarabunPSK" w:cs="TH SarabunPSK"/>
          <w:sz w:val="32"/>
          <w:szCs w:val="32"/>
          <w:lang w:eastAsia="ja-JP"/>
        </w:rPr>
        <w:t>vol.0</w:t>
      </w:r>
      <w:r w:rsidRPr="009E332B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 xml:space="preserve"> </w:t>
      </w: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ที่ได้รับการพัฒนาแล้ว มาใช้วิเคราะห์</w:t>
      </w:r>
      <w:r>
        <w:rPr>
          <w:rFonts w:ascii="TH SarabunPSK" w:hAnsi="TH SarabunPSK" w:cs="TH SarabunPSK" w:hint="cs"/>
          <w:sz w:val="32"/>
          <w:szCs w:val="32"/>
          <w:cs/>
        </w:rPr>
        <w:t>ความตระหนักรู้ทางการเมืองเรื่องสิ่งแวดล้อม</w:t>
      </w:r>
      <w:r w:rsidRPr="005C0F36">
        <w:rPr>
          <w:rFonts w:ascii="TH SarabunPSK" w:hAnsi="TH SarabunPSK" w:cs="TH SarabunPSK"/>
          <w:sz w:val="32"/>
          <w:szCs w:val="32"/>
          <w:cs/>
        </w:rPr>
        <w:t>จาก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โดยมี </w:t>
      </w:r>
      <w:r>
        <w:rPr>
          <w:rFonts w:ascii="TH SarabunPSK" w:hAnsi="TH SarabunPSK" w:cs="TH SarabunPSK"/>
          <w:sz w:val="32"/>
          <w:szCs w:val="32"/>
        </w:rPr>
        <w:t xml:space="preserve">facilitators </w:t>
      </w:r>
      <w:r>
        <w:rPr>
          <w:rFonts w:ascii="TH SarabunPSK" w:hAnsi="TH SarabunPSK" w:cs="TH SarabunPSK" w:hint="cs"/>
          <w:sz w:val="32"/>
          <w:szCs w:val="32"/>
          <w:cs/>
        </w:rPr>
        <w:t>เป็นผู้</w:t>
      </w:r>
      <w:r w:rsidRPr="00C93FF3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บันทึก</w:t>
      </w:r>
      <w:r w:rsidRPr="005C0F36">
        <w:rPr>
          <w:rFonts w:ascii="TH SarabunPSK" w:hAnsi="TH SarabunPSK" w:cs="TH SarabunPSK"/>
          <w:sz w:val="32"/>
          <w:szCs w:val="32"/>
          <w:cs/>
        </w:rPr>
        <w:t>การแลกเปลี่ยนความคิดข้อถกเถียง</w:t>
      </w:r>
      <w:r>
        <w:rPr>
          <w:rFonts w:ascii="TH SarabunPSK" w:hAnsi="TH SarabunPSK" w:cs="TH SarabunPSK" w:hint="cs"/>
          <w:sz w:val="32"/>
          <w:szCs w:val="32"/>
          <w:cs/>
        </w:rPr>
        <w:t>ของผู้เล่น</w:t>
      </w:r>
      <w:r w:rsidRPr="005C0F36">
        <w:rPr>
          <w:rFonts w:ascii="TH SarabunPSK" w:hAnsi="TH SarabunPSK" w:cs="TH SarabunPSK"/>
          <w:sz w:val="32"/>
          <w:szCs w:val="32"/>
          <w:cs/>
        </w:rPr>
        <w:t xml:space="preserve"> ระหว่างกระบวนการออกแบบ</w:t>
      </w:r>
      <w:r w:rsidRPr="00F113C4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บอร์ดเกม</w:t>
      </w:r>
      <w:r w:rsidRPr="005C0F36">
        <w:rPr>
          <w:rFonts w:ascii="TH SarabunPSK" w:hAnsi="TH SarabunPSK" w:cs="TH SarabunPSK"/>
          <w:sz w:val="32"/>
          <w:szCs w:val="32"/>
          <w:cs/>
        </w:rPr>
        <w:t xml:space="preserve"> และ</w:t>
      </w:r>
      <w:r>
        <w:rPr>
          <w:rFonts w:ascii="TH SarabunPSK" w:hAnsi="TH SarabunPSK" w:cs="TH SarabunPSK" w:hint="cs"/>
          <w:sz w:val="32"/>
          <w:szCs w:val="32"/>
          <w:cs/>
        </w:rPr>
        <w:t>ระหว่าง</w:t>
      </w:r>
      <w:r w:rsidRPr="005C0F36">
        <w:rPr>
          <w:rFonts w:ascii="TH SarabunPSK" w:hAnsi="TH SarabunPSK" w:cs="TH SarabunPSK"/>
          <w:sz w:val="32"/>
          <w:szCs w:val="32"/>
          <w:cs/>
        </w:rPr>
        <w:t>การเล่น</w:t>
      </w:r>
      <w:r w:rsidRPr="00F113C4"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บอร์ดเกม</w:t>
      </w:r>
    </w:p>
    <w:p w14:paraId="6DF3B7F2" w14:textId="77777777" w:rsidR="00631762" w:rsidRPr="009F6C45" w:rsidRDefault="00631762" w:rsidP="0061550E">
      <w:pPr>
        <w:numPr>
          <w:ilvl w:val="0"/>
          <w:numId w:val="16"/>
        </w:numPr>
        <w:tabs>
          <w:tab w:val="left" w:pos="1134"/>
        </w:tabs>
        <w:suppressAutoHyphens w:val="0"/>
        <w:autoSpaceDN/>
        <w:spacing w:after="0" w:line="276" w:lineRule="auto"/>
        <w:ind w:left="0" w:firstLine="774"/>
        <w:textAlignment w:val="auto"/>
        <w:rPr>
          <w:rFonts w:ascii="TH SarabunPSK" w:eastAsia="Yu Mincho" w:hAnsi="TH SarabunPSK" w:cs="TH SarabunPSK"/>
          <w:sz w:val="32"/>
          <w:szCs w:val="32"/>
          <w:lang w:eastAsia="ja-JP"/>
        </w:rPr>
      </w:pPr>
      <w:r>
        <w:rPr>
          <w:rFonts w:ascii="TH SarabunPSK" w:eastAsia="Yu Mincho" w:hAnsi="TH SarabunPSK" w:cs="TH SarabunPSK" w:hint="cs"/>
          <w:sz w:val="32"/>
          <w:szCs w:val="32"/>
          <w:cs/>
          <w:lang w:eastAsia="ja-JP"/>
        </w:rPr>
        <w:t>สรุปผลการวิจัย</w:t>
      </w:r>
    </w:p>
    <w:p w14:paraId="51612A4B" w14:textId="39E4A21F" w:rsidR="003607D2" w:rsidRDefault="003607D2" w:rsidP="00631762">
      <w:pPr>
        <w:spacing w:line="276" w:lineRule="auto"/>
        <w:jc w:val="thaiDistribute"/>
        <w:rPr>
          <w:rFonts w:ascii="CordiaUPC" w:hAnsi="CordiaUPC" w:cs="CordiaUPC"/>
        </w:rPr>
      </w:pPr>
    </w:p>
    <w:p w14:paraId="030310F1" w14:textId="27AD9437" w:rsidR="00AC0834" w:rsidRDefault="00AC0834">
      <w:pPr>
        <w:rPr>
          <w:rFonts w:ascii="CordiaUPC" w:hAnsi="CordiaUPC" w:cs="CordiaUPC"/>
        </w:rPr>
      </w:pPr>
    </w:p>
    <w:p w14:paraId="491BD155" w14:textId="4B3A8212" w:rsidR="00AC0834" w:rsidRDefault="00AC0834">
      <w:pPr>
        <w:rPr>
          <w:rFonts w:ascii="CordiaUPC" w:hAnsi="CordiaUPC" w:cs="CordiaUPC"/>
        </w:rPr>
      </w:pPr>
    </w:p>
    <w:p w14:paraId="1E9CBE5D" w14:textId="7E3FB6BF" w:rsidR="00AC0834" w:rsidRDefault="00AC0834">
      <w:pPr>
        <w:rPr>
          <w:rFonts w:ascii="CordiaUPC" w:hAnsi="CordiaUPC" w:cs="CordiaUPC"/>
        </w:rPr>
      </w:pPr>
    </w:p>
    <w:p w14:paraId="6D52A9BB" w14:textId="17465DF4" w:rsidR="00AC0834" w:rsidRDefault="00AC0834">
      <w:pPr>
        <w:rPr>
          <w:rFonts w:ascii="CordiaUPC" w:hAnsi="CordiaUPC" w:cs="CordiaUPC"/>
        </w:rPr>
      </w:pPr>
    </w:p>
    <w:p w14:paraId="06642324" w14:textId="77777777" w:rsidR="002E0EDC" w:rsidRDefault="002E0EDC">
      <w:pPr>
        <w:rPr>
          <w:rFonts w:ascii="CordiaUPC" w:hAnsi="CordiaUPC" w:cs="CordiaUPC"/>
        </w:rPr>
      </w:pPr>
    </w:p>
    <w:p w14:paraId="2EEC5592" w14:textId="77777777" w:rsidR="002E0EDC" w:rsidRDefault="002E0EDC">
      <w:pPr>
        <w:rPr>
          <w:rFonts w:ascii="CordiaUPC" w:hAnsi="CordiaUPC" w:cs="CordiaUPC"/>
        </w:rPr>
      </w:pPr>
    </w:p>
    <w:p w14:paraId="5A1FAAC6" w14:textId="77777777" w:rsidR="002E0EDC" w:rsidRDefault="002E0EDC">
      <w:pPr>
        <w:rPr>
          <w:rFonts w:ascii="CordiaUPC" w:hAnsi="CordiaUPC" w:cs="CordiaUPC"/>
        </w:rPr>
      </w:pPr>
    </w:p>
    <w:p w14:paraId="441D9234" w14:textId="77777777" w:rsidR="002E0EDC" w:rsidRDefault="002E0EDC">
      <w:pPr>
        <w:rPr>
          <w:rFonts w:ascii="CordiaUPC" w:hAnsi="CordiaUPC" w:cs="CordiaUPC"/>
        </w:rPr>
      </w:pPr>
    </w:p>
    <w:p w14:paraId="3E196397" w14:textId="77777777" w:rsidR="002E0EDC" w:rsidRDefault="002E0EDC">
      <w:pPr>
        <w:rPr>
          <w:rFonts w:ascii="CordiaUPC" w:hAnsi="CordiaUPC" w:cs="CordiaUPC"/>
        </w:rPr>
      </w:pPr>
    </w:p>
    <w:p w14:paraId="018F063A" w14:textId="77777777" w:rsidR="00AC0834" w:rsidRDefault="00AC0834">
      <w:pPr>
        <w:rPr>
          <w:rFonts w:ascii="CordiaUPC" w:hAnsi="CordiaUPC" w:cs="CordiaUPC"/>
          <w:cs/>
        </w:rPr>
      </w:pPr>
    </w:p>
    <w:p w14:paraId="5C5A4586" w14:textId="77777777" w:rsidR="00725813" w:rsidRDefault="00725813" w:rsidP="003060DC">
      <w:pPr>
        <w:jc w:val="center"/>
        <w:rPr>
          <w:rFonts w:ascii="CordiaUPC" w:hAnsi="CordiaUPC" w:cs="CordiaUPC"/>
          <w:b/>
          <w:bCs/>
          <w:sz w:val="40"/>
          <w:szCs w:val="40"/>
          <w:cs/>
        </w:rPr>
        <w:sectPr w:rsidR="00725813" w:rsidSect="00FA4E89">
          <w:type w:val="continuous"/>
          <w:pgSz w:w="11906" w:h="16838"/>
          <w:pgMar w:top="2160" w:right="1440" w:bottom="1440" w:left="2160" w:header="1080" w:footer="709" w:gutter="0"/>
          <w:cols w:space="720"/>
          <w:titlePg/>
          <w:docGrid w:linePitch="299"/>
        </w:sectPr>
      </w:pPr>
    </w:p>
    <w:p w14:paraId="34E86C9B" w14:textId="7A063CE0" w:rsidR="003060DC" w:rsidRPr="00C1795A" w:rsidRDefault="003060DC" w:rsidP="003060DC">
      <w:pPr>
        <w:jc w:val="center"/>
        <w:rPr>
          <w:rFonts w:ascii="CordiaUPC" w:hAnsi="CordiaUPC" w:cs="CordiaUPC"/>
          <w:b/>
          <w:bCs/>
          <w:sz w:val="40"/>
          <w:szCs w:val="40"/>
        </w:rPr>
      </w:pPr>
      <w:r w:rsidRPr="00C1795A">
        <w:rPr>
          <w:rFonts w:ascii="CordiaUPC" w:hAnsi="CordiaUPC" w:cs="CordiaUPC"/>
          <w:b/>
          <w:bCs/>
          <w:sz w:val="40"/>
          <w:szCs w:val="40"/>
          <w:cs/>
        </w:rPr>
        <w:lastRenderedPageBreak/>
        <w:t xml:space="preserve">บทที่ </w:t>
      </w:r>
      <w:r w:rsidRPr="00C1795A">
        <w:rPr>
          <w:rFonts w:ascii="CordiaUPC" w:hAnsi="CordiaUPC" w:cs="CordiaUPC"/>
          <w:b/>
          <w:bCs/>
          <w:sz w:val="40"/>
          <w:szCs w:val="40"/>
        </w:rPr>
        <w:t>4</w:t>
      </w:r>
    </w:p>
    <w:p w14:paraId="539B4E46" w14:textId="77777777" w:rsidR="003060DC" w:rsidRPr="00C1795A" w:rsidRDefault="003060DC" w:rsidP="003060DC">
      <w:pPr>
        <w:jc w:val="center"/>
        <w:rPr>
          <w:rFonts w:ascii="CordiaUPC" w:hAnsi="CordiaUPC" w:cs="CordiaUPC"/>
          <w:b/>
          <w:bCs/>
          <w:sz w:val="40"/>
          <w:szCs w:val="40"/>
        </w:rPr>
      </w:pPr>
      <w:r w:rsidRPr="00C1795A">
        <w:rPr>
          <w:rFonts w:ascii="CordiaUPC" w:hAnsi="CordiaUPC" w:cs="CordiaUPC"/>
          <w:b/>
          <w:bCs/>
          <w:sz w:val="40"/>
          <w:szCs w:val="40"/>
          <w:cs/>
        </w:rPr>
        <w:t>ผลการวิจัย</w:t>
      </w:r>
    </w:p>
    <w:p w14:paraId="0816B6B7" w14:textId="77777777" w:rsidR="003060DC" w:rsidRPr="00C1795A" w:rsidRDefault="003060DC" w:rsidP="003060DC">
      <w:pPr>
        <w:jc w:val="center"/>
        <w:rPr>
          <w:rFonts w:ascii="CordiaUPC" w:hAnsi="CordiaUPC" w:cs="CordiaUPC"/>
          <w:sz w:val="32"/>
          <w:szCs w:val="32"/>
        </w:rPr>
      </w:pPr>
    </w:p>
    <w:p w14:paraId="130C6B0E" w14:textId="7654A40D" w:rsidR="000A636C" w:rsidRPr="0013711A" w:rsidRDefault="003060DC" w:rsidP="000A636C">
      <w:pPr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13711A">
        <w:rPr>
          <w:rFonts w:ascii="CordiaUPC" w:hAnsi="CordiaUPC" w:cs="CordiaUPC"/>
          <w:sz w:val="32"/>
          <w:szCs w:val="32"/>
          <w:cs/>
        </w:rPr>
        <w:t>การวิจัยเรื่อง</w:t>
      </w:r>
      <w:r w:rsidR="008F0AF7" w:rsidRPr="0013711A">
        <w:rPr>
          <w:rFonts w:ascii="CordiaUPC" w:hAnsi="CordiaUPC" w:cs="CordiaUPC"/>
          <w:sz w:val="32"/>
          <w:szCs w:val="32"/>
          <w:cs/>
        </w:rPr>
        <w:t>การพัฒนาและใช้บอร์ดเกมเพื่อเป็นเครื่องมือในการสร้างความตระหนักรู้ทางการเมืองเรื่องสิ่งแวดล้อม</w:t>
      </w:r>
      <w:r w:rsidR="006C09E4" w:rsidRPr="0013711A">
        <w:rPr>
          <w:rFonts w:ascii="CordiaUPC" w:hAnsi="CordiaUPC" w:cs="CordiaUPC"/>
          <w:sz w:val="32"/>
          <w:szCs w:val="32"/>
          <w:cs/>
        </w:rPr>
        <w:t xml:space="preserve"> เป็นการวิจัยเชิงประยุกต์ (</w:t>
      </w:r>
      <w:r w:rsidR="006C09E4" w:rsidRPr="0013711A">
        <w:rPr>
          <w:rFonts w:ascii="CordiaUPC" w:hAnsi="CordiaUPC" w:cs="CordiaUPC"/>
          <w:sz w:val="32"/>
          <w:szCs w:val="32"/>
        </w:rPr>
        <w:t xml:space="preserve">Applied Research) </w:t>
      </w:r>
      <w:r w:rsidRPr="0013711A">
        <w:rPr>
          <w:rFonts w:ascii="CordiaUPC" w:hAnsi="CordiaUPC" w:cs="CordiaUPC"/>
          <w:sz w:val="32"/>
          <w:szCs w:val="32"/>
          <w:cs/>
        </w:rPr>
        <w:t>เพื่อ</w:t>
      </w:r>
      <w:r w:rsidR="008F0AF7" w:rsidRPr="0013711A">
        <w:rPr>
          <w:rFonts w:ascii="CordiaUPC" w:hAnsi="CordiaUPC" w:cs="CordiaUPC"/>
          <w:sz w:val="32"/>
          <w:szCs w:val="32"/>
          <w:cs/>
        </w:rPr>
        <w:t>การพัฒนา</w:t>
      </w:r>
      <w:r w:rsidR="004D64BA" w:rsidRPr="0013711A">
        <w:rPr>
          <w:rFonts w:ascii="CordiaUPC" w:hAnsi="CordiaUPC" w:cs="CordiaUPC"/>
          <w:sz w:val="32"/>
          <w:szCs w:val="32"/>
          <w:cs/>
        </w:rPr>
        <w:t xml:space="preserve">บอร์ดเกม </w:t>
      </w:r>
      <w:r w:rsidR="004D64BA" w:rsidRPr="0013711A">
        <w:rPr>
          <w:rFonts w:ascii="CordiaUPC" w:hAnsi="CordiaUPC" w:cs="CordiaUPC"/>
          <w:sz w:val="32"/>
          <w:szCs w:val="32"/>
        </w:rPr>
        <w:t>Green Politics Game vol.</w:t>
      </w:r>
      <w:r w:rsidR="004D64BA" w:rsidRPr="0013711A">
        <w:rPr>
          <w:rFonts w:ascii="CordiaUPC" w:hAnsi="CordiaUPC" w:cs="CordiaUPC"/>
          <w:sz w:val="32"/>
          <w:szCs w:val="32"/>
          <w:cs/>
        </w:rPr>
        <w:t>0 (ภาราดา ชัยนิคม</w:t>
      </w:r>
      <w:r w:rsidR="004D64BA" w:rsidRPr="0013711A">
        <w:rPr>
          <w:rFonts w:ascii="CordiaUPC" w:hAnsi="CordiaUPC" w:cs="CordiaUPC"/>
          <w:sz w:val="32"/>
          <w:szCs w:val="32"/>
        </w:rPr>
        <w:t xml:space="preserve">, </w:t>
      </w:r>
      <w:r w:rsidR="004D64BA" w:rsidRPr="0013711A">
        <w:rPr>
          <w:rFonts w:ascii="CordiaUPC" w:hAnsi="CordiaUPC" w:cs="CordiaUPC"/>
          <w:sz w:val="32"/>
          <w:szCs w:val="32"/>
          <w:cs/>
        </w:rPr>
        <w:t xml:space="preserve">2563) </w:t>
      </w:r>
      <w:r w:rsidR="008F0AF7" w:rsidRPr="0013711A">
        <w:rPr>
          <w:rFonts w:ascii="CordiaUPC" w:hAnsi="CordiaUPC" w:cs="CordiaUPC"/>
          <w:sz w:val="32"/>
          <w:szCs w:val="32"/>
          <w:cs/>
        </w:rPr>
        <w:t>และใช้บอร์ดเกมเพื่อเป็นเครื่องมือในการสร้างความตระหนักรู้ทางการเมืองเรื่องสิ่งแวดล้อม</w:t>
      </w:r>
      <w:r w:rsidR="00F549E5" w:rsidRPr="0013711A">
        <w:rPr>
          <w:rFonts w:ascii="CordiaUPC" w:hAnsi="CordiaUPC" w:cs="CordiaUPC"/>
          <w:sz w:val="32"/>
          <w:szCs w:val="32"/>
        </w:rPr>
        <w:t xml:space="preserve"> </w:t>
      </w:r>
      <w:r w:rsidRPr="0013711A">
        <w:rPr>
          <w:rFonts w:ascii="CordiaUPC" w:hAnsi="CordiaUPC" w:cs="CordiaUPC"/>
          <w:sz w:val="32"/>
          <w:szCs w:val="32"/>
          <w:cs/>
        </w:rPr>
        <w:t>มีผลการวิจัยดังนี้</w:t>
      </w:r>
    </w:p>
    <w:p w14:paraId="2A72BD3E" w14:textId="1851EA11" w:rsidR="001B5943" w:rsidRDefault="00512622" w:rsidP="008C7528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13711A">
        <w:rPr>
          <w:rFonts w:ascii="CordiaUPC" w:hAnsi="CordiaUPC" w:cs="CordiaUPC"/>
          <w:sz w:val="32"/>
          <w:szCs w:val="32"/>
          <w:cs/>
        </w:rPr>
        <w:t>จาก</w:t>
      </w:r>
      <w:r w:rsidR="00204DF7" w:rsidRPr="0013711A">
        <w:rPr>
          <w:rFonts w:ascii="CordiaUPC" w:hAnsi="CordiaUPC" w:cs="CordiaUPC"/>
          <w:sz w:val="32"/>
          <w:szCs w:val="32"/>
          <w:cs/>
        </w:rPr>
        <w:t xml:space="preserve">การพัฒนาบอร์ดเกม </w:t>
      </w:r>
      <w:r w:rsidR="00204DF7" w:rsidRPr="0013711A">
        <w:rPr>
          <w:rFonts w:ascii="CordiaUPC" w:hAnsi="CordiaUPC" w:cs="CordiaUPC"/>
          <w:sz w:val="32"/>
          <w:szCs w:val="32"/>
        </w:rPr>
        <w:t>Green Politics Game vol.</w:t>
      </w:r>
      <w:r w:rsidR="00204DF7" w:rsidRPr="0013711A">
        <w:rPr>
          <w:rFonts w:ascii="CordiaUPC" w:hAnsi="CordiaUPC" w:cs="CordiaUPC"/>
          <w:sz w:val="32"/>
          <w:szCs w:val="32"/>
          <w:cs/>
        </w:rPr>
        <w:t>0 ซึ่งเป็น</w:t>
      </w:r>
      <w:r w:rsidR="006E0A79" w:rsidRPr="0013711A">
        <w:rPr>
          <w:rFonts w:ascii="CordiaUPC" w:hAnsi="CordiaUPC" w:cs="CordiaUPC"/>
          <w:sz w:val="32"/>
          <w:szCs w:val="32"/>
          <w:cs/>
        </w:rPr>
        <w:t>การออกแบบบอร์ดเกมเพื่อสร้างความตระหนักรู้ทางการเมืองเรื่องสิ่งแวดล้อมถู</w:t>
      </w:r>
      <w:r w:rsidR="00373118" w:rsidRPr="0013711A">
        <w:rPr>
          <w:rFonts w:ascii="CordiaUPC" w:hAnsi="CordiaUPC" w:cs="CordiaUPC"/>
          <w:sz w:val="32"/>
          <w:szCs w:val="32"/>
          <w:cs/>
        </w:rPr>
        <w:t>ก</w:t>
      </w:r>
      <w:r w:rsidR="006E0A79" w:rsidRPr="0013711A">
        <w:rPr>
          <w:rFonts w:ascii="CordiaUPC" w:hAnsi="CordiaUPC" w:cs="CordiaUPC"/>
          <w:sz w:val="32"/>
          <w:szCs w:val="32"/>
          <w:cs/>
        </w:rPr>
        <w:t>ออก</w:t>
      </w:r>
      <w:r w:rsidR="00373118" w:rsidRPr="0013711A">
        <w:rPr>
          <w:rFonts w:ascii="CordiaUPC" w:hAnsi="CordiaUPC" w:cs="CordiaUPC"/>
          <w:sz w:val="32"/>
          <w:szCs w:val="32"/>
          <w:cs/>
        </w:rPr>
        <w:t>แบบขึ้นมาเพื่อให้</w:t>
      </w:r>
      <w:r w:rsidR="00D0033B" w:rsidRPr="0013711A">
        <w:rPr>
          <w:rFonts w:ascii="CordiaUPC" w:eastAsiaTheme="minorEastAsia" w:hAnsi="CordiaUPC" w:cs="CordiaUPC"/>
          <w:sz w:val="32"/>
          <w:szCs w:val="32"/>
          <w:cs/>
          <w:lang w:eastAsia="ja-JP"/>
        </w:rPr>
        <w:t>ผู้เล่น</w:t>
      </w:r>
      <w:r w:rsidR="003634FC" w:rsidRPr="0013711A">
        <w:rPr>
          <w:rFonts w:ascii="CordiaUPC" w:eastAsiaTheme="minorEastAsia" w:hAnsi="CordiaUPC" w:cs="CordiaUPC"/>
          <w:sz w:val="32"/>
          <w:szCs w:val="32"/>
          <w:cs/>
          <w:lang w:eastAsia="ja-JP"/>
        </w:rPr>
        <w:t>มองเห็นถึง</w:t>
      </w:r>
      <w:r w:rsidR="0040536C" w:rsidRPr="0013711A">
        <w:rPr>
          <w:rFonts w:ascii="CordiaUPC" w:hAnsi="CordiaUPC" w:cs="CordiaUPC"/>
          <w:sz w:val="32"/>
          <w:szCs w:val="32"/>
          <w:cs/>
        </w:rPr>
        <w:t>ประเด็น</w:t>
      </w:r>
      <w:r w:rsidR="00B804EE" w:rsidRPr="0013711A">
        <w:rPr>
          <w:rFonts w:ascii="CordiaUPC" w:hAnsi="CordiaUPC" w:cs="CordiaUPC"/>
          <w:sz w:val="32"/>
          <w:szCs w:val="32"/>
          <w:cs/>
        </w:rPr>
        <w:t>ปัญหา</w:t>
      </w:r>
      <w:r w:rsidR="0040536C" w:rsidRPr="0013711A">
        <w:rPr>
          <w:rFonts w:ascii="CordiaUPC" w:hAnsi="CordiaUPC" w:cs="CordiaUPC"/>
          <w:sz w:val="32"/>
          <w:szCs w:val="32"/>
          <w:cs/>
        </w:rPr>
        <w:t>ทางสิ่งแวดล้อม</w:t>
      </w:r>
      <w:r w:rsidR="00B804EE" w:rsidRPr="0013711A">
        <w:rPr>
          <w:rFonts w:ascii="CordiaUPC" w:hAnsi="CordiaUPC" w:cs="CordiaUPC"/>
          <w:sz w:val="32"/>
          <w:szCs w:val="32"/>
          <w:cs/>
        </w:rPr>
        <w:t>ที่</w:t>
      </w:r>
      <w:r w:rsidR="0040536C" w:rsidRPr="0013711A">
        <w:rPr>
          <w:rFonts w:ascii="CordiaUPC" w:hAnsi="CordiaUPC" w:cs="CordiaUPC"/>
          <w:sz w:val="32"/>
          <w:szCs w:val="32"/>
          <w:cs/>
        </w:rPr>
        <w:t>มีความสัมพันธ์เชื่อมโยงกับการเมือง การตระหนักถึงปัญหาความเสื่อมโทรมของระบบนิเวศน์และปัญหาความขัดแย้งทางการเมืองที่เป็นผลมาจากการแย่งชิงทรัพยากรธรรมชาติและการแจกแจงทรัพยากรที่ไม่ทั่วถึงและเท่าเทียม</w:t>
      </w:r>
      <w:r w:rsidR="003634FC" w:rsidRPr="0013711A">
        <w:rPr>
          <w:rFonts w:ascii="CordiaUPC" w:hAnsi="CordiaUPC" w:cs="CordiaUPC"/>
          <w:sz w:val="32"/>
          <w:szCs w:val="32"/>
          <w:cs/>
        </w:rPr>
        <w:t xml:space="preserve"> จน</w:t>
      </w:r>
      <w:r w:rsidR="0040536C" w:rsidRPr="0013711A">
        <w:rPr>
          <w:rFonts w:ascii="CordiaUPC" w:hAnsi="CordiaUPC" w:cs="CordiaUPC"/>
          <w:sz w:val="32"/>
          <w:szCs w:val="32"/>
          <w:cs/>
        </w:rPr>
        <w:t>นำไปสู่ความพยายามในการแก้ไขปัญหาดังกล่าวโดยมีการนำเสนอแนวทางการเมืองทางเลือกที่มีชื่อว่า “การเมืองสีเขียว” (</w:t>
      </w:r>
      <w:r w:rsidR="0040536C" w:rsidRPr="0013711A">
        <w:rPr>
          <w:rFonts w:ascii="CordiaUPC" w:hAnsi="CordiaUPC" w:cs="CordiaUPC"/>
          <w:sz w:val="32"/>
          <w:szCs w:val="32"/>
        </w:rPr>
        <w:t xml:space="preserve">Green Politics) </w:t>
      </w:r>
      <w:r w:rsidR="0040536C" w:rsidRPr="0013711A">
        <w:rPr>
          <w:rFonts w:ascii="CordiaUPC" w:hAnsi="CordiaUPC" w:cs="CordiaUPC"/>
          <w:sz w:val="32"/>
          <w:szCs w:val="32"/>
          <w:cs/>
        </w:rPr>
        <w:t>หรือ “นิเวศวิทยาการเมือง” (</w:t>
      </w:r>
      <w:r w:rsidR="0040536C" w:rsidRPr="0013711A">
        <w:rPr>
          <w:rFonts w:ascii="CordiaUPC" w:hAnsi="CordiaUPC" w:cs="CordiaUPC"/>
          <w:sz w:val="32"/>
          <w:szCs w:val="32"/>
        </w:rPr>
        <w:t>Environmental Politics)</w:t>
      </w:r>
      <w:r w:rsidR="003634FC" w:rsidRPr="0013711A">
        <w:rPr>
          <w:rFonts w:ascii="CordiaUPC" w:hAnsi="CordiaUPC" w:cs="CordiaUPC"/>
          <w:sz w:val="32"/>
          <w:szCs w:val="32"/>
          <w:cs/>
        </w:rPr>
        <w:t xml:space="preserve"> </w:t>
      </w:r>
      <w:r w:rsidR="00BF0F2B" w:rsidRPr="0013711A">
        <w:rPr>
          <w:rFonts w:ascii="CordiaUPC" w:eastAsiaTheme="minorEastAsia" w:hAnsi="CordiaUPC" w:cs="CordiaUPC"/>
          <w:sz w:val="32"/>
          <w:szCs w:val="32"/>
          <w:cs/>
          <w:lang w:eastAsia="ja-JP"/>
        </w:rPr>
        <w:t>ผ่าน</w:t>
      </w:r>
      <w:r w:rsidR="0040536C" w:rsidRPr="0013711A">
        <w:rPr>
          <w:rFonts w:ascii="CordiaUPC" w:eastAsiaTheme="minorEastAsia" w:hAnsi="CordiaUPC" w:cs="CordiaUPC"/>
          <w:sz w:val="32"/>
          <w:szCs w:val="32"/>
          <w:cs/>
          <w:lang w:eastAsia="ja-JP"/>
        </w:rPr>
        <w:t>แนวคิดพื้นฐานของ</w:t>
      </w:r>
      <w:r w:rsidR="00BF0F2B" w:rsidRPr="0013711A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อุดมการณ์นิเวศน์นิยม </w:t>
      </w:r>
      <w:r w:rsidR="003B4E79" w:rsidRPr="0013711A">
        <w:rPr>
          <w:rFonts w:ascii="CordiaUPC" w:eastAsiaTheme="minorEastAsia" w:hAnsi="CordiaUPC" w:cs="CordiaUPC"/>
          <w:sz w:val="32"/>
          <w:szCs w:val="32"/>
          <w:cs/>
          <w:lang w:eastAsia="ja-JP"/>
        </w:rPr>
        <w:t>สร้าง</w:t>
      </w:r>
      <w:r w:rsidR="00736C34" w:rsidRPr="0013711A">
        <w:rPr>
          <w:rFonts w:ascii="CordiaUPC" w:eastAsiaTheme="minorEastAsia" w:hAnsi="CordiaUPC" w:cs="CordiaUPC"/>
          <w:sz w:val="32"/>
          <w:szCs w:val="32"/>
          <w:cs/>
          <w:lang w:eastAsia="ja-JP"/>
        </w:rPr>
        <w:t>ความตระหนัก ส่งเสริมทักษะที่เกี่ยวข้องต่อการสร้างพฤติกรรมที่ต้องการเมื่อเผชิญหน้ากับสถานการณ์การเมืองเรื่องสิ่งแวดล้อมที่เกิดขึ้น</w:t>
      </w:r>
      <w:r w:rsidR="0048354D" w:rsidRPr="0013711A">
        <w:rPr>
          <w:rFonts w:ascii="CordiaUPC" w:hAnsi="CordiaUPC" w:cs="CordiaUPC"/>
          <w:sz w:val="32"/>
          <w:szCs w:val="32"/>
          <w:cs/>
        </w:rPr>
        <w:t xml:space="preserve"> โดย</w:t>
      </w:r>
      <w:r w:rsidRPr="0013711A">
        <w:rPr>
          <w:rFonts w:ascii="CordiaUPC" w:hAnsi="CordiaUPC" w:cs="CordiaUPC"/>
          <w:sz w:val="32"/>
          <w:szCs w:val="32"/>
          <w:cs/>
        </w:rPr>
        <w:t>บอร์ดเกมเพื่อสร้างความตระหนักรู้ทางการเมืองเรื่องสิ่งแวดล้อม</w:t>
      </w:r>
      <w:r w:rsidR="0048354D" w:rsidRPr="0013711A">
        <w:rPr>
          <w:rFonts w:ascii="CordiaUPC" w:hAnsi="CordiaUPC" w:cs="CordiaUPC"/>
          <w:sz w:val="32"/>
          <w:szCs w:val="32"/>
          <w:cs/>
        </w:rPr>
        <w:t>นี้</w:t>
      </w:r>
      <w:r w:rsidRPr="0013711A">
        <w:rPr>
          <w:rFonts w:ascii="CordiaUPC" w:hAnsi="CordiaUPC" w:cs="CordiaUPC"/>
          <w:sz w:val="32"/>
          <w:szCs w:val="32"/>
          <w:cs/>
        </w:rPr>
        <w:t xml:space="preserve"> </w:t>
      </w:r>
      <w:r w:rsidR="0022000A" w:rsidRPr="0013711A">
        <w:rPr>
          <w:rFonts w:ascii="CordiaUPC" w:hAnsi="CordiaUPC" w:cs="CordiaUPC"/>
          <w:sz w:val="32"/>
          <w:szCs w:val="32"/>
          <w:cs/>
        </w:rPr>
        <w:t>ถูกกำหนดให้</w:t>
      </w:r>
      <w:r w:rsidR="0069320A" w:rsidRPr="0013711A">
        <w:rPr>
          <w:rFonts w:ascii="CordiaUPC" w:hAnsi="CordiaUPC" w:cs="CordiaUPC"/>
          <w:sz w:val="32"/>
          <w:szCs w:val="32"/>
          <w:cs/>
        </w:rPr>
        <w:t>อยู่ในประเภท</w:t>
      </w:r>
      <w:r w:rsidR="001F23AE" w:rsidRPr="0013711A">
        <w:rPr>
          <w:rFonts w:ascii="CordiaUPC" w:hAnsi="CordiaUPC" w:cs="CordiaUPC"/>
          <w:sz w:val="32"/>
          <w:szCs w:val="32"/>
          <w:cs/>
        </w:rPr>
        <w:t>เกมนามธรรม (</w:t>
      </w:r>
      <w:r w:rsidR="001F23AE" w:rsidRPr="0013711A">
        <w:rPr>
          <w:rFonts w:ascii="CordiaUPC" w:hAnsi="CordiaUPC" w:cs="CordiaUPC"/>
          <w:sz w:val="32"/>
          <w:szCs w:val="32"/>
        </w:rPr>
        <w:t xml:space="preserve">Abstract Games) </w:t>
      </w:r>
      <w:r w:rsidR="00303622" w:rsidRPr="0013711A">
        <w:rPr>
          <w:rFonts w:ascii="CordiaUPC" w:hAnsi="CordiaUPC" w:cs="CordiaUPC"/>
          <w:sz w:val="32"/>
          <w:szCs w:val="32"/>
          <w:cs/>
        </w:rPr>
        <w:t>พบว่า</w:t>
      </w:r>
      <w:r w:rsidR="0069320A" w:rsidRPr="0013711A">
        <w:rPr>
          <w:rFonts w:ascii="CordiaUPC" w:hAnsi="CordiaUPC" w:cs="CordiaUPC"/>
          <w:sz w:val="32"/>
          <w:szCs w:val="32"/>
          <w:cs/>
        </w:rPr>
        <w:t>ผู้เล่น</w:t>
      </w:r>
      <w:r w:rsidR="004921A1" w:rsidRPr="0013711A">
        <w:rPr>
          <w:rFonts w:ascii="CordiaUPC" w:hAnsi="CordiaUPC" w:cs="CordiaUPC"/>
          <w:sz w:val="32"/>
          <w:szCs w:val="32"/>
          <w:cs/>
        </w:rPr>
        <w:t>แต่ละทีม</w:t>
      </w:r>
      <w:r w:rsidR="0069320A" w:rsidRPr="0013711A">
        <w:rPr>
          <w:rFonts w:ascii="CordiaUPC" w:hAnsi="CordiaUPC" w:cs="CordiaUPC"/>
          <w:sz w:val="32"/>
          <w:szCs w:val="32"/>
          <w:cs/>
        </w:rPr>
        <w:t>จะต้อง</w:t>
      </w:r>
      <w:r w:rsidR="003C52E0" w:rsidRPr="0013711A">
        <w:rPr>
          <w:rFonts w:ascii="CordiaUPC" w:hAnsi="CordiaUPC" w:cs="CordiaUPC"/>
          <w:sz w:val="32"/>
          <w:szCs w:val="32"/>
          <w:cs/>
        </w:rPr>
        <w:t>เสนอวิธีการแก้ไขปัญหาทางสิ่งแวดล้อมตามสถานการณ์</w:t>
      </w:r>
      <w:r w:rsidR="00C62748" w:rsidRPr="0013711A">
        <w:rPr>
          <w:rFonts w:ascii="CordiaUPC" w:hAnsi="CordiaUPC" w:cs="CordiaUPC"/>
          <w:sz w:val="32"/>
          <w:szCs w:val="32"/>
          <w:cs/>
        </w:rPr>
        <w:t xml:space="preserve">ทางการเมืองเรื่องสิ่งแวดล้อมที่เกิดขึ้น </w:t>
      </w:r>
      <w:r w:rsidR="00427DB4" w:rsidRPr="0013711A">
        <w:rPr>
          <w:rFonts w:ascii="CordiaUPC" w:hAnsi="CordiaUPC" w:cs="CordiaUPC"/>
          <w:sz w:val="32"/>
          <w:szCs w:val="32"/>
          <w:cs/>
        </w:rPr>
        <w:t>พร้อมการอธิบายเหตุผล</w:t>
      </w:r>
      <w:r w:rsidR="005A6B57" w:rsidRPr="0013711A">
        <w:rPr>
          <w:rFonts w:ascii="CordiaUPC" w:hAnsi="CordiaUPC" w:cs="CordiaUPC"/>
          <w:sz w:val="32"/>
          <w:szCs w:val="32"/>
          <w:cs/>
        </w:rPr>
        <w:t xml:space="preserve"> จนกว่าผู้เล่นทีมอื่นจะยอมรับ </w:t>
      </w:r>
    </w:p>
    <w:p w14:paraId="0680E92B" w14:textId="77777777" w:rsidR="00E6781D" w:rsidRDefault="00E6781D" w:rsidP="008C7528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</w:p>
    <w:p w14:paraId="64FBA70E" w14:textId="77777777" w:rsidR="00E6781D" w:rsidRDefault="00E6781D" w:rsidP="008C7528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</w:p>
    <w:p w14:paraId="59538641" w14:textId="77777777" w:rsidR="00E6781D" w:rsidRPr="008C7528" w:rsidRDefault="00E6781D" w:rsidP="008C7528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</w:p>
    <w:p w14:paraId="411F4681" w14:textId="28E7F293" w:rsidR="006B27E7" w:rsidRPr="0013711A" w:rsidRDefault="006B27E7" w:rsidP="007D380F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cs/>
          <w:lang w:eastAsia="ja-JP"/>
        </w:rPr>
      </w:pPr>
      <w:r w:rsidRPr="0013711A"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lastRenderedPageBreak/>
        <w:tab/>
      </w:r>
      <w:r w:rsidR="00FC4E80" w:rsidRPr="0013711A">
        <w:rPr>
          <w:rFonts w:ascii="CordiaUPC" w:hAnsi="CordiaUPC" w:cs="CordiaUPC"/>
          <w:sz w:val="32"/>
          <w:szCs w:val="32"/>
          <w:cs/>
        </w:rPr>
        <w:t>ผลจาก</w:t>
      </w:r>
      <w:r w:rsidR="006F4664" w:rsidRPr="0013711A">
        <w:rPr>
          <w:rFonts w:ascii="CordiaUPC" w:hAnsi="CordiaUPC" w:cs="CordiaUPC"/>
          <w:sz w:val="32"/>
          <w:szCs w:val="32"/>
          <w:cs/>
        </w:rPr>
        <w:t xml:space="preserve">พัฒนาบอร์ดเกม </w:t>
      </w:r>
      <w:r w:rsidR="006F4664" w:rsidRPr="0013711A">
        <w:rPr>
          <w:rFonts w:ascii="CordiaUPC" w:hAnsi="CordiaUPC" w:cs="CordiaUPC"/>
          <w:sz w:val="32"/>
          <w:szCs w:val="32"/>
        </w:rPr>
        <w:t>Green Politics Game vol.</w:t>
      </w:r>
      <w:r w:rsidR="006F4664" w:rsidRPr="0013711A">
        <w:rPr>
          <w:rFonts w:ascii="CordiaUPC" w:hAnsi="CordiaUPC" w:cs="CordiaUPC"/>
          <w:sz w:val="32"/>
          <w:szCs w:val="32"/>
          <w:cs/>
        </w:rPr>
        <w:t xml:space="preserve">0 </w:t>
      </w:r>
      <w:r w:rsidR="00FC4E80" w:rsidRPr="0013711A">
        <w:rPr>
          <w:rFonts w:ascii="CordiaUPC" w:hAnsi="CordiaUPC" w:cs="CordiaUPC"/>
          <w:sz w:val="32"/>
          <w:szCs w:val="32"/>
          <w:cs/>
        </w:rPr>
        <w:t>เพื่อสร้างความตระหนักรู้ทางการเมืองเรื่องสิ่งแวดล้อม ทำให้ได้รูป</w:t>
      </w:r>
      <w:r w:rsidR="007D380F" w:rsidRPr="0013711A">
        <w:rPr>
          <w:rFonts w:ascii="CordiaUPC" w:hAnsi="CordiaUPC" w:cs="CordiaUPC"/>
          <w:sz w:val="32"/>
          <w:szCs w:val="32"/>
          <w:cs/>
        </w:rPr>
        <w:t>แบบ</w:t>
      </w:r>
      <w:r w:rsidR="00FC4E80" w:rsidRPr="0013711A">
        <w:rPr>
          <w:rFonts w:ascii="CordiaUPC" w:hAnsi="CordiaUPC" w:cs="CordiaUPC"/>
          <w:sz w:val="32"/>
          <w:szCs w:val="32"/>
          <w:cs/>
        </w:rPr>
        <w:t>บอร์ดเกม</w:t>
      </w:r>
      <w:r w:rsidR="007D380F" w:rsidRPr="0013711A">
        <w:rPr>
          <w:rFonts w:ascii="CordiaUPC" w:hAnsi="CordiaUPC" w:cs="CordiaUPC"/>
          <w:sz w:val="32"/>
          <w:szCs w:val="32"/>
          <w:cs/>
        </w:rPr>
        <w:t xml:space="preserve"> </w:t>
      </w:r>
      <w:r w:rsidR="007D380F" w:rsidRPr="0013711A">
        <w:rPr>
          <w:rFonts w:ascii="CordiaUPC" w:eastAsiaTheme="minorEastAsia" w:hAnsi="CordiaUPC" w:cs="CordiaUPC"/>
          <w:sz w:val="32"/>
          <w:szCs w:val="32"/>
          <w:lang w:eastAsia="ja-JP"/>
        </w:rPr>
        <w:t>Green Politics Game vol. 1</w:t>
      </w:r>
      <w:r w:rsidR="00722666" w:rsidRPr="0013711A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 ดังนี้</w:t>
      </w:r>
    </w:p>
    <w:p w14:paraId="6FB8B335" w14:textId="77777777" w:rsidR="006B27E7" w:rsidRPr="0013711A" w:rsidRDefault="006B27E7" w:rsidP="004A1138">
      <w:pPr>
        <w:spacing w:after="0"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</w:p>
    <w:p w14:paraId="37FC0111" w14:textId="250004A4" w:rsidR="00FE7A74" w:rsidRPr="0013711A" w:rsidRDefault="00FE7A74" w:rsidP="00190EF2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13711A">
        <w:rPr>
          <w:rFonts w:ascii="CordiaUPC" w:eastAsiaTheme="minorEastAsia" w:hAnsi="CordiaUPC" w:cs="CordiaUPC"/>
          <w:b/>
          <w:bCs/>
          <w:sz w:val="32"/>
          <w:szCs w:val="32"/>
          <w:cs/>
          <w:lang w:eastAsia="ja-JP"/>
        </w:rPr>
        <w:t xml:space="preserve">ชื่อบอร์ดเกม </w:t>
      </w:r>
      <w:r w:rsidRPr="0013711A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Green Politics Game vol. </w:t>
      </w:r>
      <w:r w:rsidR="00DA5F86" w:rsidRPr="0013711A">
        <w:rPr>
          <w:rFonts w:ascii="CordiaUPC" w:eastAsiaTheme="minorEastAsia" w:hAnsi="CordiaUPC" w:cs="CordiaUPC"/>
          <w:sz w:val="32"/>
          <w:szCs w:val="32"/>
          <w:lang w:eastAsia="ja-JP"/>
        </w:rPr>
        <w:t>1</w:t>
      </w:r>
    </w:p>
    <w:p w14:paraId="514A2062" w14:textId="77777777" w:rsidR="000F3A80" w:rsidRPr="0013711A" w:rsidRDefault="00A90AC5" w:rsidP="00190EF2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13711A">
        <w:rPr>
          <w:rFonts w:ascii="CordiaUPC" w:eastAsiaTheme="minorEastAsia" w:hAnsi="CordiaUPC" w:cs="CordiaUPC"/>
          <w:b/>
          <w:bCs/>
          <w:sz w:val="32"/>
          <w:szCs w:val="32"/>
          <w:cs/>
          <w:lang w:eastAsia="ja-JP"/>
        </w:rPr>
        <w:t xml:space="preserve">จำนวนผู้เล่น </w:t>
      </w:r>
      <w:r w:rsidRPr="0013711A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2 – 6 </w:t>
      </w:r>
      <w:r w:rsidRPr="0013711A">
        <w:rPr>
          <w:rFonts w:ascii="CordiaUPC" w:eastAsiaTheme="minorEastAsia" w:hAnsi="CordiaUPC" w:cs="CordiaUPC"/>
          <w:sz w:val="32"/>
          <w:szCs w:val="32"/>
          <w:cs/>
          <w:lang w:eastAsia="ja-JP"/>
        </w:rPr>
        <w:t>คน</w:t>
      </w:r>
      <w:r w:rsidR="000F3A80" w:rsidRPr="0013711A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 </w:t>
      </w:r>
    </w:p>
    <w:p w14:paraId="4374C444" w14:textId="7E183209" w:rsidR="000C1584" w:rsidRPr="00873B7B" w:rsidRDefault="000F3A80" w:rsidP="00190EF2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873B7B">
        <w:rPr>
          <w:rFonts w:ascii="CordiaUPC" w:eastAsiaTheme="minorEastAsia" w:hAnsi="CordiaUPC" w:cs="CordiaUPC"/>
          <w:b/>
          <w:bCs/>
          <w:sz w:val="32"/>
          <w:szCs w:val="32"/>
          <w:cs/>
          <w:lang w:eastAsia="ja-JP"/>
        </w:rPr>
        <w:t xml:space="preserve">อายุที่เหมาะสม </w:t>
      </w:r>
      <w:r w:rsidRPr="00873B7B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14 </w:t>
      </w:r>
      <w:r w:rsidRPr="00873B7B">
        <w:rPr>
          <w:rFonts w:ascii="CordiaUPC" w:eastAsiaTheme="minorEastAsia" w:hAnsi="CordiaUPC" w:cs="CordiaUPC"/>
          <w:sz w:val="32"/>
          <w:szCs w:val="32"/>
          <w:cs/>
          <w:lang w:eastAsia="ja-JP"/>
        </w:rPr>
        <w:t>ปีขึ้นไป</w:t>
      </w:r>
    </w:p>
    <w:p w14:paraId="3A77C1AC" w14:textId="1968C068" w:rsidR="000F3A80" w:rsidRPr="00873B7B" w:rsidRDefault="000F3A80" w:rsidP="00190EF2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873B7B">
        <w:rPr>
          <w:rFonts w:ascii="CordiaUPC" w:eastAsiaTheme="minorEastAsia" w:hAnsi="CordiaUPC" w:cs="CordiaUPC"/>
          <w:b/>
          <w:bCs/>
          <w:sz w:val="32"/>
          <w:szCs w:val="32"/>
          <w:cs/>
          <w:lang w:eastAsia="ja-JP"/>
        </w:rPr>
        <w:t xml:space="preserve">เวลาในการเล่น </w:t>
      </w:r>
      <w:r w:rsidRPr="00873B7B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30 – 45 </w:t>
      </w:r>
      <w:r w:rsidRPr="00873B7B">
        <w:rPr>
          <w:rFonts w:ascii="CordiaUPC" w:eastAsiaTheme="minorEastAsia" w:hAnsi="CordiaUPC" w:cs="CordiaUPC"/>
          <w:sz w:val="32"/>
          <w:szCs w:val="32"/>
          <w:cs/>
          <w:lang w:eastAsia="ja-JP"/>
        </w:rPr>
        <w:t>นาที</w:t>
      </w:r>
    </w:p>
    <w:p w14:paraId="7130D29C" w14:textId="5CE8FD7B" w:rsidR="005D7626" w:rsidRPr="00873B7B" w:rsidRDefault="005D7626" w:rsidP="00190EF2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  <w:r w:rsidRPr="00873B7B">
        <w:rPr>
          <w:rFonts w:ascii="CordiaUPC" w:eastAsiaTheme="minorEastAsia" w:hAnsi="CordiaUPC" w:cs="CordiaUPC"/>
          <w:b/>
          <w:bCs/>
          <w:sz w:val="32"/>
          <w:szCs w:val="32"/>
          <w:cs/>
          <w:lang w:eastAsia="ja-JP"/>
        </w:rPr>
        <w:t>เนื้อหาของเกม</w:t>
      </w:r>
    </w:p>
    <w:p w14:paraId="3736F12E" w14:textId="77777777" w:rsidR="00A734BE" w:rsidRPr="00873B7B" w:rsidRDefault="00A734BE" w:rsidP="00A734BE">
      <w:pPr>
        <w:spacing w:after="0"/>
        <w:ind w:firstLine="720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>การเมืองเป็นเรื่องของทุกคน ประเด็นปัญหาทางสิ่งแวดล้อมที่มีความสัมพันธ์เชื่อมโยงกับการเมือง การตระหนักถึงปัญหาความเสื่อมโทรมของระบบนิเวศน์และปัญหาความขัดแย้งทางการเมืองที่เป็นผลมาจากการแย่งชิงทรัพยากรธรรมชาติและการแจกแจงทรัพยากรที่ไม่ทั่วถึงและเท่าเทียม จนนำไปสู่ความพยายามในการแก้ไขปัญหาดังกล่าวจึงมีการนำเสนอแนวทางการเมืองทางเลือกที่มีชื่อว่า “การเมืองสีเขียว” (</w:t>
      </w:r>
      <w:r w:rsidRPr="00873B7B">
        <w:rPr>
          <w:rFonts w:ascii="CordiaUPC" w:hAnsi="CordiaUPC" w:cs="CordiaUPC"/>
          <w:sz w:val="32"/>
          <w:szCs w:val="32"/>
        </w:rPr>
        <w:t>Green Politics)</w:t>
      </w:r>
      <w:r w:rsidRPr="00873B7B">
        <w:rPr>
          <w:rFonts w:ascii="CordiaUPC" w:hAnsi="CordiaUPC" w:cs="CordiaUPC"/>
          <w:sz w:val="32"/>
          <w:szCs w:val="32"/>
          <w:cs/>
        </w:rPr>
        <w:t xml:space="preserve"> ขึ้น</w:t>
      </w:r>
    </w:p>
    <w:p w14:paraId="79E47FE5" w14:textId="77777777" w:rsidR="00660803" w:rsidRPr="00873B7B" w:rsidRDefault="00660803" w:rsidP="00190EF2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</w:p>
    <w:p w14:paraId="0C9BAA76" w14:textId="5FDD5C9D" w:rsidR="007D380F" w:rsidRPr="00873B7B" w:rsidRDefault="007D380F" w:rsidP="00190EF2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  <w:r w:rsidRPr="00873B7B">
        <w:rPr>
          <w:rFonts w:ascii="CordiaUPC" w:eastAsiaTheme="minorEastAsia" w:hAnsi="CordiaUPC" w:cs="CordiaUPC"/>
          <w:b/>
          <w:bCs/>
          <w:sz w:val="32"/>
          <w:szCs w:val="32"/>
          <w:cs/>
          <w:lang w:eastAsia="ja-JP"/>
        </w:rPr>
        <w:t>วัตถุประสงค์ของเกม</w:t>
      </w:r>
    </w:p>
    <w:p w14:paraId="3E3FFA41" w14:textId="77777777" w:rsidR="0004033D" w:rsidRPr="00873B7B" w:rsidRDefault="0004033D" w:rsidP="0004033D">
      <w:pPr>
        <w:spacing w:after="0"/>
        <w:ind w:firstLine="720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>ผู้เล่นที่สามารถแก้ไขสถานการณ์ประเด็นปัญหาทางสิ่งแวดล้อมได้ โดยใช้กลไกทางการเมืองและการมีส่วนร่วมจนเป็นที่ยอมรับจากผู้อื่น ทั้งยังได้ใช้ความรู้และบริหารงบประมาณได้อย่างเต็มศักยภาพจะได้คะแนนมากที่สุดและเป็นผู้ชนะในเกมนี้</w:t>
      </w:r>
    </w:p>
    <w:p w14:paraId="21434DDC" w14:textId="77777777" w:rsidR="007D380F" w:rsidRDefault="007D380F" w:rsidP="00190EF2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</w:p>
    <w:p w14:paraId="49E3E2F0" w14:textId="77777777" w:rsidR="0004033D" w:rsidRDefault="0004033D" w:rsidP="00190EF2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</w:p>
    <w:p w14:paraId="1B767321" w14:textId="77777777" w:rsidR="0004033D" w:rsidRDefault="0004033D" w:rsidP="00190EF2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</w:p>
    <w:p w14:paraId="626DBA8D" w14:textId="77777777" w:rsidR="0004033D" w:rsidRDefault="0004033D" w:rsidP="00190EF2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</w:p>
    <w:p w14:paraId="77BA4DFB" w14:textId="77777777" w:rsidR="0004033D" w:rsidRDefault="0004033D" w:rsidP="00190EF2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cs/>
          <w:lang w:eastAsia="ja-JP"/>
        </w:rPr>
      </w:pPr>
    </w:p>
    <w:p w14:paraId="36B4BA77" w14:textId="191AE626" w:rsidR="00DE4DC3" w:rsidRDefault="001318F0" w:rsidP="00190EF2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  <w:r w:rsidRPr="001318F0">
        <w:rPr>
          <w:rFonts w:ascii="CordiaUPC" w:eastAsiaTheme="minorEastAsia" w:hAnsi="CordiaUPC" w:cs="CordiaUPC"/>
          <w:b/>
          <w:bCs/>
          <w:sz w:val="32"/>
          <w:szCs w:val="32"/>
          <w:cs/>
          <w:lang w:eastAsia="ja-JP"/>
        </w:rPr>
        <w:lastRenderedPageBreak/>
        <w:t>อุปกรณ์ในเกม (</w:t>
      </w:r>
      <w:r w:rsidRPr="001318F0"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COMPONENTS)</w:t>
      </w:r>
    </w:p>
    <w:p w14:paraId="6A4D1C75" w14:textId="77777777" w:rsidR="00FF56BF" w:rsidRPr="00DC228C" w:rsidRDefault="00FF56BF" w:rsidP="00FF56BF">
      <w:pPr>
        <w:pStyle w:val="a5"/>
        <w:numPr>
          <w:ilvl w:val="0"/>
          <w:numId w:val="31"/>
        </w:numPr>
        <w:spacing w:after="0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</w:rPr>
        <w:t>Green Board</w:t>
      </w:r>
      <w:r w:rsidRPr="00873B7B">
        <w:rPr>
          <w:rFonts w:ascii="CordiaUPC" w:hAnsi="CordiaUPC" w:cs="CordiaUPC"/>
          <w:sz w:val="32"/>
          <w:szCs w:val="32"/>
          <w:cs/>
        </w:rPr>
        <w:t xml:space="preserve"> </w:t>
      </w:r>
      <w:r w:rsidRPr="00873B7B">
        <w:rPr>
          <w:rFonts w:ascii="CordiaUPC" w:hAnsi="CordiaUPC" w:cs="CordiaUPC"/>
          <w:sz w:val="32"/>
          <w:szCs w:val="32"/>
        </w:rPr>
        <w:t xml:space="preserve">1 </w:t>
      </w:r>
      <w:r w:rsidRPr="00873B7B">
        <w:rPr>
          <w:rFonts w:ascii="CordiaUPC" w:eastAsiaTheme="minorEastAsia" w:hAnsi="CordiaUPC" w:cs="CordiaUPC"/>
          <w:sz w:val="32"/>
          <w:szCs w:val="32"/>
          <w:cs/>
          <w:lang w:eastAsia="ja-JP"/>
        </w:rPr>
        <w:t>แผ่น</w:t>
      </w:r>
    </w:p>
    <w:p w14:paraId="0F4CAD08" w14:textId="77777777" w:rsidR="00DC228C" w:rsidRDefault="00DC228C" w:rsidP="00DC228C">
      <w:pPr>
        <w:spacing w:after="0"/>
        <w:rPr>
          <w:rFonts w:ascii="CordiaUPC" w:hAnsi="CordiaUPC" w:cs="CordiaUPC"/>
          <w:sz w:val="32"/>
          <w:szCs w:val="32"/>
        </w:rPr>
      </w:pPr>
    </w:p>
    <w:p w14:paraId="0A2A322D" w14:textId="77777777" w:rsidR="00913FE2" w:rsidRDefault="00913FE2" w:rsidP="00DC228C">
      <w:pPr>
        <w:spacing w:after="0"/>
        <w:rPr>
          <w:rFonts w:ascii="CordiaUPC" w:hAnsi="CordiaUPC" w:cs="CordiaUPC"/>
          <w:sz w:val="32"/>
          <w:szCs w:val="32"/>
        </w:rPr>
      </w:pPr>
    </w:p>
    <w:p w14:paraId="42C8EDF0" w14:textId="77777777" w:rsidR="00913FE2" w:rsidRDefault="00913FE2" w:rsidP="00DC228C">
      <w:pPr>
        <w:spacing w:after="0"/>
        <w:rPr>
          <w:rFonts w:ascii="CordiaUPC" w:hAnsi="CordiaUPC" w:cs="CordiaUPC"/>
          <w:sz w:val="32"/>
          <w:szCs w:val="32"/>
        </w:rPr>
      </w:pPr>
    </w:p>
    <w:p w14:paraId="5545B7CF" w14:textId="3E3A0AF4" w:rsidR="00913FE2" w:rsidRDefault="007B2F53" w:rsidP="007B2F53">
      <w:pPr>
        <w:spacing w:after="0"/>
        <w:jc w:val="center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noProof/>
          <w:sz w:val="32"/>
          <w:szCs w:val="32"/>
        </w:rPr>
        <w:drawing>
          <wp:inline distT="0" distB="0" distL="0" distR="0" wp14:anchorId="53C305E3" wp14:editId="591E6953">
            <wp:extent cx="4802587" cy="4811612"/>
            <wp:effectExtent l="0" t="0" r="0" b="8255"/>
            <wp:docPr id="35" name="Picture 35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Map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3045" cy="48521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250C501" w14:textId="0F7D38AB" w:rsidR="00DC228C" w:rsidRDefault="00DC228C" w:rsidP="009E3E6B">
      <w:pPr>
        <w:spacing w:after="0"/>
        <w:jc w:val="center"/>
        <w:rPr>
          <w:rFonts w:ascii="CordiaUPC" w:hAnsi="CordiaUPC" w:cs="CordiaUPC"/>
          <w:sz w:val="32"/>
          <w:szCs w:val="32"/>
        </w:rPr>
      </w:pPr>
    </w:p>
    <w:p w14:paraId="670033B8" w14:textId="77777777" w:rsidR="00DC228C" w:rsidRDefault="00DC228C" w:rsidP="00DC228C">
      <w:pPr>
        <w:spacing w:after="0"/>
        <w:rPr>
          <w:rFonts w:ascii="CordiaUPC" w:hAnsi="CordiaUPC" w:cs="CordiaUPC"/>
          <w:sz w:val="32"/>
          <w:szCs w:val="32"/>
        </w:rPr>
      </w:pPr>
    </w:p>
    <w:p w14:paraId="4CD075C0" w14:textId="77777777" w:rsidR="00F259E1" w:rsidRDefault="00F259E1" w:rsidP="00DC228C">
      <w:pPr>
        <w:spacing w:after="0"/>
        <w:rPr>
          <w:rFonts w:ascii="CordiaUPC" w:hAnsi="CordiaUPC" w:cs="CordiaUPC"/>
          <w:sz w:val="32"/>
          <w:szCs w:val="32"/>
        </w:rPr>
      </w:pPr>
    </w:p>
    <w:p w14:paraId="2A6CF58F" w14:textId="77777777" w:rsidR="00F259E1" w:rsidRDefault="00F259E1" w:rsidP="00DC228C">
      <w:pPr>
        <w:spacing w:after="0"/>
        <w:rPr>
          <w:rFonts w:ascii="CordiaUPC" w:hAnsi="CordiaUPC" w:cs="CordiaUPC"/>
          <w:sz w:val="32"/>
          <w:szCs w:val="32"/>
        </w:rPr>
      </w:pPr>
    </w:p>
    <w:p w14:paraId="624A8FC9" w14:textId="29DC1FD8" w:rsidR="008179A7" w:rsidRDefault="008179A7" w:rsidP="008179A7">
      <w:pPr>
        <w:jc w:val="center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5A055D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ภาพที่ </w:t>
      </w:r>
      <w:r w:rsidR="00944BD0"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2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แสดง</w:t>
      </w:r>
      <w:r w:rsidR="00944BD0" w:rsidRPr="00944BD0">
        <w:t xml:space="preserve"> </w:t>
      </w:r>
      <w:r w:rsidR="00944BD0" w:rsidRPr="00944BD0">
        <w:rPr>
          <w:rFonts w:ascii="CordiaUPC" w:eastAsiaTheme="minorEastAsia" w:hAnsi="CordiaUPC" w:cs="CordiaUPC"/>
          <w:sz w:val="32"/>
          <w:szCs w:val="32"/>
          <w:lang w:eastAsia="ja-JP"/>
        </w:rPr>
        <w:t>Green Board</w:t>
      </w:r>
    </w:p>
    <w:p w14:paraId="63CB3AE4" w14:textId="77777777" w:rsidR="00913FE2" w:rsidRPr="00DC228C" w:rsidRDefault="00913FE2" w:rsidP="00DC228C">
      <w:pPr>
        <w:spacing w:after="0"/>
        <w:rPr>
          <w:rFonts w:ascii="CordiaUPC" w:hAnsi="CordiaUPC" w:cs="CordiaUPC"/>
          <w:sz w:val="32"/>
          <w:szCs w:val="32"/>
        </w:rPr>
      </w:pPr>
    </w:p>
    <w:p w14:paraId="2B499F0E" w14:textId="37C523DA" w:rsidR="00FF56BF" w:rsidRDefault="00FF56BF" w:rsidP="00FF56BF">
      <w:pPr>
        <w:pStyle w:val="a5"/>
        <w:numPr>
          <w:ilvl w:val="0"/>
          <w:numId w:val="31"/>
        </w:numPr>
        <w:spacing w:after="0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</w:rPr>
        <w:lastRenderedPageBreak/>
        <w:t>Green card 50</w:t>
      </w:r>
      <w:r w:rsidRPr="00873B7B">
        <w:rPr>
          <w:rFonts w:ascii="CordiaUPC" w:hAnsi="CordiaUPC" w:cs="CordiaUPC"/>
          <w:sz w:val="32"/>
          <w:szCs w:val="32"/>
          <w:cs/>
        </w:rPr>
        <w:t xml:space="preserve"> </w:t>
      </w:r>
      <w:r>
        <w:rPr>
          <w:rFonts w:ascii="CordiaUPC" w:hAnsi="CordiaUPC" w:cs="CordiaUPC" w:hint="cs"/>
          <w:sz w:val="32"/>
          <w:szCs w:val="32"/>
          <w:cs/>
        </w:rPr>
        <w:t xml:space="preserve">ใบ </w:t>
      </w:r>
      <w:r w:rsidRPr="00555632">
        <w:rPr>
          <w:rFonts w:ascii="CordiaUPC" w:hAnsi="CordiaUPC" w:cs="CordiaUPC"/>
          <w:sz w:val="32"/>
          <w:szCs w:val="32"/>
          <w:cs/>
        </w:rPr>
        <w:t>แสดงความรู้/วิธีการ/กลไก ในการแก้ไขปัญหาทางสิ่งแวดล้อม</w:t>
      </w:r>
    </w:p>
    <w:p w14:paraId="251EEDD1" w14:textId="77777777" w:rsidR="00DC228C" w:rsidRDefault="00DC228C" w:rsidP="00DC228C">
      <w:pPr>
        <w:spacing w:after="0"/>
        <w:rPr>
          <w:rFonts w:ascii="CordiaUPC" w:hAnsi="CordiaUPC" w:cs="CordiaUPC"/>
          <w:sz w:val="32"/>
          <w:szCs w:val="32"/>
        </w:rPr>
      </w:pPr>
    </w:p>
    <w:p w14:paraId="080ADCCB" w14:textId="1E983704" w:rsidR="00DC228C" w:rsidRDefault="007F1A15" w:rsidP="00913FE2">
      <w:pPr>
        <w:spacing w:after="0"/>
        <w:jc w:val="center"/>
        <w:rPr>
          <w:rFonts w:ascii="CordiaUPC" w:hAnsi="CordiaUPC" w:cs="CordiaUPC"/>
          <w:sz w:val="32"/>
          <w:szCs w:val="32"/>
        </w:rPr>
      </w:pPr>
      <w:r w:rsidRPr="00373354">
        <w:rPr>
          <w:rFonts w:ascii="CordiaUPC" w:hAnsi="CordiaUPC" w:cs="CordiaUPC"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732992" behindDoc="1" locked="0" layoutInCell="1" allowOverlap="1" wp14:anchorId="5CEC5B46" wp14:editId="2FA2CFD8">
                <wp:simplePos x="0" y="0"/>
                <wp:positionH relativeFrom="column">
                  <wp:posOffset>689268</wp:posOffset>
                </wp:positionH>
                <wp:positionV relativeFrom="paragraph">
                  <wp:posOffset>1976169</wp:posOffset>
                </wp:positionV>
                <wp:extent cx="699190" cy="317500"/>
                <wp:effectExtent l="0" t="0" r="5715" b="6350"/>
                <wp:wrapNone/>
                <wp:docPr id="19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190" cy="317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E23668" w14:textId="77777777" w:rsidR="007F1A15" w:rsidRPr="000A7D80" w:rsidRDefault="007F1A15" w:rsidP="007F1A15">
                            <w:pPr>
                              <w:rPr>
                                <w:b/>
                                <w:bCs/>
                              </w:rPr>
                            </w:pPr>
                            <w:r w:rsidRPr="000A7D80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คะแนน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EC5B4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54.25pt;margin-top:155.6pt;width:55.05pt;height:25pt;z-index:-251583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XZmHwIAABsEAAAOAAAAZHJzL2Uyb0RvYy54bWysU11v2yAUfZ+0/4B4X2ynSVtbcaouXadJ&#10;3YfU7gdgjGM04DIgsbNf3wtO06h7m+YHi8u9HM4997C6GbUie+G8BFPTYpZTIgyHVpptTX8+3X+4&#10;psQHZlqmwIiaHoSnN+v371aDrcQcelCtcARBjK8GW9M+BFtlmee90MzPwAqDyQ6cZgFDt81axwZE&#10;1yqb5/llNoBrrQMuvMfduylJ1wm/6wQP37vOi0BUTZFbSH+X/k38Z+sVq7aO2V7yIw32Dyw0kwYv&#10;PUHdscDIzsm/oLTkDjx0YcZBZ9B1kovUA3ZT5G+6eeyZFakXFMfbk0z+/8Hyb/sfjsgWZ1deUGKY&#10;xiE9iTGQjzCSedRnsL7CskeLhWHEbaxNvXr7APyXJwY2PTNbcescDL1gLfIr4sns7OiE4yNIM3yF&#10;Fq9huwAJaOycjuKhHATRcU6H02wiFY6bl2VZlJjhmLoorpZ5ml3GqpfD1vnwWYAmcVFTh6NP4Gz/&#10;4EMkw6qXkniXByXbe6lUCqLdxEY5smdolGY70X9TpQwZalou58sEbCAeTwbSMqCLldQ1vc7jN/kq&#10;avHJtKkkMKmmNRJR5ihO1GNSJozNiIVRsQbaA8rkYHIrvi5c9OD+UDKgU2vqf++YE5SoLwalLovF&#10;Ilo7BYvl1RwDd55pzjPMcISqaaBkWm5Ceg5RBgO3OJJOJrlemRy5ogOTisfXEi1+Hqeq1ze9fgYA&#10;AP//AwBQSwMEFAAGAAgAAAAhACWoE5beAAAACwEAAA8AAABkcnMvZG93bnJldi54bWxMj81OwzAQ&#10;hO9IvIO1lbhRO0GEKMSpAIkLF9QfcXbiJU4b25HtNoGnZznBcWY/zc7Um8WO7IIhDt5JyNYCGLrO&#10;68H1Eg7719sSWEzKaTV6hxK+MMKmub6qVaX97LZ42aWeUYiLlZJgUpoqzmNn0Kq49hM6un36YFUi&#10;GXqug5op3I48F6LgVg2OPhg14YvB7rQ7Wwkf/RGfh7fwLd65mE+l3x7aByPlzWp5egSWcEl/MPzW&#10;p+rQUKfWn52ObCQtyntCJdxlWQ6MiDwrC2AtOQU5vKn5/w3NDwAAAP//AwBQSwECLQAUAAYACAAA&#10;ACEAtoM4kv4AAADhAQAAEwAAAAAAAAAAAAAAAAAAAAAAW0NvbnRlbnRfVHlwZXNdLnhtbFBLAQIt&#10;ABQABgAIAAAAIQA4/SH/1gAAAJQBAAALAAAAAAAAAAAAAAAAAC8BAABfcmVscy8ucmVsc1BLAQIt&#10;ABQABgAIAAAAIQCRsXZmHwIAABsEAAAOAAAAAAAAAAAAAAAAAC4CAABkcnMvZTJvRG9jLnhtbFBL&#10;AQItABQABgAIAAAAIQAlqBOW3gAAAAsBAAAPAAAAAAAAAAAAAAAAAHkEAABkcnMvZG93bnJldi54&#10;bWxQSwUGAAAAAAQABADzAAAAhAUAAAAA&#10;" fillcolor="white [3212]" stroked="f">
                <v:textbox>
                  <w:txbxContent>
                    <w:p w14:paraId="0DE23668" w14:textId="77777777" w:rsidR="007F1A15" w:rsidRPr="000A7D80" w:rsidRDefault="007F1A15" w:rsidP="007F1A15">
                      <w:pPr>
                        <w:rPr>
                          <w:b/>
                          <w:bCs/>
                        </w:rPr>
                      </w:pPr>
                      <w:r w:rsidRPr="000A7D80">
                        <w:rPr>
                          <w:rFonts w:hint="cs"/>
                          <w:b/>
                          <w:bCs/>
                          <w:cs/>
                        </w:rPr>
                        <w:t>คะแนน</w:t>
                      </w:r>
                    </w:p>
                  </w:txbxContent>
                </v:textbox>
              </v:shape>
            </w:pict>
          </mc:Fallback>
        </mc:AlternateContent>
      </w:r>
      <w:r w:rsidR="0066269A" w:rsidRPr="00373354">
        <w:rPr>
          <w:rFonts w:ascii="CordiaUPC" w:hAnsi="CordiaUPC" w:cs="CordiaUPC"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728896" behindDoc="1" locked="0" layoutInCell="1" allowOverlap="1" wp14:anchorId="2E5A7999" wp14:editId="5745E8D0">
                <wp:simplePos x="0" y="0"/>
                <wp:positionH relativeFrom="column">
                  <wp:posOffset>3996544</wp:posOffset>
                </wp:positionH>
                <wp:positionV relativeFrom="paragraph">
                  <wp:posOffset>1852100</wp:posOffset>
                </wp:positionV>
                <wp:extent cx="1005840" cy="317500"/>
                <wp:effectExtent l="0" t="0" r="3810" b="6350"/>
                <wp:wrapNone/>
                <wp:docPr id="6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317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9F6B8C" w14:textId="77777777" w:rsidR="0066269A" w:rsidRPr="004E09B6" w:rsidRDefault="0066269A" w:rsidP="0066269A">
                            <w:pPr>
                              <w:rPr>
                                <w:rFonts w:eastAsiaTheme="minorEastAsia"/>
                                <w:b/>
                                <w:bCs/>
                                <w:cs/>
                                <w:lang w:eastAsia="ja-JP"/>
                              </w:rPr>
                            </w:pPr>
                            <w:r>
                              <w:rPr>
                                <w:rFonts w:eastAsiaTheme="minorEastAsia" w:hint="cs"/>
                                <w:b/>
                                <w:bCs/>
                                <w:cs/>
                                <w:lang w:eastAsia="ja-JP"/>
                              </w:rPr>
                              <w:t>ด้านหน้าการ์ด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A7999" id="_x0000_s1027" type="#_x0000_t202" style="position:absolute;left:0;text-align:left;margin-left:314.7pt;margin-top:145.85pt;width:79.2pt;height:25pt;z-index:-251587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4zaIQIAACIEAAAOAAAAZHJzL2Uyb0RvYy54bWysU9tu2zAMfR+wfxD0vtjxkjY1ohRdug4D&#10;ugvQ7gNkWY6FSaImKbG7rx8lp2nQvQ3zgyCa1OHhIbm+Ho0mB+mDAsvofFZSIq2AVtkdoz8e796t&#10;KAmR25ZrsJLRJxno9ebtm/XgallBD7qVniCIDfXgGO1jdHVRBNFLw8MMnLTo7MAbHtH0u6L1fEB0&#10;o4uqLC+KAXzrPAgZAv69nZx0k/G7Tor4reuCjEQzitxiPn0+m3QWmzWvd567XokjDf4PLAxXFpOe&#10;oG555GTv1V9QRgkPAbo4E2AK6DolZK4Bq5mXr6p56LmTuRYUJ7iTTOH/wYqvh++eqJbRi4oSyw32&#10;6FGOkXyAkVRJnsGFGqMeHMbFEX9jm3Opwd2D+BmIhW3P7U7eeA9DL3mL9ObpZXH2dMIJCaQZvkCL&#10;afg+QgYaO2+SdqgGQXRs09OpNYmKSCnLcrlaoEug7/38clnm3hW8fn7tfIifJBiSLox6bH1G54f7&#10;EBMbXj+HpGQBtGrvlNbZSOMmt9qTA8dBaXYT/1dR2pKB0atltczAFtLzPEBGRZxirQyjqzJ901wl&#10;MT7aNodErvR0RyLaHtVJgkzSxLEZcx9y6qRcA+0TyuVhGlpcMrz04H9TMuDAMhp+7bmXlOjPFiW/&#10;mi+SPjEbi+VlhYY/9zTnHm4FQjEaKZmu25i3Iqlh4QZb06ms2guTI2UcxCzmcWnSpJ/bOepltTd/&#10;AAAA//8DAFBLAwQUAAYACAAAACEAHrQfBt8AAAALAQAADwAAAGRycy9kb3ducmV2LnhtbEyPwU7D&#10;MAyG70i8Q2QkbixZmdauNJ0AiQsXtDFxThvTlDVJlWRr4ekxp3G0/en391fb2Q7sjCH23klYLgQw&#10;dK3XveskHN5f7gpgMSmn1eAdSvjGCNv6+qpSpfaT2+F5nzpGIS6WSoJJaSw5j61Bq+LCj+jo9umD&#10;VYnG0HEd1EThduCZEGtuVe/og1EjPhtsj/uTlfDRfeFT/xp+xBsX07Hwu0OTGylvb+bHB2AJ53SB&#10;4U+f1KEmp8afnI5skLDONitCJWSbZQ6MiLzIqUwj4X5FG15X/H+H+hcAAP//AwBQSwECLQAUAAYA&#10;CAAAACEAtoM4kv4AAADhAQAAEwAAAAAAAAAAAAAAAAAAAAAAW0NvbnRlbnRfVHlwZXNdLnhtbFBL&#10;AQItABQABgAIAAAAIQA4/SH/1gAAAJQBAAALAAAAAAAAAAAAAAAAAC8BAABfcmVscy8ucmVsc1BL&#10;AQItABQABgAIAAAAIQBve4zaIQIAACIEAAAOAAAAAAAAAAAAAAAAAC4CAABkcnMvZTJvRG9jLnht&#10;bFBLAQItABQABgAIAAAAIQAetB8G3wAAAAsBAAAPAAAAAAAAAAAAAAAAAHsEAABkcnMvZG93bnJl&#10;di54bWxQSwUGAAAAAAQABADzAAAAhwUAAAAA&#10;" fillcolor="white [3212]" stroked="f">
                <v:textbox>
                  <w:txbxContent>
                    <w:p w14:paraId="739F6B8C" w14:textId="77777777" w:rsidR="0066269A" w:rsidRPr="004E09B6" w:rsidRDefault="0066269A" w:rsidP="0066269A">
                      <w:pPr>
                        <w:rPr>
                          <w:rFonts w:eastAsiaTheme="minorEastAsia"/>
                          <w:b/>
                          <w:bCs/>
                          <w:cs/>
                          <w:lang w:eastAsia="ja-JP"/>
                        </w:rPr>
                      </w:pPr>
                      <w:r>
                        <w:rPr>
                          <w:rFonts w:eastAsiaTheme="minorEastAsia" w:hint="cs"/>
                          <w:b/>
                          <w:bCs/>
                          <w:cs/>
                          <w:lang w:eastAsia="ja-JP"/>
                        </w:rPr>
                        <w:t>ด้านหน้าการ์ด</w:t>
                      </w:r>
                    </w:p>
                  </w:txbxContent>
                </v:textbox>
              </v:shape>
            </w:pict>
          </mc:Fallback>
        </mc:AlternateContent>
      </w:r>
      <w:r w:rsidR="0066269A" w:rsidRPr="00373354">
        <w:rPr>
          <w:rFonts w:ascii="CordiaUPC" w:hAnsi="CordiaUPC" w:cs="CordiaUPC"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726848" behindDoc="1" locked="0" layoutInCell="1" allowOverlap="1" wp14:anchorId="375BA85A" wp14:editId="30015C2A">
                <wp:simplePos x="0" y="0"/>
                <wp:positionH relativeFrom="column">
                  <wp:posOffset>3385185</wp:posOffset>
                </wp:positionH>
                <wp:positionV relativeFrom="paragraph">
                  <wp:posOffset>810993</wp:posOffset>
                </wp:positionV>
                <wp:extent cx="1005840" cy="317500"/>
                <wp:effectExtent l="0" t="0" r="3810" b="6350"/>
                <wp:wrapNone/>
                <wp:docPr id="6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317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544DF3" w14:textId="77777777" w:rsidR="0066269A" w:rsidRPr="004E09B6" w:rsidRDefault="0066269A" w:rsidP="0066269A">
                            <w:pPr>
                              <w:rPr>
                                <w:rFonts w:eastAsiaTheme="minorEastAsia"/>
                                <w:b/>
                                <w:bCs/>
                                <w:cs/>
                                <w:lang w:eastAsia="ja-JP"/>
                              </w:rPr>
                            </w:pPr>
                            <w:r>
                              <w:rPr>
                                <w:rFonts w:eastAsiaTheme="minorEastAsia" w:hint="cs"/>
                                <w:b/>
                                <w:bCs/>
                                <w:cs/>
                                <w:lang w:eastAsia="ja-JP"/>
                              </w:rPr>
                              <w:t>ด้านหลังการ์ด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5BA85A" id="_x0000_s1028" type="#_x0000_t202" style="position:absolute;left:0;text-align:left;margin-left:266.55pt;margin-top:63.85pt;width:79.2pt;height:25pt;z-index:-251589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OxPIQIAACIEAAAOAAAAZHJzL2Uyb0RvYy54bWysU11v2yAUfZ+0/4B4X2xnSZtaIVWXrtOk&#10;7kNq9wMwxjEacBmQ2N2v7wWnWdS9TfMD4vpeDueec1lfj0aTg/RBgWW0mpWUSCugVXbH6I/Hu3cr&#10;SkLktuUarGT0SQZ6vXn7Zj24Ws6hB91KTxDEhnpwjPYxurooguil4WEGTlpMduANjxj6XdF6PiC6&#10;0cW8LC+KAXzrPAgZAv69nZJ0k/G7Tor4reuCjEQzitxiXn1em7QWmzWvd567XokjDf4PLAxXFi89&#10;Qd3yyMneq7+gjBIeAnRxJsAU0HVKyNwDdlOVr7p56LmTuRcUJ7iTTOH/wYqvh++eqJbRi4oSyw16&#10;9CjHSD7ASOZJnsGFGqseHNbFEX+jzbnV4O5B/AzEwrbndidvvIehl7xFelU6WZwdnXBCAmmGL9Di&#10;NXwfIQONnTdJO1SDIDra9HSyJlER6cqyXK4WmBKYe19dLsvsXcHrl9POh/hJgiFpw6hH6zM6P9yH&#10;mNjw+qUkXRZAq/ZOaZ2DNG5yqz05cByUZjfxf1WlLRkYvVrOlxnYQjqeB8ioiFOslWF0VaZvmqsk&#10;xkfb5pLIlZ72SETbozpJkEmaODZj9uEkegPtE8rlYRpafGS46cH/pmTAgWU0/NpzLynRny1KflUt&#10;kj4xB4vl5RwDf55pzjPcCoRiNFIybbcxv4qkhoUbtKZTWbXk4cTkSBkHMYt5fDRp0s/jXPXnaW+e&#10;AQAA//8DAFBLAwQUAAYACAAAACEACYobBt8AAAALAQAADwAAAGRycy9kb3ducmV2LnhtbEyPwU7D&#10;MBBE70j8g7VI3KidVm1KGqcCJC5cUEvF2YmXOG1sR7bbBL6e5USPO/M0O1NuJ9uzC4bYeSchmwlg&#10;6BqvO9dKOHy8PqyBxaScVr13KOEbI2yr25tSFdqPboeXfWoZhbhYKAkmpaHgPDYGrYozP6Aj78sH&#10;qxKdoeU6qJHCbc/nQqy4VZ2jD0YN+GKwOe3PVsJne8Tn7i38iHcuxtPa7w51bqS8v5ueNsASTukf&#10;hr/6VB0q6lT7s9OR9RKWi0VGKBnzPAdGxOoxWwKrSclJ4VXJrzdUvwAAAP//AwBQSwECLQAUAAYA&#10;CAAAACEAtoM4kv4AAADhAQAAEwAAAAAAAAAAAAAAAAAAAAAAW0NvbnRlbnRfVHlwZXNdLnhtbFBL&#10;AQItABQABgAIAAAAIQA4/SH/1gAAAJQBAAALAAAAAAAAAAAAAAAAAC8BAABfcmVscy8ucmVsc1BL&#10;AQItABQABgAIAAAAIQDhtOxPIQIAACIEAAAOAAAAAAAAAAAAAAAAAC4CAABkcnMvZTJvRG9jLnht&#10;bFBLAQItABQABgAIAAAAIQAJihsG3wAAAAsBAAAPAAAAAAAAAAAAAAAAAHsEAABkcnMvZG93bnJl&#10;di54bWxQSwUGAAAAAAQABADzAAAAhwUAAAAA&#10;" fillcolor="white [3212]" stroked="f">
                <v:textbox>
                  <w:txbxContent>
                    <w:p w14:paraId="57544DF3" w14:textId="77777777" w:rsidR="0066269A" w:rsidRPr="004E09B6" w:rsidRDefault="0066269A" w:rsidP="0066269A">
                      <w:pPr>
                        <w:rPr>
                          <w:rFonts w:eastAsiaTheme="minorEastAsia"/>
                          <w:b/>
                          <w:bCs/>
                          <w:cs/>
                          <w:lang w:eastAsia="ja-JP"/>
                        </w:rPr>
                      </w:pPr>
                      <w:r>
                        <w:rPr>
                          <w:rFonts w:eastAsiaTheme="minorEastAsia" w:hint="cs"/>
                          <w:b/>
                          <w:bCs/>
                          <w:cs/>
                          <w:lang w:eastAsia="ja-JP"/>
                        </w:rPr>
                        <w:t>ด้านหลังการ์ด</w:t>
                      </w:r>
                    </w:p>
                  </w:txbxContent>
                </v:textbox>
              </v:shape>
            </w:pict>
          </mc:Fallback>
        </mc:AlternateContent>
      </w:r>
      <w:r w:rsidR="0066269A">
        <w:rPr>
          <w:rFonts w:ascii="CordiaUPC" w:hAnsi="CordiaUPC" w:cs="CordiaUPC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A323A1D" wp14:editId="3F39809D">
                <wp:simplePos x="0" y="0"/>
                <wp:positionH relativeFrom="column">
                  <wp:posOffset>3186333</wp:posOffset>
                </wp:positionH>
                <wp:positionV relativeFrom="paragraph">
                  <wp:posOffset>886264</wp:posOffset>
                </wp:positionV>
                <wp:extent cx="1225941" cy="246184"/>
                <wp:effectExtent l="19050" t="0" r="12700" b="20955"/>
                <wp:wrapNone/>
                <wp:docPr id="60" name="Connector: Elbow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25941" cy="246184"/>
                        </a:xfrm>
                        <a:prstGeom prst="bentConnector3">
                          <a:avLst>
                            <a:gd name="adj1" fmla="val 100292"/>
                          </a:avLst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26FB6FD6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or: Elbow 60" o:spid="_x0000_s1026" type="#_x0000_t34" style="position:absolute;margin-left:250.9pt;margin-top:69.8pt;width:96.55pt;height:19.4pt;flip:x 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PYPo5wEAACMEAAAOAAAAZHJzL2Uyb0RvYy54bWysU8mOEzEQvSPxD5bvpBfCMBOlM4eMBg4I&#10;RsNyd7ykDbbLsk06+XvK7k5nxCIhxMWyXfVe1Xsur2+P1pCDDFGD62izqCmRjoPQbt/Rz5/uX1xT&#10;EhNzghlwsqMnGent5vmz9eBXsoUejJCBIImLq8F3tE/Jr6oq8l5aFhfgpcOggmBZwmPYVyKwAdmt&#10;qdq6vqoGCMIH4DJGvL0bg3RT+JWSPH1QKspETEext1TWUNZdXqvNmq32gfle86kN9g9dWKYdFp2p&#10;7lhi5HvQv1BZzQNEUGnBwVaglOayaEA1Tf2Tmo8987JoQXOin22K/4+Wvz9s3UNAGwYfV9E/hKzi&#10;qIIlymj/Ft+Ult2XvMsx7Jkci4Gn2UB5TITjZdO2r26WiOAYa5dXzfUyO1yNjBntQ0xvJFiSNx3d&#10;SZe24By+E4SXhZ8d3sVUrBTEMYszw8TX3IQ1+DIHZkhT1+1NOxFP6VjiTJ2xxpEht/O6rgtpBKPF&#10;vTYmB8twya0JBNk6mo7NxPUkC/mMw84vrpRdOhk58j9KRbTImscCeWAvnOLbmdM4zMwQhdVn0NTV&#10;n0BTbobJMsR/C5yzS0VwaQZa7SD8rtWLfDXmn1WPWrPsHYhTmZFiB05iedLp1+RRf3ou8Mvf3vwA&#10;AAD//wMAUEsDBBQABgAIAAAAIQD2XlVk4QAAAAsBAAAPAAAAZHJzL2Rvd25yZXYueG1sTI/BTsMw&#10;EETvSPyDtUhcELUDITQhTgWIVkKcSMvdjU0SiNcmdpvw9ywnOM7OaOZtuZrtwI5mDL1DCclCADPY&#10;ON1jK2G3XV8ugYWoUKvBoZHwbQKsqtOTUhXaTfhqjnVsGZVgKJSELkZfcB6azlgVFs4bJO/djVZF&#10;kmPL9agmKrcDvxIi41b1SAud8uaxM81nfbAS1rX/envRuyndPCXbBzE9fzQXXsrzs/n+Dlg0c/wL&#10;wy8+oUNFTHt3QB3YIOFGJIQeybjOM2CUyPI0B7any+0yBV6V/P8P1Q8AAAD//wMAUEsBAi0AFAAG&#10;AAgAAAAhALaDOJL+AAAA4QEAABMAAAAAAAAAAAAAAAAAAAAAAFtDb250ZW50X1R5cGVzXS54bWxQ&#10;SwECLQAUAAYACAAAACEAOP0h/9YAAACUAQAACwAAAAAAAAAAAAAAAAAvAQAAX3JlbHMvLnJlbHNQ&#10;SwECLQAUAAYACAAAACEAfT2D6OcBAAAjBAAADgAAAAAAAAAAAAAAAAAuAgAAZHJzL2Uyb0RvYy54&#10;bWxQSwECLQAUAAYACAAAACEA9l5VZOEAAAALAQAADwAAAAAAAAAAAAAAAABBBAAAZHJzL2Rvd25y&#10;ZXYueG1sUEsFBgAAAAAEAAQA8wAAAE8FAAAAAA==&#10;" adj="21663" strokecolor="black [3213]" strokeweight="1pt"/>
            </w:pict>
          </mc:Fallback>
        </mc:AlternateContent>
      </w:r>
      <w:r w:rsidR="007F525B" w:rsidRPr="007F525B">
        <w:rPr>
          <w:rFonts w:ascii="CordiaUPC" w:hAnsi="CordiaUPC" w:cs="CordiaUPC"/>
          <w:noProof/>
          <w:sz w:val="32"/>
          <w:szCs w:val="32"/>
        </w:rPr>
        <w:drawing>
          <wp:inline distT="0" distB="0" distL="0" distR="0" wp14:anchorId="1CEAEA22" wp14:editId="1C07DA35">
            <wp:extent cx="1443967" cy="2124000"/>
            <wp:effectExtent l="0" t="0" r="4445" b="0"/>
            <wp:docPr id="36" name="Picture 2" descr="A picture containing text, electronics, computer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0703F40-9C99-4BC5-926D-7182C1F2A0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2" descr="A picture containing text, electronics, computer&#10;&#10;Description automatically generated">
                      <a:extLst>
                        <a:ext uri="{FF2B5EF4-FFF2-40B4-BE49-F238E27FC236}">
                          <a16:creationId xmlns:a16="http://schemas.microsoft.com/office/drawing/2014/main" id="{50703F40-9C99-4BC5-926D-7182C1F2A09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43967" cy="21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1C0EA" w14:textId="28B65AA4" w:rsidR="000C2925" w:rsidRDefault="007F1A15" w:rsidP="00CD21C7">
      <w:pPr>
        <w:spacing w:after="0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2CFA40E" wp14:editId="436B1E94">
                <wp:simplePos x="0" y="0"/>
                <wp:positionH relativeFrom="column">
                  <wp:posOffset>506437</wp:posOffset>
                </wp:positionH>
                <wp:positionV relativeFrom="paragraph">
                  <wp:posOffset>141654</wp:posOffset>
                </wp:positionV>
                <wp:extent cx="933450" cy="223959"/>
                <wp:effectExtent l="0" t="0" r="38100" b="24130"/>
                <wp:wrapNone/>
                <wp:docPr id="196" name="Connector: Elbow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33450" cy="223959"/>
                        </a:xfrm>
                        <a:prstGeom prst="bentConnector3">
                          <a:avLst>
                            <a:gd name="adj1" fmla="val 100292"/>
                          </a:avLst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0E2A6BF1" id="Connector: Elbow 196" o:spid="_x0000_s1026" type="#_x0000_t34" style="position:absolute;margin-left:39.9pt;margin-top:11.15pt;width:73.5pt;height:17.6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7qQg3QEAAA4EAAAOAAAAZHJzL2Uyb0RvYy54bWysU8uOEzEQvCPxD5bvZB5hgUSZ7CGr5YJg&#10;xeMDHLudMfgl22Qmf0/bmUxWwEorxMUzdndVd5Xbm9vRaHKEEJWzHW0WNSVguRPKHjr67ev9q3eU&#10;xMSsYNpZ6OgJIr3dvnyxGfwaWtc7LSAQJLFxPfiO9in5dVVF3oNhceE8WAxKFwxLuA2HSgQ2ILvR&#10;VVvXb6rBBeGD4xAjnt6dg3Rb+KUEnj5JGSER3VHsLZU1lHWf12q7YetDYL5XfGqD/UMXhimLRWeq&#10;O5YY+RnUH1RG8eCik2nBnamclIpD0YBqmvo3NV965qFoQXOin22K/4+Wfzzu7ENAGwYf19E/hKxi&#10;lMHkL/ZHxmLWaTYLxkQ4Hq6Wy9c3aCnHUNsuVzerbGZ1BfsQ03twhuSfju7Bpp2zFq/EhWUxix0/&#10;xFRcE8Qyg+PBxPeGEmk0XsKRadLUdbtqJ+IpHUtcqDNWWzLg5LVv67qQRqeVuFda52CZI9jpQJCt&#10;o2lsJq5HWcinLXZ+NaD8pZOGM/9nkEQJlNycC+TZvHKKHxdObTEzQyRWn0FTV0+BptwMgzKvzwXO&#10;2aWis2kGGmVd+FurV/nynH9RfdaaZe+dOJVxKHbg0JUrnR5InurH+wK/PuPtLwAAAP//AwBQSwME&#10;FAAGAAgAAAAhAJIySAzcAAAACAEAAA8AAABkcnMvZG93bnJldi54bWxMj8FOwzAQRO9I/IO1SNyo&#10;g4GkpNlUCAkJThUt4uwkbmJhr6PYbdO/ZznR486MZt5W69k7cTRTtIEQ7hcZCENt6Cz1CF+7t7sl&#10;iJg0ddoFMghnE2FdX19VuuzCiT7NcZt6wSUUS40wpDSWUsZ2MF7HRRgNsbcPk9eJz6mX3aRPXO6d&#10;VFmWS68t8cKgR/M6mPZne/AItj9viuZxYzNq1ce3WrqdfHeItzfzywpEMnP6D8MfPqNDzUxNOFAX&#10;hUMonpk8ISj1AIJ9pXIWGoSnIgdZV/LygfoXAAD//wMAUEsBAi0AFAAGAAgAAAAhALaDOJL+AAAA&#10;4QEAABMAAAAAAAAAAAAAAAAAAAAAAFtDb250ZW50X1R5cGVzXS54bWxQSwECLQAUAAYACAAAACEA&#10;OP0h/9YAAACUAQAACwAAAAAAAAAAAAAAAAAvAQAAX3JlbHMvLnJlbHNQSwECLQAUAAYACAAAACEA&#10;Pe6kIN0BAAAOBAAADgAAAAAAAAAAAAAAAAAuAgAAZHJzL2Uyb0RvYy54bWxQSwECLQAUAAYACAAA&#10;ACEAkjJIDNwAAAAIAQAADwAAAAAAAAAAAAAAAAA3BAAAZHJzL2Rvd25yZXYueG1sUEsFBgAAAAAE&#10;AAQA8wAAAEAFAAAAAA==&#10;" adj="21663" strokecolor="black [3213]" strokeweight="1pt"/>
            </w:pict>
          </mc:Fallback>
        </mc:AlternateContent>
      </w:r>
      <w:r w:rsidR="0066269A">
        <w:rPr>
          <w:rFonts w:ascii="CordiaUPC" w:hAnsi="CordiaUPC" w:cs="CordiaUPC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F3DF4E0" wp14:editId="29FD914E">
                <wp:simplePos x="0" y="0"/>
                <wp:positionH relativeFrom="column">
                  <wp:posOffset>4253425</wp:posOffset>
                </wp:positionH>
                <wp:positionV relativeFrom="paragraph">
                  <wp:posOffset>7034</wp:posOffset>
                </wp:positionV>
                <wp:extent cx="585861" cy="295421"/>
                <wp:effectExtent l="19050" t="0" r="24130" b="28575"/>
                <wp:wrapNone/>
                <wp:docPr id="63" name="Connector: Elbow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5861" cy="295421"/>
                        </a:xfrm>
                        <a:prstGeom prst="bentConnector3">
                          <a:avLst>
                            <a:gd name="adj1" fmla="val 100292"/>
                          </a:avLst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18D2491B" id="Connector: Elbow 63" o:spid="_x0000_s1026" type="#_x0000_t34" style="position:absolute;margin-left:334.9pt;margin-top:.55pt;width:46.15pt;height:23.25pt;flip:x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Ttt5wEAABgEAAAOAAAAZHJzL2Uyb0RvYy54bWysk02P0zAQhu9I/AfLd5o00KVbNd1DVwsH&#10;BCs+foBrj1uDv2SbJv33jJ00WZYLQlysOJ55Zt7X4+1dbzQ5Q4jK2ZYuFzUlYLkTyh5b+u3rw6s1&#10;JTExK5h2Flp6gUjvdi9fbDu/gcadnBYQCEJs3HS+paeU/KaqIj+BYXHhPFg8lC4YlnAbjpUIrEO6&#10;0VVT1zdV54LwwXGIEf/eD4d0V/hSAk+fpIyQiG4p9pbKGsp6yGu127LNMTB/Unxsg/1DF4Ypi0Un&#10;1D1LjPwM6g+UUTy46GRacGcqJ6XiUDSgmmX9TM2XE/NQtKA50U82xf+H5R/Pe/sY0IbOx030jyGr&#10;6GUwRGrl3+OdFl3YKemLbZfJNugT4fhztV6tb5aUcDxqbldvmmW2tRowGedDTO/AGZI/WnoAm/bO&#10;WrwcF14XPDt/iKn4J4hlBgeFie+IlEbjdZyZJsu6bm6bETyGY4krOudqSzrst3lb1wUanVbiQWmd&#10;D8tEwV4HgrSWpv7a5JMo5GmLnc9WlK900TDwP4MkSqDkwZRnTPHjytQWI3OKxOpT0thVHu25kTlp&#10;jM1pUCb3bxOn6FLR2TQlGmVdGLz4veosXw7xV9WD1iz74MSlDEaxA8evXOn4VPJ8P92X9PlB734B&#10;AAD//wMAUEsDBBQABgAIAAAAIQB/B51L3wAAAAgBAAAPAAAAZHJzL2Rvd25yZXYueG1sTI/RTsMw&#10;DEXfkfiHyEi8oC1dhdpRmk4INCS0gWDsA7LGa8sSp2qyrfw95gnebJ2r6+NyMTorTjiEzpOC2TQB&#10;gVR701GjYPu5nMxBhKjJaOsJFXxjgEV1eVHqwvgzfeBpExvBJRQKraCNsS+kDHWLToep75GY7f3g&#10;dOR1aKQZ9JnLnZVpkmTS6Y74Qqt7fGyxPmyOTsHby/te0/Jw85zmK/u0SsPX63at1PXV+HAPIuIY&#10;/8Lwq8/qULHTzh/JBGEVZNkdq0cGMxDM8yzlYafgNs9AVqX8/0D1AwAA//8DAFBLAQItABQABgAI&#10;AAAAIQC2gziS/gAAAOEBAAATAAAAAAAAAAAAAAAAAAAAAABbQ29udGVudF9UeXBlc10ueG1sUEsB&#10;Ai0AFAAGAAgAAAAhADj9If/WAAAAlAEAAAsAAAAAAAAAAAAAAAAALwEAAF9yZWxzLy5yZWxzUEsB&#10;Ai0AFAAGAAgAAAAhAGyxO23nAQAAGAQAAA4AAAAAAAAAAAAAAAAALgIAAGRycy9lMm9Eb2MueG1s&#10;UEsBAi0AFAAGAAgAAAAhAH8HnUvfAAAACAEAAA8AAAAAAAAAAAAAAAAAQQQAAGRycy9kb3ducmV2&#10;LnhtbFBLBQYAAAAABAAEAPMAAABNBQAAAAA=&#10;" adj="21663" strokecolor="black [3213]" strokeweight="1pt"/>
            </w:pict>
          </mc:Fallback>
        </mc:AlternateContent>
      </w:r>
    </w:p>
    <w:p w14:paraId="3133FFE3" w14:textId="0318B94B" w:rsidR="00913FE2" w:rsidRDefault="001D4B1D" w:rsidP="00913FE2">
      <w:pPr>
        <w:spacing w:after="0"/>
        <w:jc w:val="center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31B861A" wp14:editId="65BC5CC5">
                <wp:simplePos x="0" y="0"/>
                <wp:positionH relativeFrom="column">
                  <wp:posOffset>2644726</wp:posOffset>
                </wp:positionH>
                <wp:positionV relativeFrom="paragraph">
                  <wp:posOffset>1458107</wp:posOffset>
                </wp:positionV>
                <wp:extent cx="2102632" cy="1111347"/>
                <wp:effectExtent l="19050" t="0" r="12065" b="31750"/>
                <wp:wrapNone/>
                <wp:docPr id="198" name="Connector: Elbow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102632" cy="1111347"/>
                        </a:xfrm>
                        <a:prstGeom prst="bentConnector3">
                          <a:avLst>
                            <a:gd name="adj1" fmla="val 100292"/>
                          </a:avLst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11135C66" id="Connector: Elbow 198" o:spid="_x0000_s1026" type="#_x0000_t34" style="position:absolute;margin-left:208.25pt;margin-top:114.8pt;width:165.55pt;height:87.5pt;flip:x 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WYt6wEAACQEAAAOAAAAZHJzL2Uyb0RvYy54bWysU01vEzEQvSPxHyzfyX4EtRBl00OqwgFB&#10;RaF3xx+JwfZYtskm/56xd7Nb2gtC7MGyd+a9mfc8Xt+crCFHGaIG19FmUVMiHQeh3b6j37/dvXlH&#10;SUzMCWbAyY6eZaQ3m9ev1r1fyRYOYIQMBElcXPW+o4eU/KqqIj9Iy+ICvHQYVBAsS3gM+0oE1iO7&#10;NVVb11dVD0H4AFzGiH9vhyDdFH6lJE9flIoyEdNR7C2VNZR1l9dqs2arfWD+oPnYBvuHLizTDotO&#10;VLcsMfIr6BdUVvMAEVRacLAVKKW5LBpQTVM/U/NwYF4WLWhO9JNN8f/R8s/HrbsPaEPv4yr6+5BV&#10;nFSwRBntP+Kd0rJ7zLscw57JqRh4ngyUp0Q4/mybur1atpRwjDX4Ld9eZ4urgTLDfYjpgwRL8qaj&#10;O+nSFpzDi4KwLAXY8VNMxUtBHLM4NEz8yF1Yg1dzZIY0dd2+b0fiMR1LXKgz1jjSYwvtdV0X0ghG&#10;izttTA6W6ZJbEwiydTSdmpHrSRbyGYedz7aUXTobOfB/lYpogaIHW55xip8XTuMwM0MUVp9AY1d5&#10;zOdGZtCYm2GyTPHfAqfsUhFcmoBWOwiDF39WneWrIf+ietCaZe9AnMuQFDtwFMuVjs8mz/rTc4HP&#10;j3vzGwAA//8DAFBLAwQUAAYACAAAACEAS5CXtuEAAAALAQAADwAAAGRycy9kb3ducmV2LnhtbEyP&#10;wU7DMAyG70i8Q2QkLoglrUo3StMJEENCnOi2e9aEttA4ocnW8vaYE9xs/Z9+fy7Xsx3YyYyhdygh&#10;WQhgBhune2wl7Lab6xWwEBVqNTg0Er5NgHV1flaqQrsJ38ypji2jEgyFktDF6AvOQ9MZq8LCeYOU&#10;vbvRqkjr2HI9qonK7cBTIXJuVY90oVPePHam+ayPVsKm9l/7V72bsuenZPsgppeP5spLeXkx398B&#10;i2aOfzD86pM6VOR0cEfUgQ0SsiS/IVRCmt7mwIhYZksaDhSJLAdelfz/D9UPAAAA//8DAFBLAQIt&#10;ABQABgAIAAAAIQC2gziS/gAAAOEBAAATAAAAAAAAAAAAAAAAAAAAAABbQ29udGVudF9UeXBlc10u&#10;eG1sUEsBAi0AFAAGAAgAAAAhADj9If/WAAAAlAEAAAsAAAAAAAAAAAAAAAAALwEAAF9yZWxzLy5y&#10;ZWxzUEsBAi0AFAAGAAgAAAAhAEBlZi3rAQAAJAQAAA4AAAAAAAAAAAAAAAAALgIAAGRycy9lMm9E&#10;b2MueG1sUEsBAi0AFAAGAAgAAAAhAEuQl7bhAAAACwEAAA8AAAAAAAAAAAAAAAAARQQAAGRycy9k&#10;b3ducmV2LnhtbFBLBQYAAAAABAAEAPMAAABTBQAAAAA=&#10;" adj="21663" strokecolor="black [3213]" strokeweight="1pt"/>
            </w:pict>
          </mc:Fallback>
        </mc:AlternateContent>
      </w:r>
      <w:r w:rsidR="00F7705D">
        <w:rPr>
          <w:rFonts w:ascii="CordiaUPC" w:hAnsi="CordiaUPC" w:cs="CordiaUPC"/>
          <w:noProof/>
          <w:sz w:val="32"/>
          <w:szCs w:val="32"/>
        </w:rPr>
        <w:drawing>
          <wp:inline distT="0" distB="0" distL="0" distR="0" wp14:anchorId="422D75F4" wp14:editId="44443DC8">
            <wp:extent cx="1465048" cy="2160000"/>
            <wp:effectExtent l="0" t="0" r="1905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048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13BA5">
        <w:rPr>
          <w:rFonts w:ascii="CordiaUPC" w:hAnsi="CordiaUPC" w:cs="CordiaUPC"/>
          <w:sz w:val="32"/>
          <w:szCs w:val="32"/>
        </w:rPr>
        <w:t xml:space="preserve">   </w:t>
      </w:r>
      <w:r w:rsidR="00F7705D">
        <w:rPr>
          <w:rFonts w:ascii="CordiaUPC" w:hAnsi="CordiaUPC" w:cs="CordiaUPC"/>
          <w:sz w:val="32"/>
          <w:szCs w:val="32"/>
        </w:rPr>
        <w:t xml:space="preserve">  </w:t>
      </w:r>
      <w:r w:rsidR="00913BA5">
        <w:rPr>
          <w:rFonts w:ascii="CordiaUPC" w:hAnsi="CordiaUPC" w:cs="CordiaUPC"/>
          <w:noProof/>
          <w:sz w:val="32"/>
          <w:szCs w:val="32"/>
        </w:rPr>
        <w:drawing>
          <wp:inline distT="0" distB="0" distL="0" distR="0" wp14:anchorId="246BE73A" wp14:editId="4B45570F">
            <wp:extent cx="1465048" cy="2160000"/>
            <wp:effectExtent l="0" t="0" r="1905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048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13BA5">
        <w:rPr>
          <w:rFonts w:ascii="CordiaUPC" w:hAnsi="CordiaUPC" w:cs="CordiaUPC"/>
          <w:sz w:val="32"/>
          <w:szCs w:val="32"/>
        </w:rPr>
        <w:t xml:space="preserve"> </w:t>
      </w:r>
      <w:r w:rsidR="00893C23">
        <w:rPr>
          <w:rFonts w:ascii="CordiaUPC" w:hAnsi="CordiaUPC" w:cs="CordiaUPC"/>
          <w:sz w:val="32"/>
          <w:szCs w:val="32"/>
        </w:rPr>
        <w:t xml:space="preserve"> </w:t>
      </w:r>
      <w:r w:rsidR="00913BA5">
        <w:rPr>
          <w:rFonts w:ascii="CordiaUPC" w:hAnsi="CordiaUPC" w:cs="CordiaUPC"/>
          <w:sz w:val="32"/>
          <w:szCs w:val="32"/>
        </w:rPr>
        <w:t xml:space="preserve">  </w:t>
      </w:r>
      <w:r w:rsidR="00893C23">
        <w:rPr>
          <w:rFonts w:ascii="CordiaUPC" w:hAnsi="CordiaUPC" w:cs="CordiaUPC"/>
          <w:noProof/>
          <w:sz w:val="32"/>
          <w:szCs w:val="32"/>
        </w:rPr>
        <w:drawing>
          <wp:inline distT="0" distB="0" distL="0" distR="0" wp14:anchorId="1E29114D" wp14:editId="3B797554">
            <wp:extent cx="1465048" cy="2160000"/>
            <wp:effectExtent l="0" t="0" r="1905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048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8C19B3" w14:textId="0B8B8923" w:rsidR="001D4B1D" w:rsidRDefault="001D4B1D" w:rsidP="00913FE2">
      <w:pPr>
        <w:spacing w:after="0"/>
        <w:jc w:val="center"/>
        <w:rPr>
          <w:rFonts w:ascii="CordiaUPC" w:hAnsi="CordiaUPC" w:cs="CordiaUPC"/>
          <w:sz w:val="32"/>
          <w:szCs w:val="32"/>
        </w:rPr>
      </w:pPr>
      <w:r w:rsidRPr="00373354">
        <w:rPr>
          <w:rFonts w:ascii="CordiaUPC" w:hAnsi="CordiaUPC" w:cs="CordiaUPC"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737088" behindDoc="1" locked="0" layoutInCell="1" allowOverlap="1" wp14:anchorId="16CA4D18" wp14:editId="490165D9">
                <wp:simplePos x="0" y="0"/>
                <wp:positionH relativeFrom="column">
                  <wp:posOffset>2595147</wp:posOffset>
                </wp:positionH>
                <wp:positionV relativeFrom="paragraph">
                  <wp:posOffset>122897</wp:posOffset>
                </wp:positionV>
                <wp:extent cx="2623625" cy="316523"/>
                <wp:effectExtent l="0" t="0" r="5715" b="7620"/>
                <wp:wrapNone/>
                <wp:docPr id="1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3625" cy="3165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9A026F" w14:textId="77777777" w:rsidR="001D4B1D" w:rsidRPr="001D4B1D" w:rsidRDefault="001D4B1D" w:rsidP="001D4B1D">
                            <w:pPr>
                              <w:rPr>
                                <w:b/>
                                <w:bCs/>
                              </w:rPr>
                            </w:pPr>
                            <w:r w:rsidRPr="001D4B1D">
                              <w:rPr>
                                <w:rFonts w:ascii="CordiaUPC" w:hAnsi="CordiaUPC" w:cs="CordiaUPC"/>
                                <w:b/>
                                <w:bCs/>
                                <w:sz w:val="28"/>
                                <w:cs/>
                              </w:rPr>
                              <w:t>ความรู้/วิธีการ/กลไก ในการแก้ไขปัญหา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CA4D18" id="_x0000_s1029" type="#_x0000_t202" style="position:absolute;left:0;text-align:left;margin-left:204.35pt;margin-top:9.7pt;width:206.6pt;height:24.9pt;z-index:-251579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5DwIgIAACMEAAAOAAAAZHJzL2Uyb0RvYy54bWysU8tu2zAQvBfoPxC815LlR2LBcpA6TVEg&#10;fQBJP4CiKIsoyWVJ2pL79VlSjmOkt6I6CFxydzg7O1zfDFqRg3BegqnodJJTIgyHRppdRX8+3X+4&#10;psQHZhqmwIiKHoWnN5v379a9LUUBHahGOIIgxpe9rWgXgi2zzPNOaOYnYIXBwxacZgFDt8sax3pE&#10;1yor8nyZ9eAa64AL73H3bjykm4TftoKH723rRSCqosgtpL9L/zr+s82alTvHbCf5iQb7BxaaSYOX&#10;nqHuWGBk7+RfUFpyBx7aMOGgM2hbyUXqAbuZ5m+6eeyYFakXFMfbs0z+/8Hyb4cfjsgGZ7e6osQw&#10;jUN6EkMgH2EgRdSnt77EtEeLiWHAbcxNvXr7APyXJwa2HTM7cesc9J1gDfKbxsrsonTE8RGk7r9C&#10;g9ewfYAENLROR/FQDoLoOKfjeTaRCsfNYlnMlsWCEo5ns+lyUczSFax8qbbOh88CNImLijqcfUJn&#10;hwcfIhtWvqTEyzwo2dxLpVIQ/Sa2ypEDQ6fUu5H/myxlSF/R1QJpxCIDsTw5SMuANlZSV/Q6j99o&#10;rCjGJ9OklMCkGtdIRJmTOlGQUZow1EMaROorKldDc0S5HIyuxVeGiw7cH0p6dGxF/e89c4IS9cWg&#10;5KvpfB4tnoL54qrAwF2e1JcnzHCEqmigZFxuQ3oWY2O3OJpWJtVemZwooxOTmKdXE61+Gaes17e9&#10;eQYAAP//AwBQSwMEFAAGAAgAAAAhALEJ9lveAAAACQEAAA8AAABkcnMvZG93bnJldi54bWxMj8FO&#10;wzAQRO9I/IO1SNyo3ahqkxCnAiQuXFBLxdmJt3Ha2I5stwl8PcsJjqt5mnlbbWc7sCuG2HsnYbkQ&#10;wNC1Xveuk3D4eH3IgcWknFaDdyjhCyNs69ubSpXaT26H133qGJW4WCoJJqWx5Dy2Bq2KCz+io+zo&#10;g1WJztBxHdRE5XbgmRBrblXvaMGoEV8Mtuf9xUr47E743L+Fb/HOxXTO/e7QbIyU93fz0yOwhHP6&#10;g+FXn9ShJqfGX5yObJCwEvmGUAqKFTAC8mxZAGskrIsMeF3x/x/UPwAAAP//AwBQSwECLQAUAAYA&#10;CAAAACEAtoM4kv4AAADhAQAAEwAAAAAAAAAAAAAAAAAAAAAAW0NvbnRlbnRfVHlwZXNdLnhtbFBL&#10;AQItABQABgAIAAAAIQA4/SH/1gAAAJQBAAALAAAAAAAAAAAAAAAAAC8BAABfcmVscy8ucmVsc1BL&#10;AQItABQABgAIAAAAIQCIw5DwIgIAACMEAAAOAAAAAAAAAAAAAAAAAC4CAABkcnMvZTJvRG9jLnht&#10;bFBLAQItABQABgAIAAAAIQCxCfZb3gAAAAkBAAAPAAAAAAAAAAAAAAAAAHwEAABkcnMvZG93bnJl&#10;di54bWxQSwUGAAAAAAQABADzAAAAhwUAAAAA&#10;" fillcolor="white [3212]" stroked="f">
                <v:textbox>
                  <w:txbxContent>
                    <w:p w14:paraId="669A026F" w14:textId="77777777" w:rsidR="001D4B1D" w:rsidRPr="001D4B1D" w:rsidRDefault="001D4B1D" w:rsidP="001D4B1D">
                      <w:pPr>
                        <w:rPr>
                          <w:b/>
                          <w:bCs/>
                        </w:rPr>
                      </w:pPr>
                      <w:r w:rsidRPr="001D4B1D">
                        <w:rPr>
                          <w:rFonts w:ascii="CordiaUPC" w:hAnsi="CordiaUPC" w:cs="CordiaUPC"/>
                          <w:b/>
                          <w:bCs/>
                          <w:sz w:val="28"/>
                          <w:cs/>
                        </w:rPr>
                        <w:t>ความรู้/วิธีการ/กลไก ในการแก้ไขปัญหา</w:t>
                      </w:r>
                    </w:p>
                  </w:txbxContent>
                </v:textbox>
              </v:shape>
            </w:pict>
          </mc:Fallback>
        </mc:AlternateContent>
      </w:r>
    </w:p>
    <w:p w14:paraId="4536D4BB" w14:textId="2764C6D1" w:rsidR="00996152" w:rsidRDefault="00996152" w:rsidP="0082046C">
      <w:pPr>
        <w:spacing w:after="0"/>
        <w:rPr>
          <w:rFonts w:ascii="CordiaUPC" w:hAnsi="CordiaUPC" w:cs="CordiaUPC"/>
          <w:sz w:val="32"/>
          <w:szCs w:val="32"/>
        </w:rPr>
      </w:pPr>
    </w:p>
    <w:p w14:paraId="06F34886" w14:textId="7CE1E868" w:rsidR="00996152" w:rsidRDefault="00C7468D" w:rsidP="00913FE2">
      <w:pPr>
        <w:spacing w:after="0"/>
        <w:jc w:val="center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noProof/>
          <w:sz w:val="32"/>
          <w:szCs w:val="32"/>
        </w:rPr>
        <w:drawing>
          <wp:inline distT="0" distB="0" distL="0" distR="0" wp14:anchorId="2E162CF8" wp14:editId="3353AAEA">
            <wp:extent cx="1465048" cy="2160000"/>
            <wp:effectExtent l="0" t="0" r="1905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048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225CE">
        <w:rPr>
          <w:rFonts w:ascii="CordiaUPC" w:hAnsi="CordiaUPC" w:cs="CordiaUPC"/>
          <w:sz w:val="32"/>
          <w:szCs w:val="32"/>
        </w:rPr>
        <w:t xml:space="preserve">          </w:t>
      </w:r>
      <w:r>
        <w:rPr>
          <w:rFonts w:ascii="CordiaUPC" w:hAnsi="CordiaUPC" w:cs="CordiaUPC"/>
          <w:sz w:val="32"/>
          <w:szCs w:val="32"/>
        </w:rPr>
        <w:t xml:space="preserve">   </w:t>
      </w:r>
      <w:r w:rsidR="00B225CE">
        <w:rPr>
          <w:rFonts w:ascii="CordiaUPC" w:hAnsi="CordiaUPC" w:cs="CordiaUPC"/>
          <w:noProof/>
          <w:sz w:val="32"/>
          <w:szCs w:val="32"/>
        </w:rPr>
        <w:drawing>
          <wp:inline distT="0" distB="0" distL="0" distR="0" wp14:anchorId="52422C87" wp14:editId="1FDD8F9D">
            <wp:extent cx="1469715" cy="2160000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9715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6C5C7A" w14:textId="458FC6A9" w:rsidR="00DC228C" w:rsidRPr="0082046C" w:rsidRDefault="0082046C" w:rsidP="0082046C">
      <w:pPr>
        <w:jc w:val="center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5A055D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ภาพที่ </w:t>
      </w:r>
      <w:r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3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แสดง </w:t>
      </w:r>
      <w:r w:rsidRPr="00873B7B">
        <w:rPr>
          <w:rFonts w:ascii="CordiaUPC" w:hAnsi="CordiaUPC" w:cs="CordiaUPC"/>
          <w:sz w:val="32"/>
          <w:szCs w:val="32"/>
        </w:rPr>
        <w:t>Green card</w:t>
      </w:r>
      <w:r>
        <w:rPr>
          <w:rFonts w:ascii="CordiaUPC" w:hAnsi="CordiaUPC" w:cs="CordiaUPC"/>
          <w:sz w:val="32"/>
          <w:szCs w:val="32"/>
        </w:rPr>
        <w:t xml:space="preserve"> </w:t>
      </w:r>
    </w:p>
    <w:p w14:paraId="42679ACD" w14:textId="14784F71" w:rsidR="00FF56BF" w:rsidRDefault="004E09B6" w:rsidP="00FF56BF">
      <w:pPr>
        <w:pStyle w:val="a5"/>
        <w:numPr>
          <w:ilvl w:val="0"/>
          <w:numId w:val="31"/>
        </w:numPr>
        <w:spacing w:after="0"/>
        <w:rPr>
          <w:rFonts w:ascii="CordiaUPC" w:hAnsi="CordiaUPC" w:cs="CordiaUPC"/>
          <w:sz w:val="32"/>
          <w:szCs w:val="32"/>
        </w:rPr>
      </w:pPr>
      <w:r w:rsidRPr="00373354">
        <w:rPr>
          <w:rFonts w:ascii="CordiaUPC" w:hAnsi="CordiaUPC" w:cs="CordiaUPC"/>
          <w:noProof/>
          <w:sz w:val="32"/>
          <w:szCs w:val="32"/>
          <w:cs/>
        </w:rPr>
        <w:lastRenderedPageBreak/>
        <mc:AlternateContent>
          <mc:Choice Requires="wps">
            <w:drawing>
              <wp:anchor distT="45720" distB="45720" distL="114300" distR="114300" simplePos="0" relativeHeight="251718656" behindDoc="1" locked="0" layoutInCell="1" allowOverlap="1" wp14:anchorId="26545E46" wp14:editId="50B27917">
                <wp:simplePos x="0" y="0"/>
                <wp:positionH relativeFrom="column">
                  <wp:posOffset>6914271</wp:posOffset>
                </wp:positionH>
                <wp:positionV relativeFrom="paragraph">
                  <wp:posOffset>126609</wp:posOffset>
                </wp:positionV>
                <wp:extent cx="699190" cy="317500"/>
                <wp:effectExtent l="0" t="0" r="5715" b="6350"/>
                <wp:wrapNone/>
                <wp:docPr id="5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190" cy="317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64C032" w14:textId="77777777" w:rsidR="004E09B6" w:rsidRPr="000A7D80" w:rsidRDefault="004E09B6" w:rsidP="000A7126">
                            <w:pPr>
                              <w:rPr>
                                <w:b/>
                                <w:bCs/>
                              </w:rPr>
                            </w:pPr>
                            <w:r w:rsidRPr="000A7D80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คะแนน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545E46" id="_x0000_s1030" type="#_x0000_t202" style="position:absolute;left:0;text-align:left;margin-left:544.45pt;margin-top:9.95pt;width:55.05pt;height:25pt;z-index:-251597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1hOIwIAACEEAAAOAAAAZHJzL2Uyb0RvYy54bWysU11v2yAUfZ+0/4B4X2xnSdpYcaouXadJ&#10;3YfU7gdgjGM04DIgsbNf3wtO0qh9m+YHi8u9HM4997C6GbQie+G8BFPRYpJTIgyHRpptRX893X+4&#10;psQHZhqmwIiKHoSnN+v371a9LcUUOlCNcARBjC97W9EuBFtmmeed0MxPwAqDyRacZgFDt80ax3pE&#10;1yqb5vki68E11gEX3uPu3Zik64TftoKHH23rRSCqosgtpL9L/zr+s/WKlVvHbCf5kQb7BxaaSYOX&#10;nqHuWGBk5+QbKC25Aw9tmHDQGbSt5CL1gN0U+atuHjtmReoFxfH2LJP/f7D8+/6nI7Kp6HxBiWEa&#10;Z/QkhkA+wUCmUZ7e+hKrHi3WhQG3ccypVW8fgP/2xMCmY2Yrbp2DvhOsQXpFPJldHB1xfASp+2/Q&#10;4DVsFyABDa3TUTtUgyA6julwHk2kwnFzsVwWS8xwTH0sruZ5Gl3GytNh63z4IkCTuKiow8kncLZ/&#10;8CGSYeWpJN7lQcnmXiqVgug2sVGO7Bn6pN6O9F9VKUP6ii7n03kCNhCPJ/9oGdDESuqKXufxG20V&#10;tfhsmlQSmFTjGokocxQn6jEqE4Z6SGOYnTSvoTmgWg5Gz+Ibw0UH7i8lPfq1ov7PjjlBifpqUPFl&#10;MZtFg6dgNr+aYuAuM/VlhhmOUBUNlIzLTUiPIqph4BYn08qkWhzhyORIGX2YxDy+mWj0yzhVvbzs&#10;9TMAAAD//wMAUEsDBBQABgAIAAAAIQCTo4bv2gAAAAsBAAAPAAAAZHJzL2Rvd25yZXYueG1sTE9B&#10;TsMwELwj8QdrkbhRGw4lDXEqQOLCBbVUnJ14G6eN15HtNoHXsz3BaWd2R7Mz1Xr2gzhjTH0gDfcL&#10;BQKpDbanTsPu8+2uAJGyIWuGQKjhGxOs6+urypQ2TLTB8zZ3gk0olUaDy3kspUytQ2/SIoxIfNuH&#10;6E1mGjtpo5nY3A/yQaml9KYn/uDMiK8O2+P25DV8dQd86d/jj/qQajoWYbNrHp3Wtzfz8xOIjHP+&#10;E8MlPkeHmjM14UQ2iYG5KooVaxmteF4UDLheo2HJG1lX8n+H+hcAAP//AwBQSwECLQAUAAYACAAA&#10;ACEAtoM4kv4AAADhAQAAEwAAAAAAAAAAAAAAAAAAAAAAW0NvbnRlbnRfVHlwZXNdLnhtbFBLAQIt&#10;ABQABgAIAAAAIQA4/SH/1gAAAJQBAAALAAAAAAAAAAAAAAAAAC8BAABfcmVscy8ucmVsc1BLAQIt&#10;ABQABgAIAAAAIQARW1hOIwIAACEEAAAOAAAAAAAAAAAAAAAAAC4CAABkcnMvZTJvRG9jLnhtbFBL&#10;AQItABQABgAIAAAAIQCTo4bv2gAAAAsBAAAPAAAAAAAAAAAAAAAAAH0EAABkcnMvZG93bnJldi54&#10;bWxQSwUGAAAAAAQABADzAAAAhAUAAAAA&#10;" fillcolor="white [3212]" stroked="f">
                <v:textbox>
                  <w:txbxContent>
                    <w:p w14:paraId="0364C032" w14:textId="77777777" w:rsidR="004E09B6" w:rsidRPr="000A7D80" w:rsidRDefault="004E09B6" w:rsidP="000A7126">
                      <w:pPr>
                        <w:rPr>
                          <w:b/>
                          <w:bCs/>
                        </w:rPr>
                      </w:pPr>
                      <w:r w:rsidRPr="000A7D80">
                        <w:rPr>
                          <w:rFonts w:hint="cs"/>
                          <w:b/>
                          <w:bCs/>
                          <w:cs/>
                        </w:rPr>
                        <w:t>คะแนน</w:t>
                      </w:r>
                    </w:p>
                  </w:txbxContent>
                </v:textbox>
              </v:shape>
            </w:pict>
          </mc:Fallback>
        </mc:AlternateContent>
      </w:r>
      <w:r w:rsidR="00FF56BF" w:rsidRPr="00873B7B">
        <w:rPr>
          <w:rFonts w:ascii="CordiaUPC" w:hAnsi="CordiaUPC" w:cs="CordiaUPC"/>
          <w:sz w:val="32"/>
          <w:szCs w:val="32"/>
        </w:rPr>
        <w:t>Situation card 30</w:t>
      </w:r>
      <w:r w:rsidR="00FF56BF" w:rsidRPr="00873B7B">
        <w:rPr>
          <w:rFonts w:ascii="CordiaUPC" w:hAnsi="CordiaUPC" w:cs="CordiaUPC"/>
          <w:sz w:val="32"/>
          <w:szCs w:val="32"/>
          <w:cs/>
        </w:rPr>
        <w:t xml:space="preserve"> </w:t>
      </w:r>
      <w:r w:rsidR="00FF56B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ใบ </w:t>
      </w:r>
      <w:r w:rsidR="00FF56BF" w:rsidRPr="00542AC4">
        <w:rPr>
          <w:rFonts w:ascii="CordiaUPC" w:hAnsi="CordiaUPC" w:cs="CordiaUPC"/>
          <w:sz w:val="32"/>
          <w:szCs w:val="32"/>
          <w:cs/>
        </w:rPr>
        <w:t>แสดงสถานการณ์และประเด็นปัญหาทางสิ่งแวดล้อม</w:t>
      </w:r>
    </w:p>
    <w:p w14:paraId="5E362807" w14:textId="37AADCB5" w:rsidR="00DC228C" w:rsidRDefault="00DC228C" w:rsidP="00DC228C">
      <w:pPr>
        <w:spacing w:after="0"/>
        <w:rPr>
          <w:rFonts w:ascii="CordiaUPC" w:hAnsi="CordiaUPC" w:cs="CordiaUPC"/>
          <w:sz w:val="32"/>
          <w:szCs w:val="32"/>
        </w:rPr>
      </w:pPr>
    </w:p>
    <w:p w14:paraId="031AAAF4" w14:textId="7013231D" w:rsidR="00827303" w:rsidRDefault="00107C63" w:rsidP="00786EFF">
      <w:pPr>
        <w:spacing w:after="0"/>
        <w:jc w:val="center"/>
        <w:rPr>
          <w:rFonts w:ascii="CordiaUPC" w:hAnsi="CordiaUPC" w:cs="CordiaUPC"/>
          <w:noProof/>
          <w:sz w:val="32"/>
          <w:szCs w:val="32"/>
        </w:rPr>
      </w:pPr>
      <w:r w:rsidRPr="00373354">
        <w:rPr>
          <w:rFonts w:ascii="CordiaUPC" w:hAnsi="CordiaUPC" w:cs="CordiaUPC"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720704" behindDoc="1" locked="0" layoutInCell="1" allowOverlap="1" wp14:anchorId="3C1044D3" wp14:editId="3868981C">
                <wp:simplePos x="0" y="0"/>
                <wp:positionH relativeFrom="column">
                  <wp:posOffset>4052277</wp:posOffset>
                </wp:positionH>
                <wp:positionV relativeFrom="paragraph">
                  <wp:posOffset>2160026</wp:posOffset>
                </wp:positionV>
                <wp:extent cx="1005840" cy="317500"/>
                <wp:effectExtent l="0" t="0" r="3810" b="6350"/>
                <wp:wrapNone/>
                <wp:docPr id="5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317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B44462" w14:textId="34D9F701" w:rsidR="00107C63" w:rsidRPr="004E09B6" w:rsidRDefault="00107C63" w:rsidP="000A7126">
                            <w:pPr>
                              <w:rPr>
                                <w:rFonts w:eastAsiaTheme="minorEastAsia"/>
                                <w:b/>
                                <w:bCs/>
                                <w:cs/>
                                <w:lang w:eastAsia="ja-JP"/>
                              </w:rPr>
                            </w:pPr>
                            <w:r>
                              <w:rPr>
                                <w:rFonts w:eastAsiaTheme="minorEastAsia" w:hint="cs"/>
                                <w:b/>
                                <w:bCs/>
                                <w:cs/>
                                <w:lang w:eastAsia="ja-JP"/>
                              </w:rPr>
                              <w:t>ด้านหน้าการ์ด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1044D3" id="_x0000_s1031" type="#_x0000_t202" style="position:absolute;left:0;text-align:left;margin-left:319.1pt;margin-top:170.1pt;width:79.2pt;height:25pt;z-index:-251595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9v6IQIAACIEAAAOAAAAZHJzL2Uyb0RvYy54bWysU9uO2yAQfa/Uf0C8N7bTuMlacVbbbLeq&#10;tL1Iu/0AjHGMCgwFEjv9+g44SaPtW1U/IMYzHM6cM6xvR63IQTgvwdS0mOWUCMOhlWZX0+/PD29W&#10;lPjATMsUGFHTo/D0dvP61XqwlZhDD6oVjiCI8dVga9qHYKss87wXmvkZWGEw2YHTLGDodlnr2IDo&#10;WmXzPH+XDeBa64AL7/Hv/ZSkm4TfdYKHr13nRSCqpsgtpNWltYlrtlmzaueY7SU/0WD/wEIzafDS&#10;C9Q9C4zsnfwLSkvuwEMXZhx0Bl0nuUg9YDdF/qKbp55ZkXpBcby9yOT/Hyz/cvjmiGxrWi4pMUyj&#10;R89iDOQ9jGQe5Rmsr7DqyWJdGPE32pxa9fYR+A9PDGx7ZnbizjkYesFapFfEk9nV0QnHR5Bm+Awt&#10;XsP2ARLQ2DkdtUM1CKKjTceLNZEKj1fmeblaYIpj7m2xLPPkXcaq82nrfPgoQJO4qalD6xM6Ozz6&#10;ENmw6lwSL/OgZPsglUpBHDexVY4cGA5Ks5v4v6hShgw1vSnnZQI2EI+nAdIy4BQrqWu6yuM3zVUU&#10;44NpU0lgUk17JKLMSZ0oyCRNGJtx8uEsegPtEeVyMA0tPjLc9OB+UTLgwNbU/9wzJyhRnwxKflMs&#10;oj4hBYtyOcfAXWea6wwzHKFqGiiZttuQXkVUw8AdWtPJpFr0cGJyooyDmMQ8PZo46ddxqvrztDe/&#10;AQAA//8DAFBLAwQUAAYACAAAACEAa7IzV98AAAALAQAADwAAAGRycy9kb3ducmV2LnhtbEyPQU/D&#10;MAyF70j8h8hI3FjChrquNJ0AiQsXtDFxThvTlDVO1WRr4ddjTnCz33t6/lxuZ9+LM46xC6ThdqFA&#10;IDXBdtRqOLw93+QgYjJkTR8INXxhhG11eVGawoaJdnjep1ZwCcXCaHApDYWUsXHoTVyEAYm9jzB6&#10;k3gdW2lHM3G57+VSqUx60xFfcGbAJ4fNcX/yGt7bT3zsXsZv9SrVdMzD7lCvndbXV/PDPYiEc/oL&#10;wy8+o0PFTHU4kY2i15Ct8iVHNazuFA+cWG+yDETNyoYVWZXy/w/VDwAAAP//AwBQSwECLQAUAAYA&#10;CAAAACEAtoM4kv4AAADhAQAAEwAAAAAAAAAAAAAAAAAAAAAAW0NvbnRlbnRfVHlwZXNdLnhtbFBL&#10;AQItABQABgAIAAAAIQA4/SH/1gAAAJQBAAALAAAAAAAAAAAAAAAAAC8BAABfcmVscy8ucmVsc1BL&#10;AQItABQABgAIAAAAIQBXM9v6IQIAACIEAAAOAAAAAAAAAAAAAAAAAC4CAABkcnMvZTJvRG9jLnht&#10;bFBLAQItABQABgAIAAAAIQBrsjNX3wAAAAsBAAAPAAAAAAAAAAAAAAAAAHsEAABkcnMvZG93bnJl&#10;di54bWxQSwUGAAAAAAQABADzAAAAhwUAAAAA&#10;" fillcolor="white [3212]" stroked="f">
                <v:textbox>
                  <w:txbxContent>
                    <w:p w14:paraId="1FB44462" w14:textId="34D9F701" w:rsidR="00107C63" w:rsidRPr="004E09B6" w:rsidRDefault="00107C63" w:rsidP="000A7126">
                      <w:pPr>
                        <w:rPr>
                          <w:rFonts w:eastAsiaTheme="minorEastAsia"/>
                          <w:b/>
                          <w:bCs/>
                          <w:cs/>
                          <w:lang w:eastAsia="ja-JP"/>
                        </w:rPr>
                      </w:pPr>
                      <w:r>
                        <w:rPr>
                          <w:rFonts w:eastAsiaTheme="minorEastAsia" w:hint="cs"/>
                          <w:b/>
                          <w:bCs/>
                          <w:cs/>
                          <w:lang w:eastAsia="ja-JP"/>
                        </w:rPr>
                        <w:t>ด้านหน้าการ์ด</w:t>
                      </w:r>
                    </w:p>
                  </w:txbxContent>
                </v:textbox>
              </v:shape>
            </w:pict>
          </mc:Fallback>
        </mc:AlternateContent>
      </w:r>
      <w:r w:rsidR="004E09B6" w:rsidRPr="00373354">
        <w:rPr>
          <w:rFonts w:ascii="CordiaUPC" w:hAnsi="CordiaUPC" w:cs="CordiaUPC"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715584" behindDoc="1" locked="0" layoutInCell="1" allowOverlap="1" wp14:anchorId="0CB5F157" wp14:editId="37F48324">
                <wp:simplePos x="0" y="0"/>
                <wp:positionH relativeFrom="column">
                  <wp:posOffset>3403698</wp:posOffset>
                </wp:positionH>
                <wp:positionV relativeFrom="paragraph">
                  <wp:posOffset>909565</wp:posOffset>
                </wp:positionV>
                <wp:extent cx="1005840" cy="317500"/>
                <wp:effectExtent l="0" t="0" r="3810" b="6350"/>
                <wp:wrapNone/>
                <wp:docPr id="5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317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A0E2A6" w14:textId="151E82C2" w:rsidR="004E09B6" w:rsidRPr="004E09B6" w:rsidRDefault="004E09B6" w:rsidP="000A7126">
                            <w:pPr>
                              <w:rPr>
                                <w:rFonts w:eastAsiaTheme="minorEastAsia"/>
                                <w:b/>
                                <w:bCs/>
                                <w:cs/>
                                <w:lang w:eastAsia="ja-JP"/>
                              </w:rPr>
                            </w:pPr>
                            <w:r>
                              <w:rPr>
                                <w:rFonts w:eastAsiaTheme="minorEastAsia" w:hint="cs"/>
                                <w:b/>
                                <w:bCs/>
                                <w:cs/>
                                <w:lang w:eastAsia="ja-JP"/>
                              </w:rPr>
                              <w:t>ด้านหลังการ์ด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B5F157" id="_x0000_s1032" type="#_x0000_t202" style="position:absolute;left:0;text-align:left;margin-left:268pt;margin-top:71.6pt;width:79.2pt;height:25pt;z-index:-251600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LtvIgIAACIEAAAOAAAAZHJzL2Uyb0RvYy54bWysU11v2yAUfZ+0/4B4X+x4cZtacaouXadJ&#10;3YfU7gdgjGM04DIgsbNf3wtOsqh7m+YHxPW9HM4957K6HbUie+G8BFPT+SynRBgOrTTbmv54fni3&#10;pMQHZlqmwIiaHoSnt+u3b1aDrUQBPahWOIIgxleDrWkfgq2yzPNeaOZnYIXBZAdOs4Ch22atYwOi&#10;a5UVeX6VDeBa64AL7/Hv/ZSk64TfdYKHb13nRSCqpsgtpNWltYlrtl6xauuY7SU/0mD/wEIzafDS&#10;M9Q9C4zsnPwLSkvuwEMXZhx0Bl0nuUg9YDfz/FU3Tz2zIvWC4nh7lsn/P1j+df/dEdnWtFxQYphG&#10;j57FGMgHGEkR5Rmsr7DqyWJdGPE32pxa9fYR+E9PDGx6ZrbizjkYesFapDePJ7OLoxOOjyDN8AVa&#10;vIbtAiSgsXM6aodqEERHmw5nayIVHq/M83K5wBTH3Pv5dZkn7zJWnU5b58MnAZrETU0dWp/Q2f7R&#10;h8iGVaeSeJkHJdsHqVQK4riJjXJkz3BQmu3E/1WVMmSo6U1ZlAnYQDyeBkjLgFOspK7pMo/fNFdR&#10;jI+mTSWBSTXtkYgyR3WiIJM0YWzG5MPVSfQG2gPK5WAaWnxkuOnB/aZkwIGtqf+1Y05Qoj4blPxm&#10;voj6hBQsyusCA3eZaS4zzHCEqmmgZNpuQnoVUQ0Dd2hNJ5Nq0cOJyZEyDmIS8/ho4qRfxqnqz9Ne&#10;vwAAAP//AwBQSwMEFAAGAAgAAAAhAM2eHjHfAAAACwEAAA8AAABkcnMvZG93bnJldi54bWxMj8FO&#10;wzAQRO9I/IO1SNyoTRtCm8apAIkLF9RScXbibRwa25HtNoGvZzmV486MZt+Um8n27Iwhdt5JuJ8J&#10;YOgarzvXSth/vN4tgcWknFa9dyjhGyNsquurUhXaj26L511qGZW4WCgJJqWh4Dw2Bq2KMz+gI+/g&#10;g1WJztByHdRI5bbncyFyblXn6INRA74YbI67k5Xw2X7hc/cWfsQ7F+Nx6bf7+tFIeXszPa2BJZzS&#10;JQx/+IQOFTHV/uR0ZL2Eh0VOWxIZ2WIOjBL5KsuA1aSsSOFVyf9vqH4BAAD//wMAUEsBAi0AFAAG&#10;AAgAAAAhALaDOJL+AAAA4QEAABMAAAAAAAAAAAAAAAAAAAAAAFtDb250ZW50X1R5cGVzXS54bWxQ&#10;SwECLQAUAAYACAAAACEAOP0h/9YAAACUAQAACwAAAAAAAAAAAAAAAAAvAQAAX3JlbHMvLnJlbHNQ&#10;SwECLQAUAAYACAAAACEA2fy7byICAAAiBAAADgAAAAAAAAAAAAAAAAAuAgAAZHJzL2Uyb0RvYy54&#10;bWxQSwECLQAUAAYACAAAACEAzZ4eMd8AAAALAQAADwAAAAAAAAAAAAAAAAB8BAAAZHJzL2Rvd25y&#10;ZXYueG1sUEsFBgAAAAAEAAQA8wAAAIgFAAAAAA==&#10;" fillcolor="white [3212]" stroked="f">
                <v:textbox>
                  <w:txbxContent>
                    <w:p w14:paraId="74A0E2A6" w14:textId="151E82C2" w:rsidR="004E09B6" w:rsidRPr="004E09B6" w:rsidRDefault="004E09B6" w:rsidP="000A7126">
                      <w:pPr>
                        <w:rPr>
                          <w:rFonts w:eastAsiaTheme="minorEastAsia"/>
                          <w:b/>
                          <w:bCs/>
                          <w:cs/>
                          <w:lang w:eastAsia="ja-JP"/>
                        </w:rPr>
                      </w:pPr>
                      <w:r>
                        <w:rPr>
                          <w:rFonts w:eastAsiaTheme="minorEastAsia" w:hint="cs"/>
                          <w:b/>
                          <w:bCs/>
                          <w:cs/>
                          <w:lang w:eastAsia="ja-JP"/>
                        </w:rPr>
                        <w:t>ด้านหลังการ์ด</w:t>
                      </w:r>
                    </w:p>
                  </w:txbxContent>
                </v:textbox>
              </v:shape>
            </w:pict>
          </mc:Fallback>
        </mc:AlternateContent>
      </w:r>
      <w:r w:rsidR="004E09B6">
        <w:rPr>
          <w:rFonts w:ascii="CordiaUPC" w:hAnsi="CordiaUPC" w:cs="CordiaUPC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9A51465" wp14:editId="7CB06B55">
                <wp:simplePos x="0" y="0"/>
                <wp:positionH relativeFrom="column">
                  <wp:posOffset>3184280</wp:posOffset>
                </wp:positionH>
                <wp:positionV relativeFrom="paragraph">
                  <wp:posOffset>974872</wp:posOffset>
                </wp:positionV>
                <wp:extent cx="1225941" cy="246184"/>
                <wp:effectExtent l="19050" t="0" r="12700" b="20955"/>
                <wp:wrapNone/>
                <wp:docPr id="55" name="Connector: Elbow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25941" cy="246184"/>
                        </a:xfrm>
                        <a:prstGeom prst="bentConnector3">
                          <a:avLst>
                            <a:gd name="adj1" fmla="val 100292"/>
                          </a:avLst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5EE9DE04" id="Connector: Elbow 55" o:spid="_x0000_s1026" type="#_x0000_t34" style="position:absolute;margin-left:250.75pt;margin-top:76.75pt;width:96.55pt;height:19.4pt;flip:x 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PYPo5wEAACMEAAAOAAAAZHJzL2Uyb0RvYy54bWysU8mOEzEQvSPxD5bvpBfCMBOlM4eMBg4I&#10;RsNyd7ykDbbLsk06+XvK7k5nxCIhxMWyXfVe1Xsur2+P1pCDDFGD62izqCmRjoPQbt/Rz5/uX1xT&#10;EhNzghlwsqMnGent5vmz9eBXsoUejJCBIImLq8F3tE/Jr6oq8l5aFhfgpcOggmBZwmPYVyKwAdmt&#10;qdq6vqoGCMIH4DJGvL0bg3RT+JWSPH1QKspETEext1TWUNZdXqvNmq32gfle86kN9g9dWKYdFp2p&#10;7lhi5HvQv1BZzQNEUGnBwVaglOayaEA1Tf2Tmo8987JoQXOin22K/4+Wvz9s3UNAGwYfV9E/hKzi&#10;qIIlymj/Ft+Ult2XvMsx7Jkci4Gn2UB5TITjZdO2r26WiOAYa5dXzfUyO1yNjBntQ0xvJFiSNx3d&#10;SZe24By+E4SXhZ8d3sVUrBTEMYszw8TX3IQ1+DIHZkhT1+1NOxFP6VjiTJ2xxpEht/O6rgtpBKPF&#10;vTYmB8twya0JBNk6mo7NxPUkC/mMw84vrpRdOhk58j9KRbTImscCeWAvnOLbmdM4zMwQhdVn0NTV&#10;n0BTbobJMsR/C5yzS0VwaQZa7SD8rtWLfDXmn1WPWrPsHYhTmZFiB05iedLp1+RRf3ou8Mvf3vwA&#10;AAD//wMAUEsDBBQABgAIAAAAIQDIRgDh4QAAAAsBAAAPAAAAZHJzL2Rvd25yZXYueG1sTI/BTsMw&#10;EETvSPyDtUhcELXTNlEb4lSAKBLiRNre3dgkgXhtYrcJf89ygtvuzmj2TbGZbM/OZgidQwnJTAAz&#10;WDvdYSNhv9veroCFqFCr3qGR8G0CbMrLi0Ll2o34Zs5VbBiFYMiVhDZGn3Me6tZYFWbOGyTt3Q1W&#10;RVqHhutBjRRuez4XIuNWdUgfWuXNY2vqz+pkJWwr/3V41ftx+fyU7B7E+PJR33gpr6+m+ztg0Uzx&#10;zwy/+IQOJTEd3Ql1YL2EVCQpWUlIFzSQI1svM2BHuqznC+Blwf93KH8AAAD//wMAUEsBAi0AFAAG&#10;AAgAAAAhALaDOJL+AAAA4QEAABMAAAAAAAAAAAAAAAAAAAAAAFtDb250ZW50X1R5cGVzXS54bWxQ&#10;SwECLQAUAAYACAAAACEAOP0h/9YAAACUAQAACwAAAAAAAAAAAAAAAAAvAQAAX3JlbHMvLnJlbHNQ&#10;SwECLQAUAAYACAAAACEAfT2D6OcBAAAjBAAADgAAAAAAAAAAAAAAAAAuAgAAZHJzL2Uyb0RvYy54&#10;bWxQSwECLQAUAAYACAAAACEAyEYA4eEAAAALAQAADwAAAAAAAAAAAAAAAABBBAAAZHJzL2Rvd25y&#10;ZXYueG1sUEsFBgAAAAAEAAQA8wAAAE8FAAAAAA==&#10;" adj="21663" strokecolor="black [3213]" strokeweight="1pt"/>
            </w:pict>
          </mc:Fallback>
        </mc:AlternateContent>
      </w:r>
      <w:r w:rsidR="00BA41AA" w:rsidRPr="00BA41AA">
        <w:rPr>
          <w:rFonts w:ascii="CordiaUPC" w:hAnsi="CordiaUPC" w:cs="CordiaUPC"/>
          <w:noProof/>
          <w:sz w:val="32"/>
          <w:szCs w:val="32"/>
        </w:rPr>
        <w:drawing>
          <wp:inline distT="0" distB="0" distL="0" distR="0" wp14:anchorId="76086C13" wp14:editId="3FAE3E23">
            <wp:extent cx="1462360" cy="2160000"/>
            <wp:effectExtent l="0" t="0" r="5080" b="0"/>
            <wp:docPr id="37" name="Picture 1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47A65B38-58B7-4C63-881A-3A2979B1874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1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47A65B38-58B7-4C63-881A-3A2979B1874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6236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4A812" w14:textId="29370403" w:rsidR="00827303" w:rsidRDefault="00FB1825" w:rsidP="00DC228C">
      <w:pPr>
        <w:spacing w:after="0"/>
        <w:rPr>
          <w:rFonts w:ascii="CordiaUPC" w:hAnsi="CordiaUPC" w:cs="CordiaUPC"/>
          <w:noProof/>
          <w:sz w:val="32"/>
          <w:szCs w:val="32"/>
        </w:rPr>
      </w:pPr>
      <w:r>
        <w:rPr>
          <w:rFonts w:ascii="CordiaUPC" w:hAnsi="CordiaUPC" w:cs="CordiaUPC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E18CE02" wp14:editId="044E6481">
                <wp:simplePos x="0" y="0"/>
                <wp:positionH relativeFrom="column">
                  <wp:posOffset>4330700</wp:posOffset>
                </wp:positionH>
                <wp:positionV relativeFrom="paragraph">
                  <wp:posOffset>294054</wp:posOffset>
                </wp:positionV>
                <wp:extent cx="501454" cy="281354"/>
                <wp:effectExtent l="19050" t="0" r="13335" b="23495"/>
                <wp:wrapNone/>
                <wp:docPr id="59" name="Connector: Elbow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1454" cy="281354"/>
                        </a:xfrm>
                        <a:prstGeom prst="bentConnector3">
                          <a:avLst>
                            <a:gd name="adj1" fmla="val 100292"/>
                          </a:avLst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6D1A12F5" id="Connector: Elbow 59" o:spid="_x0000_s1026" type="#_x0000_t34" style="position:absolute;margin-left:341pt;margin-top:23.15pt;width:39.5pt;height:22.15pt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FnA5wEAABgEAAAOAAAAZHJzL2Uyb0RvYy54bWysk9tuEzEQhu+ReAfL92QPbaGssulFqsIF&#10;gorDAzg+JAbbY9kmu3l7xt7NppQbhLixvPbMN/P/nl3fjdaQowxRg+tps6opkY6D0G7f029fH17d&#10;UhITc4IZcLKnJxnp3ebli/XgO9nCAYyQgSDExW7wPT2k5LuqivwgLYsr8NLhpYJgWcLPsK9EYAPS&#10;ranaun5dDRCED8BljHh6P13STeErJXn6pFSUiZieYm+prKGsu7xWmzXr9oH5g+ZzG+wfurBMOyy6&#10;oO5ZYuRn0H+grOYBIqi04mArUEpzWTSgmqZ+pubLgXlZtKA50S82xf+H5R+PW/cY0IbBxy76x5BV&#10;jCpYooz27/FNiy7slIzFttNimxwT4Xh4UzfXN9eUcLxqb5sr3COvmjAZ50NM7yRYkjc93UmXtuAc&#10;Pg6Eq4Jnxw8xFf8EcczioDDxvaFEWYPPcWSGNHXdvm1n8ByOJc7onGscGbDf9k1dF2gEo8WDNiZf&#10;lomSWxMI0nqaxmZmPYlCnnHY+cWKsksnIyf+Z6mIFih5MuUZU/w4M43DyJyisPqSNHeVR/vSyCVp&#10;js1pskzu3yYu0aUiuLQkWu0gTF78XvUiX03xZ9WT1ix7B+JUBqPYgeNXnnT+VfJ8P/0u6ZcfevML&#10;AAD//wMAUEsDBBQABgAIAAAAIQBHAWhg4QAAAAkBAAAPAAAAZHJzL2Rvd25yZXYueG1sTI/BTsMw&#10;EETvSPyDtUhcUOs0oLSEOBUCFQkVUCn9gG28TULtdRS7bfj7mhMcZ2c0+6aYD9aII/W+daxgMk5A&#10;EFdOt1wr2HwtRjMQPiBrNI5JwQ95mJeXFwXm2p34k47rUItYwj5HBU0IXS6lrxqy6MeuI47ezvUW&#10;Q5R9LXWPp1hujUyTJJMWW44fGuzoqaFqvz5YBR+vqx3yYn/zkk6X5nmZ+u/3zZtS11fD4wOIQEP4&#10;C8MvfkSHMjJt3YG1F0ZBNkvjlqDgLrsFEQPTbBIPWwX3SQayLOT/BeUZAAD//wMAUEsBAi0AFAAG&#10;AAgAAAAhALaDOJL+AAAA4QEAABMAAAAAAAAAAAAAAAAAAAAAAFtDb250ZW50X1R5cGVzXS54bWxQ&#10;SwECLQAUAAYACAAAACEAOP0h/9YAAACUAQAACwAAAAAAAAAAAAAAAAAvAQAAX3JlbHMvLnJlbHNQ&#10;SwECLQAUAAYACAAAACEA7ahZwOcBAAAYBAAADgAAAAAAAAAAAAAAAAAuAgAAZHJzL2Uyb0RvYy54&#10;bWxQSwECLQAUAAYACAAAACEARwFoYOEAAAAJAQAADwAAAAAAAAAAAAAAAABBBAAAZHJzL2Rvd25y&#10;ZXYueG1sUEsFBgAAAAAEAAQA8wAAAE8FAAAAAA==&#10;" adj="21663" strokecolor="black [3213]" strokeweight="1pt"/>
            </w:pict>
          </mc:Fallback>
        </mc:AlternateContent>
      </w:r>
      <w:r w:rsidR="007278BC" w:rsidRPr="00373354">
        <w:rPr>
          <w:rFonts w:ascii="CordiaUPC" w:hAnsi="CordiaUPC" w:cs="CordiaUPC"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703296" behindDoc="1" locked="0" layoutInCell="1" allowOverlap="1" wp14:anchorId="00759DA9" wp14:editId="69B2A157">
                <wp:simplePos x="0" y="0"/>
                <wp:positionH relativeFrom="column">
                  <wp:posOffset>2179662</wp:posOffset>
                </wp:positionH>
                <wp:positionV relativeFrom="paragraph">
                  <wp:posOffset>127635</wp:posOffset>
                </wp:positionV>
                <wp:extent cx="1900362" cy="433346"/>
                <wp:effectExtent l="0" t="0" r="5080" b="5080"/>
                <wp:wrapNone/>
                <wp:docPr id="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0362" cy="43334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5CD9B4" w14:textId="77777777" w:rsidR="007278BC" w:rsidRPr="000A7D80" w:rsidRDefault="007278BC" w:rsidP="007278BC">
                            <w:pPr>
                              <w:rPr>
                                <w:b/>
                                <w:bCs/>
                              </w:rPr>
                            </w:pPr>
                            <w:r w:rsidRPr="000A7D80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สถานการณ์/ประเด็นปัญหา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759DA9" id="_x0000_s1033" type="#_x0000_t202" style="position:absolute;margin-left:171.65pt;margin-top:10.05pt;width:149.65pt;height:34.1pt;z-index:-251613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P92IwIAACIEAAAOAAAAZHJzL2Uyb0RvYy54bWysU9uO2yAQfa/Uf0C8N3acy26sOKtttltV&#10;2l6k3X4AxjhGBYYCiZ1+fQecpNH2raofEGOGM2fOHNZ3g1bkIJyXYCo6neSUCMOhkWZX0e8vj+9u&#10;KfGBmYYpMKKiR+Hp3ebtm3VvS1FAB6oRjiCI8WVvK9qFYMss87wTmvkJWGHwsAWnWcDQ7bLGsR7R&#10;tcqKPF9mPbjGOuDCe/z7MB7STcJvW8HD17b1IhBVUeQW0urSWsc126xZuXPMdpKfaLB/YKGZNFj0&#10;AvXAAiN7J/+C0pI78NCGCQedQdtKLlIP2M00f9XNc8esSL2gON5eZPL/D5Z/OXxzRDYVneOkDNM4&#10;oxcxBPIeBlJEeXrrS8x6tpgXBvyNY06tevsE/IcnBrYdMztx7xz0nWAN0pvGm9nV1RHHR5C6/wwN&#10;lmH7AAloaJ2O2qEaBNFxTMfLaCIVHkuu8ny2LCjheDafzWbzZSrByvNt63z4KECTuKmow9EndHZ4&#10;8iGyYeU5JRbzoGTzKJVKQbSb2CpHDgyNUu9G/q+ylCF9RVeLYpGADcTryUBaBnSxkrqit3n8Rl9F&#10;MT6YJqUEJtW4RyLKnNSJgozShKEe0hxuzqLX0BxRLgejafGR4aYD94uSHg1bUf9zz5ygRH0yKPlq&#10;Op9Hh6dgvrgpMHDXJ/X1CTMcoSoaKBm325BeRVTDwD2OppVJtTjDkcmJMhoxiXl6NNHp13HK+vO0&#10;N78BAAD//wMAUEsDBBQABgAIAAAAIQBVCzre3gAAAAkBAAAPAAAAZHJzL2Rvd25yZXYueG1sTI/L&#10;TsMwEEX3SPyDNUjsqN2kClHIpAIkNmxQH2LtxEMcGtuR7TaBr8esYDm6R/eeqbeLGdmFfBicRViv&#10;BDCynVOD7RGOh5e7EliI0io5OksIXxRg21xf1bJSbrY7uuxjz1KJDZVE0DFOFeeh02RkWLmJbMo+&#10;nDcyptP3XHk5p3Iz8kyIghs52LSg5UTPmrrT/mwQ3vtPehpe/bd442I+lW53bO814u3N8vgALNIS&#10;/2D41U/q0CSn1p2tCmxEyDd5nlCETKyBJaDYZAWwFqEsc+BNzf9/0PwAAAD//wMAUEsBAi0AFAAG&#10;AAgAAAAhALaDOJL+AAAA4QEAABMAAAAAAAAAAAAAAAAAAAAAAFtDb250ZW50X1R5cGVzXS54bWxQ&#10;SwECLQAUAAYACAAAACEAOP0h/9YAAACUAQAACwAAAAAAAAAAAAAAAAAvAQAAX3JlbHMvLnJlbHNQ&#10;SwECLQAUAAYACAAAACEA2MT/diMCAAAiBAAADgAAAAAAAAAAAAAAAAAuAgAAZHJzL2Uyb0RvYy54&#10;bWxQSwECLQAUAAYACAAAACEAVQs63t4AAAAJAQAADwAAAAAAAAAAAAAAAAB9BAAAZHJzL2Rvd25y&#10;ZXYueG1sUEsFBgAAAAAEAAQA8wAAAIgFAAAAAA==&#10;" fillcolor="white [3212]" stroked="f">
                <v:textbox>
                  <w:txbxContent>
                    <w:p w14:paraId="6E5CD9B4" w14:textId="77777777" w:rsidR="007278BC" w:rsidRPr="000A7D80" w:rsidRDefault="007278BC" w:rsidP="007278BC">
                      <w:pPr>
                        <w:rPr>
                          <w:b/>
                          <w:bCs/>
                        </w:rPr>
                      </w:pPr>
                      <w:r w:rsidRPr="000A7D80">
                        <w:rPr>
                          <w:rFonts w:hint="cs"/>
                          <w:b/>
                          <w:bCs/>
                          <w:cs/>
                        </w:rPr>
                        <w:t>สถานการณ์/ประเด็นปัญหา</w:t>
                      </w:r>
                    </w:p>
                  </w:txbxContent>
                </v:textbox>
              </v:shape>
            </w:pict>
          </mc:Fallback>
        </mc:AlternateContent>
      </w:r>
      <w:r w:rsidR="000A7126" w:rsidRPr="00373354">
        <w:rPr>
          <w:rFonts w:ascii="CordiaUPC" w:hAnsi="CordiaUPC" w:cs="CordiaUPC"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701248" behindDoc="1" locked="0" layoutInCell="1" allowOverlap="1" wp14:anchorId="18BC7ECE" wp14:editId="051EA7AB">
                <wp:simplePos x="0" y="0"/>
                <wp:positionH relativeFrom="column">
                  <wp:posOffset>743390</wp:posOffset>
                </wp:positionH>
                <wp:positionV relativeFrom="paragraph">
                  <wp:posOffset>129492</wp:posOffset>
                </wp:positionV>
                <wp:extent cx="699190" cy="317500"/>
                <wp:effectExtent l="0" t="0" r="5715" b="6350"/>
                <wp:wrapNone/>
                <wp:docPr id="4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190" cy="317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E36BAC" w14:textId="77777777" w:rsidR="000A7126" w:rsidRPr="000A7D80" w:rsidRDefault="000A7126" w:rsidP="000A7126">
                            <w:pPr>
                              <w:rPr>
                                <w:b/>
                                <w:bCs/>
                              </w:rPr>
                            </w:pPr>
                            <w:r w:rsidRPr="000A7D80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>คะแนน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BC7ECE" id="_x0000_s1034" type="#_x0000_t202" style="position:absolute;margin-left:58.55pt;margin-top:10.2pt;width:55.05pt;height:25pt;z-index:-251615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T1RIgIAACEEAAAOAAAAZHJzL2Uyb0RvYy54bWysU9uO2yAQfa/Uf0C8N7bTZJNYcVbbbLeq&#10;tL1Iu/0AjHGMCgwFEjv9+h1wkkbbt6p+sBhmOJw5c1jfDlqRg3BegqloMckpEYZDI82uoj+eH94t&#10;KfGBmYYpMKKiR+Hp7ebtm3VvSzGFDlQjHEEQ48veVrQLwZZZ5nknNPMTsMJgsgWnWcDQ7bLGsR7R&#10;tcqmeX6T9eAa64AL73H3fkzSTcJvW8HDt7b1IhBVUeQW0t+lfx3/2WbNyp1jtpP8RIP9AwvNpMFL&#10;L1D3LDCyd/IvKC25Aw9tmHDQGbSt5CL1gN0U+atunjpmReoFxfH2IpP/f7D86+G7I7Kp6GxBiWEa&#10;Z/QshkA+wECmUZ7e+hKrnizWhQG3ccypVW8fgf/0xMC2Y2Yn7pyDvhOsQXpFPJldHR1xfASp+y/Q&#10;4DVsHyABDa3TUTtUgyA6jul4GU2kwnHzZrUqVpjhmHpfLOZ5Gl3GyvNh63z4JECTuKiow8kncHZ4&#10;9CGSYeW5JN7lQcnmQSqVgug2sVWOHBj6pN6N9F9VKUP6iq7m03kCNhCPJ/9oGdDESuqKLvP4jbaK&#10;Wnw0TSoJTKpxjUSUOYkT9RiVCUM9pDEsz5rX0BxRLQejZ/GN4aID95uSHv1aUf9rz5ygRH02qPiq&#10;mM2iwVMwmy+mGLjrTH2dYYYjVEUDJeNyG9KjiGoYuMPJtDKpFkc4MjlRRh8mMU9vJhr9Ok5Vf172&#10;5gUAAP//AwBQSwMEFAAGAAgAAAAhAHZV3NDcAAAACQEAAA8AAABkcnMvZG93bnJldi54bWxMj8FO&#10;wzAMhu9IvENkJG4saYToVJpOgMSFC9qYOKeN13RrkirJ1sLTY05w/O1Pvz/Xm8WN7IIxDcErKFYC&#10;GPoumMH3CvYfr3drYClrb/QYPCr4wgSb5vqq1pUJs9/iZZd7RiU+VVqBzXmqOE+dRafTKkzoaXcI&#10;0elMMfbcRD1TuRu5FOKBOz14umD1hC8Wu9Pu7BR89kd8Ht7it3jnYj6tw3bfllap25vl6RFYxiX/&#10;wfCrT+rQkFMbzt4kNlIuyoJQBVLcAyNAylICaxWUNOBNzf9/0PwAAAD//wMAUEsBAi0AFAAGAAgA&#10;AAAhALaDOJL+AAAA4QEAABMAAAAAAAAAAAAAAAAAAAAAAFtDb250ZW50X1R5cGVzXS54bWxQSwEC&#10;LQAUAAYACAAAACEAOP0h/9YAAACUAQAACwAAAAAAAAAAAAAAAAAvAQAAX3JlbHMvLnJlbHNQSwEC&#10;LQAUAAYACAAAACEAta09USICAAAhBAAADgAAAAAAAAAAAAAAAAAuAgAAZHJzL2Uyb0RvYy54bWxQ&#10;SwECLQAUAAYACAAAACEAdlXc0NwAAAAJAQAADwAAAAAAAAAAAAAAAAB8BAAAZHJzL2Rvd25yZXYu&#10;eG1sUEsFBgAAAAAEAAQA8wAAAIUFAAAAAA==&#10;" fillcolor="white [3212]" stroked="f">
                <v:textbox>
                  <w:txbxContent>
                    <w:p w14:paraId="54E36BAC" w14:textId="77777777" w:rsidR="000A7126" w:rsidRPr="000A7D80" w:rsidRDefault="000A7126" w:rsidP="000A7126">
                      <w:pPr>
                        <w:rPr>
                          <w:b/>
                          <w:bCs/>
                        </w:rPr>
                      </w:pPr>
                      <w:r w:rsidRPr="000A7D80">
                        <w:rPr>
                          <w:rFonts w:hint="cs"/>
                          <w:b/>
                          <w:bCs/>
                          <w:cs/>
                        </w:rPr>
                        <w:t>คะแนน</w:t>
                      </w:r>
                    </w:p>
                  </w:txbxContent>
                </v:textbox>
              </v:shape>
            </w:pict>
          </mc:Fallback>
        </mc:AlternateContent>
      </w:r>
    </w:p>
    <w:p w14:paraId="2C90C5C4" w14:textId="157C363B" w:rsidR="00827303" w:rsidRDefault="007278BC" w:rsidP="00DC228C">
      <w:pPr>
        <w:spacing w:after="0"/>
        <w:rPr>
          <w:rFonts w:ascii="CordiaUPC" w:hAnsi="CordiaUPC" w:cs="CordiaUPC"/>
          <w:noProof/>
          <w:sz w:val="32"/>
          <w:szCs w:val="32"/>
        </w:rPr>
      </w:pPr>
      <w:r>
        <w:rPr>
          <w:rFonts w:ascii="CordiaUPC" w:hAnsi="CordiaUPC" w:cs="CordiaUPC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E5458AD" wp14:editId="68C2ACDB">
                <wp:simplePos x="0" y="0"/>
                <wp:positionH relativeFrom="column">
                  <wp:posOffset>2475913</wp:posOffset>
                </wp:positionH>
                <wp:positionV relativeFrom="paragraph">
                  <wp:posOffset>141752</wp:posOffset>
                </wp:positionV>
                <wp:extent cx="1118381" cy="617514"/>
                <wp:effectExtent l="0" t="0" r="24765" b="30480"/>
                <wp:wrapNone/>
                <wp:docPr id="49" name="Connector: Elbow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18381" cy="617514"/>
                        </a:xfrm>
                        <a:prstGeom prst="bentConnector3">
                          <a:avLst>
                            <a:gd name="adj1" fmla="val 99956"/>
                          </a:avLst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5EB69BC5" id="Connector: Elbow 49" o:spid="_x0000_s1026" type="#_x0000_t34" style="position:absolute;margin-left:194.95pt;margin-top:11.15pt;width:88.05pt;height:48.6pt;flip:x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cx35QEAABgEAAAOAAAAZHJzL2Uyb0RvYy54bWysk9uO2yAQhu8r9R0Q943tbDebRHH2Iqtt&#10;L6p21cMDEA4xLTAIaJy8fQfsOKsepKrqDTJm5pv5f4bN/ckacpQhanAtbWY1JdJxENodWvrl8+Or&#10;JSUxMSeYASdbepaR3m9fvtj0fi3n0IERMhCEuLjufUu7lPy6qiLvpGVxBl46PFQQLEu4DYdKBNYj&#10;3ZpqXteLqocgfAAuY8S/D8Mh3Ra+UpKnD0pFmYhpKfaWyhrKus9rtd2w9SEw32k+tsH+oQvLtMOi&#10;E+qBJUa+B/0LymoeIIJKMw62AqU0l0UDqmnqn9R86piXRQuaE/1kU/x/WP7+uHNPAW3ofVxH/xSy&#10;ipMKliij/Vu806ILOyWnYtt5sk2eEuH4s2ma5c2yoYTj2aK5u21eZ1+rgZN5PsT0RoIl+aOle+nS&#10;DpzD24FwU/js+C6mYqAgjlmcFCa+IlJZg/dxZIasVqvbxcgdo7HChZxTjSM9djO/q+vCjGC0eNTG&#10;5MMyUXJnAkFYS9OpGVnPopBnHDZ+taJ8pbORA/+jVESLLHkokKf0yhTfLkzjMDKnKKw+JY1d/Slp&#10;jM1pskzu3yZO0aUiuDQlWu0g/K7Vq3w1xF9UD1qz7D2IcxmMYgeOX7nR8ank+X6+L+nXB739AQAA&#10;//8DAFBLAwQUAAYACAAAACEAzcLXH90AAAAKAQAADwAAAGRycy9kb3ducmV2LnhtbEyPy07DMBBF&#10;90j8gzVI7KjzIFET4lRRJbYgCh/gxtMkIh4H223D3zOsYDmao3vPbXarncUFfZgcKUg3CQik3pmJ&#10;BgUf788PWxAhajJ6doQKvjHArr29aXRt3JXe8HKIg+AQCrVWMMa41FKGfkSrw8YtSPw7OW915NMP&#10;0nh95XA7yyxJSmn1RNww6gX3I/afh7NV4IvTS1J0j9W6dF/V0L1OmOZ7pe7v1u4JRMQ1/sHwq8/q&#10;0LLT0Z3JBDEryLdVxaiCLMtBMFCUJY87MplWBci2kf8ntD8AAAD//wMAUEsBAi0AFAAGAAgAAAAh&#10;ALaDOJL+AAAA4QEAABMAAAAAAAAAAAAAAAAAAAAAAFtDb250ZW50X1R5cGVzXS54bWxQSwECLQAU&#10;AAYACAAAACEAOP0h/9YAAACUAQAACwAAAAAAAAAAAAAAAAAvAQAAX3JlbHMvLnJlbHNQSwECLQAU&#10;AAYACAAAACEAxUnMd+UBAAAYBAAADgAAAAAAAAAAAAAAAAAuAgAAZHJzL2Uyb0RvYy54bWxQSwEC&#10;LQAUAAYACAAAACEAzcLXH90AAAAKAQAADwAAAAAAAAAAAAAAAAA/BAAAZHJzL2Rvd25yZXYueG1s&#10;UEsFBgAAAAAEAAQA8wAAAEkFAAAAAA==&#10;" adj="21590" strokecolor="black [3213]" strokeweight="1pt"/>
            </w:pict>
          </mc:Fallback>
        </mc:AlternateContent>
      </w:r>
      <w:r w:rsidR="000A7126">
        <w:rPr>
          <w:rFonts w:ascii="CordiaUPC" w:hAnsi="CordiaUPC" w:cs="CordiaUPC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F9A0443" wp14:editId="21C56E87">
                <wp:simplePos x="0" y="0"/>
                <wp:positionH relativeFrom="column">
                  <wp:posOffset>618977</wp:posOffset>
                </wp:positionH>
                <wp:positionV relativeFrom="paragraph">
                  <wp:posOffset>92515</wp:posOffset>
                </wp:positionV>
                <wp:extent cx="823547" cy="331177"/>
                <wp:effectExtent l="0" t="0" r="34290" b="31115"/>
                <wp:wrapNone/>
                <wp:docPr id="46" name="Connector: Elbow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3547" cy="331177"/>
                        </a:xfrm>
                        <a:prstGeom prst="bentConnector3">
                          <a:avLst>
                            <a:gd name="adj1" fmla="val 100292"/>
                          </a:avLst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22A84ACB" id="Connector: Elbow 46" o:spid="_x0000_s1026" type="#_x0000_t34" style="position:absolute;margin-left:48.75pt;margin-top:7.3pt;width:64.85pt;height:26.1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6zi3QEAAA4EAAAOAAAAZHJzL2Uyb0RvYy54bWysU8uOEzEQvCPxD5bvZB4BshtlsoeslguC&#10;FY8PcOx2xuCXbJNJ/p62ZzJZwSIhxMUzdndVd5Xbm7uT0eQIISpnO9osakrAcieUPXT065eHVzeU&#10;xMSsYNpZ6OgZIr3bvnyxGfwaWtc7LSAQJLFxPfiO9in5dVVF3oNhceE8WAxKFwxLuA2HSgQ2ILvR&#10;VVvXb6vBBeGD4xAjnt6PQbot/FICTx+ljJCI7ij2lsoayrrPa7XdsPUhMN8rPrXB/qELw5TFojPV&#10;PUuM/AjqNyqjeHDRybTgzlROSsWhaEA1Tf2Lms8981C0oDnRzzbF/0fLPxx39jGgDYOP6+gfQ1Zx&#10;ksHkL/ZHTsWs82wWnBLheHjTLt+8XlHCMbRcNs1qlc2srmAfYnoHzpD809E92LRz1uKVuLAsZrHj&#10;+5iKa4JYZnA8mPjWUCKNxks4Mk2aum5v24l4SscSF+qM1ZYMOHntqq4LaXRaiQeldQ6WOYKdDgTZ&#10;OppOzcT1JAv5tMXOrwaUv3TWMPJ/AkmUQMnNWCDP5pVTfL9waouZGSKx+gyauvoTaMrNMCjz+rfA&#10;ObtUdDbNQKOsC8+1epUvx/yL6lFrlr134lzGodiBQ1eudHogeaqf7gv8+oy3PwEAAP//AwBQSwME&#10;FAAGAAgAAAAhABZNyzTcAAAACAEAAA8AAABkcnMvZG93bnJldi54bWxMj8FOwzAQRO9I/IO1SNyo&#10;g1WSEOJUCAkJThVtxdmJlyTCXkex26Z/z3KC4+yMZt7Wm8U7ccI5joE03K8yEEhdsCP1Gg7717sS&#10;REyGrHGBUMMFI2ya66vaVDac6QNPu9QLLqFYGQ1DSlMlZewG9CauwoTE3leYvUks517a2Zy53Dup&#10;siyX3ozEC4OZ8GXA7nt39BrG/rIt2vV2zKhT75+qdHv55rS+vVmen0AkXNJfGH7xGR0aZmrDkWwU&#10;TsNj8cBJvq9zEOwrVSgQrYY8L0E2tfz/QPMDAAD//wMAUEsBAi0AFAAGAAgAAAAhALaDOJL+AAAA&#10;4QEAABMAAAAAAAAAAAAAAAAAAAAAAFtDb250ZW50X1R5cGVzXS54bWxQSwECLQAUAAYACAAAACEA&#10;OP0h/9YAAACUAQAACwAAAAAAAAAAAAAAAAAvAQAAX3JlbHMvLnJlbHNQSwECLQAUAAYACAAAACEA&#10;jkes4t0BAAAOBAAADgAAAAAAAAAAAAAAAAAuAgAAZHJzL2Uyb0RvYy54bWxQSwECLQAUAAYACAAA&#10;ACEAFk3LNNwAAAAIAQAADwAAAAAAAAAAAAAAAAA3BAAAZHJzL2Rvd25yZXYueG1sUEsFBgAAAAAE&#10;AAQA8wAAAEAFAAAAAA==&#10;" adj="21663" strokecolor="black [3213]" strokeweight="1pt"/>
            </w:pict>
          </mc:Fallback>
        </mc:AlternateContent>
      </w:r>
    </w:p>
    <w:p w14:paraId="3961B503" w14:textId="7178F477" w:rsidR="00DC228C" w:rsidRDefault="000A7D80" w:rsidP="00786EFF">
      <w:pPr>
        <w:spacing w:after="0"/>
        <w:jc w:val="center"/>
        <w:rPr>
          <w:rFonts w:ascii="CordiaUPC" w:hAnsi="CordiaUPC" w:cs="CordiaUPC"/>
          <w:noProof/>
          <w:sz w:val="32"/>
          <w:szCs w:val="32"/>
        </w:rPr>
      </w:pPr>
      <w:r>
        <w:rPr>
          <w:rFonts w:ascii="CordiaUPC" w:hAnsi="CordiaUPC" w:cs="CordiaUPC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7056D18" wp14:editId="69DE623A">
                <wp:simplePos x="0" y="0"/>
                <wp:positionH relativeFrom="column">
                  <wp:posOffset>3594294</wp:posOffset>
                </wp:positionH>
                <wp:positionV relativeFrom="paragraph">
                  <wp:posOffset>2000786</wp:posOffset>
                </wp:positionV>
                <wp:extent cx="1167619" cy="569595"/>
                <wp:effectExtent l="0" t="0" r="33020" b="20955"/>
                <wp:wrapNone/>
                <wp:docPr id="52" name="Connector: Elbow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67619" cy="569595"/>
                        </a:xfrm>
                        <a:prstGeom prst="bentConnector3">
                          <a:avLst>
                            <a:gd name="adj1" fmla="val 99956"/>
                          </a:avLst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2E9C0784" id="Connector: Elbow 52" o:spid="_x0000_s1026" type="#_x0000_t34" style="position:absolute;margin-left:283pt;margin-top:157.55pt;width:91.95pt;height:44.85pt;flip: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kzz5AEAABgEAAAOAAAAZHJzL2Uyb0RvYy54bWysk02P0zAQhu9I/AfLd5qkqFkSNd1DV8sF&#10;wQoW7q4/GoO/ZJsm/feMnTRdASutEBcrjmeemff1eHs7aoVO3AdpTYerVYkRN9QyaY4d/vp4/+Yd&#10;RiESw4iyhnf4zAO+3b1+tR1cy9e2t4pxjwBiQju4DvcxurYoAu25JmFlHTdwKKzXJMLWHwvmyQB0&#10;rYp1WdbFYD1z3lIeAvy9mw7xLvOF4DR+EiLwiFSHobeYV5/XQ1qL3Za0R09cL+ncBvmHLjSRBoou&#10;qDsSCfrp5R8oLam3wYq4olYXVghJedYAaqryNzVfeuJ41gLmBLfYFP4fln487c2DBxsGF9rgHnxS&#10;MQqvkVDSfYM7zbqgUzRm286LbXyMiMLPqqpv6qrBiMLZpm42zSb5WkycxHM+xPfcapQ+OnzgJu6t&#10;MXA71r/NfHL6EGI2kCFDNEwKYd8rjIRWcB8nolDTNJt65s7RUOFCTqnKoAG6Wd+UZWYGqyS7l0ql&#10;wzxRfK88AliH41jNrCdRwFMGGr9akb/iWfGJ/5kLJFmSPBVIU3plsh8XpjIQmVIEVF+S5q6eS5pj&#10;UxrPk/vSxCU6V7QmLolaGuv/1upVvpjiL6onrUn2wbJzHoxsB4xfvtH5qaT5frrP6dcHvfsFAAD/&#10;/wMAUEsDBBQABgAIAAAAIQDnavzP3wAAAAsBAAAPAAAAZHJzL2Rvd25yZXYueG1sTI/BTsMwEETv&#10;SPyDtUjcqB2ahCZkU0WVuIJo+QA32SYR8TrYbhv+HnOC42hGM2+q7WImcSHnR8sIyUqBIG5tN3KP&#10;8HF4ediA8EFzpyfLhPBNHrb17U2ly85e+Z0u+9CLWMK+1AhDCHMppW8HMtqv7EwcvZN1RocoXS87&#10;p6+x3EzyUalcGj1yXBj0TLuB2s/92SC47PSqsiYtlrn5KvrmbaRkvUO8v1uaZxCBlvAXhl/8iA51&#10;ZDraM3deTAhZnscvAWGdZAmImHhKiwLEESFV6QZkXcn/H+ofAAAA//8DAFBLAQItABQABgAIAAAA&#10;IQC2gziS/gAAAOEBAAATAAAAAAAAAAAAAAAAAAAAAABbQ29udGVudF9UeXBlc10ueG1sUEsBAi0A&#10;FAAGAAgAAAAhADj9If/WAAAAlAEAAAsAAAAAAAAAAAAAAAAALwEAAF9yZWxzLy5yZWxzUEsBAi0A&#10;FAAGAAgAAAAhANmKTPPkAQAAGAQAAA4AAAAAAAAAAAAAAAAALgIAAGRycy9lMm9Eb2MueG1sUEsB&#10;Ai0AFAAGAAgAAAAhAOdq/M/fAAAACwEAAA8AAAAAAAAAAAAAAAAAPgQAAGRycy9kb3ducmV2Lnht&#10;bFBLBQYAAAAABAAEAPMAAABKBQAAAAA=&#10;" adj="21590" strokecolor="black [3213]" strokeweight="1pt"/>
            </w:pict>
          </mc:Fallback>
        </mc:AlternateContent>
      </w:r>
      <w:r w:rsidR="004B3CE6">
        <w:rPr>
          <w:rFonts w:ascii="CordiaUPC" w:hAnsi="CordiaUPC" w:cs="CordiaUPC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609ABF6" wp14:editId="0421CAB7">
                <wp:simplePos x="0" y="0"/>
                <wp:positionH relativeFrom="column">
                  <wp:posOffset>661182</wp:posOffset>
                </wp:positionH>
                <wp:positionV relativeFrom="paragraph">
                  <wp:posOffset>2000787</wp:posOffset>
                </wp:positionV>
                <wp:extent cx="1519310" cy="569742"/>
                <wp:effectExtent l="0" t="0" r="24130" b="20955"/>
                <wp:wrapNone/>
                <wp:docPr id="50" name="Connector: Elbow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19310" cy="569742"/>
                        </a:xfrm>
                        <a:prstGeom prst="bentConnector3">
                          <a:avLst>
                            <a:gd name="adj1" fmla="val 99956"/>
                          </a:avLst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w14:anchorId="752EE543" id="Connector: Elbow 50" o:spid="_x0000_s1026" type="#_x0000_t34" style="position:absolute;margin-left:52.05pt;margin-top:157.55pt;width:119.65pt;height:44.85pt;flip:x 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PqM6AEAACIEAAAOAAAAZHJzL2Uyb0RvYy54bWysU8uOGyEQvEfKPyDu8cx4Y29sebwHrzY5&#10;RMkqrzvm4SEBGgHx2H+fhhmPV3lIUZQLArqruqtoNncna8hRhqjBtbSZ1ZRIx0Fod2jp508PL15R&#10;EhNzghlwsqVnGend9vmzTe/Xcg4dGCEDQRIX171vaZeSX1dV5J20LM7AS4dBBcGyhMdwqERgPbJb&#10;U83reln1EIQPwGWMeHs/BOm28CsleXqvVJSJmJZib6msoaz7vFbbDVsfAvOd5mMb7B+6sEw7LDpR&#10;3bPEyPegf6GymgeIoNKMg61AKc1l0YBqmvonNR875mXRguZEP9kU/x8tf3fcuceANvQ+rqN/DFnF&#10;SQVLlNH+Db4pLbsveZdj2DM5FQPPk4HylAjHy2bRrG4a9JljbLFc3b6cZ4ergTGjfYjptQRL8qal&#10;e+nSDpzDd4JwU/jZ8W1MxUpBHLM4M0x8zU1Ygy9zZIasVqvFcuQds7HChTlDjSM9djO/revCGcFo&#10;8aCNycEyW3JnAkGylqZTM3I9yUI+47Dxqylll85GDvwfpCJaZMlDgTyvV07x7cJpHGZmiMLqE2js&#10;6k+gMTfDZJnhvwVO2aUiuDQBrXYQftfqVb4a8i+qB61Z9h7EuYxIsQMHsbzo+GnypD89F/j1a29/&#10;AAAA//8DAFBLAwQUAAYACAAAACEAXbkGad0AAAALAQAADwAAAGRycy9kb3ducmV2LnhtbEyPwU7D&#10;MAyG70i8Q2QkbiwpDWgqTScEmti1HeKcNVlb1jhVkm7d22NOcPMvf/r9udwsbmRnG+LgUUG2EsAs&#10;tt4M2Cn43G8f1sBi0mj06NEquNoIm+r2ptSF8Res7blJHaMSjIVW0Kc0FZzHtrdOx5WfLNLu6IPT&#10;iWLouAn6QuVu5I9CPHOnB6QLvZ7sW2/bUzM7BbXMTrP/fq+FOW6vH3nYfe0aqdT93fL6AizZJf3B&#10;8KtP6lCR08HPaCIbKQuZEaogz55oICKXuQR2UCCFXAOvSv7/h+oHAAD//wMAUEsBAi0AFAAGAAgA&#10;AAAhALaDOJL+AAAA4QEAABMAAAAAAAAAAAAAAAAAAAAAAFtDb250ZW50X1R5cGVzXS54bWxQSwEC&#10;LQAUAAYACAAAACEAOP0h/9YAAACUAQAACwAAAAAAAAAAAAAAAAAvAQAAX3JlbHMvLnJlbHNQSwEC&#10;LQAUAAYACAAAACEAVqD6jOgBAAAiBAAADgAAAAAAAAAAAAAAAAAuAgAAZHJzL2Uyb0RvYy54bWxQ&#10;SwECLQAUAAYACAAAACEAXbkGad0AAAALAQAADwAAAAAAAAAAAAAAAABCBAAAZHJzL2Rvd25yZXYu&#10;eG1sUEsFBgAAAAAEAAQA8wAAAEwFAAAAAA==&#10;" adj="21590" strokecolor="black [3213]" strokeweight="1pt"/>
            </w:pict>
          </mc:Fallback>
        </mc:AlternateContent>
      </w:r>
      <w:r w:rsidR="00DC19B0">
        <w:rPr>
          <w:rFonts w:ascii="CordiaUPC" w:hAnsi="CordiaUPC" w:cs="CordiaUPC"/>
          <w:noProof/>
          <w:sz w:val="32"/>
          <w:szCs w:val="32"/>
        </w:rPr>
        <w:drawing>
          <wp:inline distT="0" distB="0" distL="0" distR="0" wp14:anchorId="7A0D2B0E" wp14:editId="5633D081">
            <wp:extent cx="1465050" cy="2160000"/>
            <wp:effectExtent l="0" t="0" r="190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050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DC19B0">
        <w:rPr>
          <w:rFonts w:ascii="CordiaUPC" w:hAnsi="CordiaUPC" w:cs="CordiaUPC" w:hint="cs"/>
          <w:noProof/>
          <w:sz w:val="32"/>
          <w:szCs w:val="32"/>
          <w:cs/>
        </w:rPr>
        <w:t xml:space="preserve">  </w:t>
      </w:r>
      <w:r w:rsidR="00913FE2">
        <w:rPr>
          <w:rFonts w:ascii="CordiaUPC" w:hAnsi="CordiaUPC" w:cs="CordiaUPC"/>
          <w:noProof/>
          <w:sz w:val="32"/>
          <w:szCs w:val="32"/>
        </w:rPr>
        <w:t xml:space="preserve">  </w:t>
      </w:r>
      <w:r w:rsidR="00DC19B0">
        <w:rPr>
          <w:rFonts w:ascii="CordiaUPC" w:hAnsi="CordiaUPC" w:cs="CordiaUPC" w:hint="cs"/>
          <w:noProof/>
          <w:sz w:val="32"/>
          <w:szCs w:val="32"/>
          <w:cs/>
        </w:rPr>
        <w:t xml:space="preserve">  </w:t>
      </w:r>
      <w:r w:rsidR="00886441">
        <w:rPr>
          <w:rFonts w:ascii="CordiaUPC" w:hAnsi="CordiaUPC" w:cs="CordiaUPC"/>
          <w:noProof/>
          <w:sz w:val="32"/>
          <w:szCs w:val="32"/>
          <w:cs/>
        </w:rPr>
        <w:drawing>
          <wp:inline distT="0" distB="0" distL="0" distR="0" wp14:anchorId="45551811" wp14:editId="7B2432F4">
            <wp:extent cx="1465048" cy="2160000"/>
            <wp:effectExtent l="0" t="0" r="1905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048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4035D">
        <w:rPr>
          <w:rFonts w:ascii="CordiaUPC" w:hAnsi="CordiaUPC" w:cs="CordiaUPC"/>
          <w:noProof/>
          <w:sz w:val="32"/>
          <w:szCs w:val="32"/>
        </w:rPr>
        <w:t xml:space="preserve">   </w:t>
      </w:r>
      <w:r w:rsidR="00913FE2">
        <w:rPr>
          <w:rFonts w:ascii="CordiaUPC" w:hAnsi="CordiaUPC" w:cs="CordiaUPC"/>
          <w:noProof/>
          <w:sz w:val="32"/>
          <w:szCs w:val="32"/>
        </w:rPr>
        <w:t xml:space="preserve">  </w:t>
      </w:r>
      <w:r w:rsidR="0064035D">
        <w:rPr>
          <w:rFonts w:ascii="CordiaUPC" w:hAnsi="CordiaUPC" w:cs="CordiaUPC"/>
          <w:noProof/>
          <w:sz w:val="32"/>
          <w:szCs w:val="32"/>
        </w:rPr>
        <w:t xml:space="preserve"> </w:t>
      </w:r>
      <w:r w:rsidR="00786EFF">
        <w:rPr>
          <w:rFonts w:ascii="CordiaUPC" w:hAnsi="CordiaUPC" w:cs="CordiaUPC"/>
          <w:noProof/>
          <w:sz w:val="32"/>
          <w:szCs w:val="32"/>
        </w:rPr>
        <w:drawing>
          <wp:inline distT="0" distB="0" distL="0" distR="0" wp14:anchorId="1D76FAA1" wp14:editId="7329AD2F">
            <wp:extent cx="1465048" cy="2160000"/>
            <wp:effectExtent l="0" t="0" r="190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048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01057C" w14:textId="2C611167" w:rsidR="00DC228C" w:rsidRDefault="0032285D" w:rsidP="00DC228C">
      <w:pPr>
        <w:spacing w:after="0"/>
        <w:rPr>
          <w:rFonts w:ascii="CordiaUPC" w:hAnsi="CordiaUPC" w:cs="CordiaUPC"/>
          <w:sz w:val="32"/>
          <w:szCs w:val="32"/>
        </w:rPr>
      </w:pPr>
      <w:r w:rsidRPr="00373354">
        <w:rPr>
          <w:rFonts w:ascii="CordiaUPC" w:hAnsi="CordiaUPC" w:cs="CordiaUPC"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713536" behindDoc="1" locked="0" layoutInCell="1" allowOverlap="1" wp14:anchorId="22E55571" wp14:editId="45DCB2E7">
                <wp:simplePos x="0" y="0"/>
                <wp:positionH relativeFrom="column">
                  <wp:posOffset>3678359</wp:posOffset>
                </wp:positionH>
                <wp:positionV relativeFrom="paragraph">
                  <wp:posOffset>110295</wp:posOffset>
                </wp:positionV>
                <wp:extent cx="1041009" cy="344512"/>
                <wp:effectExtent l="0" t="0" r="6985" b="0"/>
                <wp:wrapNone/>
                <wp:docPr id="5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1009" cy="3445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39D9B1" w14:textId="22BE9654" w:rsidR="0032285D" w:rsidRPr="00B02551" w:rsidRDefault="00B02551" w:rsidP="0032285D">
                            <w:pPr>
                              <w:rPr>
                                <w:rFonts w:ascii="CordiaUPC" w:hAnsi="CordiaUPC" w:cs="CordiaUPC"/>
                                <w:b/>
                                <w:bCs/>
                                <w:sz w:val="20"/>
                                <w:szCs w:val="22"/>
                              </w:rPr>
                            </w:pPr>
                            <w:r w:rsidRPr="00B02551">
                              <w:rPr>
                                <w:rFonts w:ascii="CordiaUPC" w:hAnsi="CordiaUPC" w:cs="CordiaUPC"/>
                                <w:b/>
                                <w:bCs/>
                                <w:sz w:val="28"/>
                                <w:cs/>
                              </w:rPr>
                              <w:t>สัญลักษณ์เงินกู้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55571" id="_x0000_s1035" type="#_x0000_t202" style="position:absolute;margin-left:289.65pt;margin-top:8.7pt;width:81.95pt;height:27.15pt;z-index:-251602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O+DIwIAACIEAAAOAAAAZHJzL2Uyb0RvYy54bWysU11v2yAUfZ+0/4B4X2ynztZYcaouXadJ&#10;3YfU7gdgjGM04DIgsbNfvwtOsqh9q+YHxPW9HM4997C6GbUie+G8BFPTYpZTIgyHVpptTX8+3b+7&#10;psQHZlqmwIiaHoSnN+u3b1aDrcQcelCtcARBjK8GW9M+BFtlmee90MzPwAqDyQ6cZgFDt81axwZE&#10;1yqb5/n7bADXWgdceI9/76YkXSf8rhM8fO86LwJRNUVuIa0urU1cs/WKVVvHbC/5kQZ7BQvNpMFL&#10;z1B3LDCyc/IFlJbcgYcuzDjoDLpOcpF6wG6K/Fk3jz2zIvWC4nh7lsn/P1j+bf/DEdnWdHFFiWEa&#10;Z/QkxkA+wkjmUZ7B+gqrHi3WhRF/45hTq94+AP/liYFNz8xW3DoHQy9Yi/SKeDK7ODrh+AjSDF+h&#10;xWvYLkACGjuno3aoBkF0HNPhPJpIhccr87LI8yUlHHNXZbkoErmMVafT1vnwWYAmcVNTh6NP6Gz/&#10;4ENkw6pTSbzMg5LtvVQqBdFuYqMc2TM0SrOd+D+rUoYMNV0u5osEbCAeTwbSMqCLldQ1vc7jN/kq&#10;ivHJtKkkMKmmPRJR5qhOFGSSJozNmOawPIneQHtAuRxMpsVHhpse3B9KBjRsTf3vHXOCEvXFoOTL&#10;oiyjw1NQLj7MMXCXmeYywwxHqJoGSqbtJqRXEdUwcIuj6WRSLc5wYnKkjEZMYh4fTXT6ZZyq/j3t&#10;9V8AAAD//wMAUEsDBBQABgAIAAAAIQBTYhOn3gAAAAkBAAAPAAAAZHJzL2Rvd25yZXYueG1sTI/L&#10;TsMwEEX3SPyDNUjsqN0HuIQ4FSCxYYNaKtZOPMShsR3ZbhP4eoZV2c3oHt05U24m17MTxtQFr2A+&#10;E8DQN8F0vlWwf3+5WQNLWXuj++BRwTcm2FSXF6UuTBj9Fk+73DIq8anQCmzOQ8F5aiw6nWZhQE/Z&#10;Z4hOZ1pjy03UI5W7ni+EuONOd54uWD3gs8XmsDs6BR/tFz51r/FHvHExHtZhu6+lVer6anp8AJZx&#10;ymcY/vRJHSpyqsPRm8R6BbfyfkkoBXIFjAC5Wi6A1TTMJfCq5P8/qH4BAAD//wMAUEsBAi0AFAAG&#10;AAgAAAAhALaDOJL+AAAA4QEAABMAAAAAAAAAAAAAAAAAAAAAAFtDb250ZW50X1R5cGVzXS54bWxQ&#10;SwECLQAUAAYACAAAACEAOP0h/9YAAACUAQAACwAAAAAAAAAAAAAAAAAvAQAAX3JlbHMvLnJlbHNQ&#10;SwECLQAUAAYACAAAACEAU2jvgyMCAAAiBAAADgAAAAAAAAAAAAAAAAAuAgAAZHJzL2Uyb0RvYy54&#10;bWxQSwECLQAUAAYACAAAACEAU2ITp94AAAAJAQAADwAAAAAAAAAAAAAAAAB9BAAAZHJzL2Rvd25y&#10;ZXYueG1sUEsFBgAAAAAEAAQA8wAAAIgFAAAAAA==&#10;" fillcolor="white [3212]" stroked="f">
                <v:textbox>
                  <w:txbxContent>
                    <w:p w14:paraId="1E39D9B1" w14:textId="22BE9654" w:rsidR="0032285D" w:rsidRPr="00B02551" w:rsidRDefault="00B02551" w:rsidP="0032285D">
                      <w:pPr>
                        <w:rPr>
                          <w:rFonts w:ascii="CordiaUPC" w:hAnsi="CordiaUPC" w:cs="CordiaUPC"/>
                          <w:b/>
                          <w:bCs/>
                          <w:sz w:val="20"/>
                          <w:szCs w:val="22"/>
                        </w:rPr>
                      </w:pPr>
                      <w:r w:rsidRPr="00B02551">
                        <w:rPr>
                          <w:rFonts w:ascii="CordiaUPC" w:hAnsi="CordiaUPC" w:cs="CordiaUPC"/>
                          <w:b/>
                          <w:bCs/>
                          <w:sz w:val="28"/>
                          <w:cs/>
                        </w:rPr>
                        <w:t>สัญลักษณ์เงินกู้</w:t>
                      </w:r>
                    </w:p>
                  </w:txbxContent>
                </v:textbox>
              </v:shape>
            </w:pict>
          </mc:Fallback>
        </mc:AlternateContent>
      </w:r>
      <w:r w:rsidR="00166ABD" w:rsidRPr="00373354">
        <w:rPr>
          <w:rFonts w:ascii="CordiaUPC" w:hAnsi="CordiaUPC" w:cs="CordiaUPC"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709440" behindDoc="1" locked="0" layoutInCell="1" allowOverlap="1" wp14:anchorId="01C2AD35" wp14:editId="7BDDB8E4">
                <wp:simplePos x="0" y="0"/>
                <wp:positionH relativeFrom="column">
                  <wp:posOffset>640080</wp:posOffset>
                </wp:positionH>
                <wp:positionV relativeFrom="paragraph">
                  <wp:posOffset>110490</wp:posOffset>
                </wp:positionV>
                <wp:extent cx="2159391" cy="618978"/>
                <wp:effectExtent l="0" t="0" r="0" b="0"/>
                <wp:wrapNone/>
                <wp:docPr id="5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9391" cy="61897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D47B03" w14:textId="7DB26AA7" w:rsidR="00166ABD" w:rsidRPr="000A7D80" w:rsidRDefault="00993ABF" w:rsidP="00166ABD">
                            <w:pPr>
                              <w:rPr>
                                <w:rFonts w:ascii="CordiaUPC" w:hAnsi="CordiaUPC" w:cs="CordiaUPC"/>
                                <w:b/>
                                <w:bCs/>
                                <w:sz w:val="28"/>
                              </w:rPr>
                            </w:pPr>
                            <w:r w:rsidRPr="000A7D80">
                              <w:rPr>
                                <w:rFonts w:ascii="CordiaUPC" w:hAnsi="CordiaUPC" w:cs="CordiaUPC"/>
                                <w:b/>
                                <w:bCs/>
                                <w:sz w:val="28"/>
                                <w:cs/>
                              </w:rPr>
                              <w:t xml:space="preserve">ทรัพยากรที่สอดคล้องกับ </w:t>
                            </w:r>
                            <w:r w:rsidR="00857852" w:rsidRPr="000A7D80">
                              <w:rPr>
                                <w:rFonts w:ascii="CordiaUPC" w:hAnsi="CordiaUPC" w:cs="CordiaUPC"/>
                                <w:b/>
                                <w:bCs/>
                                <w:sz w:val="28"/>
                              </w:rPr>
                              <w:t xml:space="preserve">zone </w:t>
                            </w:r>
                            <w:r w:rsidR="00857852" w:rsidRPr="000A7D80">
                              <w:rPr>
                                <w:rFonts w:ascii="CordiaUPC" w:hAnsi="CordiaUPC" w:cs="CordiaUPC"/>
                                <w:b/>
                                <w:bCs/>
                                <w:sz w:val="28"/>
                                <w:cs/>
                              </w:rPr>
                              <w:t xml:space="preserve">ตามที่ระบุไว้ใน </w:t>
                            </w:r>
                            <w:r w:rsidR="00857852" w:rsidRPr="000A7D80">
                              <w:rPr>
                                <w:rFonts w:ascii="CordiaUPC" w:hAnsi="CordiaUPC" w:cs="CordiaUPC"/>
                                <w:b/>
                                <w:bCs/>
                                <w:sz w:val="28"/>
                              </w:rPr>
                              <w:t xml:space="preserve">Situation card </w:t>
                            </w:r>
                            <w:r w:rsidR="00857852" w:rsidRPr="000A7D80">
                              <w:rPr>
                                <w:rFonts w:ascii="CordiaUPC" w:hAnsi="CordiaUPC" w:cs="CordiaUPC"/>
                                <w:b/>
                                <w:bCs/>
                                <w:sz w:val="28"/>
                                <w:cs/>
                              </w:rPr>
                              <w:t>ที่เก็บไป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C2AD35" id="_x0000_s1036" type="#_x0000_t202" style="position:absolute;margin-left:50.4pt;margin-top:8.7pt;width:170.05pt;height:48.75pt;z-index:-251607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nnoIwIAACMEAAAOAAAAZHJzL2Uyb0RvYy54bWysU8tu2zAQvBfoPxC813rUTmzBcpA6TVEg&#10;fQBJP4CiKIsoyWVJ2pL79V1SjmOkt6I6CFxydzg7O1zfjFqRg3BegqlpMcspEYZDK82upj+e7t8t&#10;KfGBmZYpMKKmR+Hpzebtm/VgK1FCD6oVjiCI8dVga9qHYKss87wXmvkZWGHwsAOnWcDQ7bLWsQHR&#10;tcrKPL/KBnCtdcCF97h7Nx3STcLvOsHDt67zIhBVU+QW0t+lfxP/2WbNqp1jtpf8RIP9AwvNpMFL&#10;z1B3LDCyd/IvKC25Aw9dmHHQGXSd5CL1gN0U+atuHntmReoFxfH2LJP/f7D86+G7I7Kt6aKgxDCN&#10;M3oSYyAfYCRllGewvsKsR4t5YcRtHHNq1dsH4D89MbDtmdmJW+dg6AVrkV4RK7OL0gnHR5Bm+AIt&#10;XsP2ARLQ2DkdtUM1CKLjmI7n0UQqHDfLYrF6v0KKHM+uiuXqepmuYNVztXU+fBKgSVzU1OHoEzo7&#10;PPgQ2bDqOSVe5kHJ9l4qlYJoN7FVjhwYGqXZTfxfZSlDhpquFuUiARuI5clAWgZ0sZK6pss8fpOv&#10;ohgfTZtSApNqWiMRZU7qREEmacLYjGkORSqO0jXQHlEvB5Nr8ZXhogf3m5IBHVtT/2vPnKBEfTao&#10;+aqYz6PFUzBfXJcYuMuT5vKEGY5QNQ2UTMttSM8iymHgFmfTySTbC5MTZ3RiUvP0aqLVL+OU9fK2&#10;N38AAAD//wMAUEsDBBQABgAIAAAAIQBYN0N33QAAAAoBAAAPAAAAZHJzL2Rvd25yZXYueG1sTI9B&#10;T8MwDIXvSPyHyEjcWDJUsa00nQCJCxe0MXFOG9OUNU6VZGvh12NOcPOzn56/V21nP4gzxtQH0rBc&#10;KBBIbbA9dRoOb883axApG7JmCIQavjDBtr68qExpw0Q7PO9zJziEUmk0uJzHUsrUOvQmLcKIxLeP&#10;EL3JLGMnbTQTh/tB3ip1J73piT84M+KTw/a4P3kN790nPvYv8Vu9SjUd12F3aFZO6+ur+eEeRMY5&#10;/5nhF5/RoWamJpzIJjGwVorRMw+rAgQbikJtQDS8WBYbkHUl/1eofwAAAP//AwBQSwECLQAUAAYA&#10;CAAAACEAtoM4kv4AAADhAQAAEwAAAAAAAAAAAAAAAAAAAAAAW0NvbnRlbnRfVHlwZXNdLnhtbFBL&#10;AQItABQABgAIAAAAIQA4/SH/1gAAAJQBAAALAAAAAAAAAAAAAAAAAC8BAABfcmVscy8ucmVsc1BL&#10;AQItABQABgAIAAAAIQBG2nnoIwIAACMEAAAOAAAAAAAAAAAAAAAAAC4CAABkcnMvZTJvRG9jLnht&#10;bFBLAQItABQABgAIAAAAIQBYN0N33QAAAAoBAAAPAAAAAAAAAAAAAAAAAH0EAABkcnMvZG93bnJl&#10;di54bWxQSwUGAAAAAAQABADzAAAAhwUAAAAA&#10;" fillcolor="white [3212]" stroked="f">
                <v:textbox>
                  <w:txbxContent>
                    <w:p w14:paraId="57D47B03" w14:textId="7DB26AA7" w:rsidR="00166ABD" w:rsidRPr="000A7D80" w:rsidRDefault="00993ABF" w:rsidP="00166ABD">
                      <w:pPr>
                        <w:rPr>
                          <w:rFonts w:ascii="CordiaUPC" w:hAnsi="CordiaUPC" w:cs="CordiaUPC"/>
                          <w:b/>
                          <w:bCs/>
                          <w:sz w:val="28"/>
                        </w:rPr>
                      </w:pPr>
                      <w:r w:rsidRPr="000A7D80">
                        <w:rPr>
                          <w:rFonts w:ascii="CordiaUPC" w:hAnsi="CordiaUPC" w:cs="CordiaUPC"/>
                          <w:b/>
                          <w:bCs/>
                          <w:sz w:val="28"/>
                          <w:cs/>
                        </w:rPr>
                        <w:t xml:space="preserve">ทรัพยากรที่สอดคล้องกับ </w:t>
                      </w:r>
                      <w:r w:rsidR="00857852" w:rsidRPr="000A7D80">
                        <w:rPr>
                          <w:rFonts w:ascii="CordiaUPC" w:hAnsi="CordiaUPC" w:cs="CordiaUPC"/>
                          <w:b/>
                          <w:bCs/>
                          <w:sz w:val="28"/>
                        </w:rPr>
                        <w:t xml:space="preserve">zone </w:t>
                      </w:r>
                      <w:r w:rsidR="00857852" w:rsidRPr="000A7D80">
                        <w:rPr>
                          <w:rFonts w:ascii="CordiaUPC" w:hAnsi="CordiaUPC" w:cs="CordiaUPC"/>
                          <w:b/>
                          <w:bCs/>
                          <w:sz w:val="28"/>
                          <w:cs/>
                        </w:rPr>
                        <w:t xml:space="preserve">ตามที่ระบุไว้ใน </w:t>
                      </w:r>
                      <w:r w:rsidR="00857852" w:rsidRPr="000A7D80">
                        <w:rPr>
                          <w:rFonts w:ascii="CordiaUPC" w:hAnsi="CordiaUPC" w:cs="CordiaUPC"/>
                          <w:b/>
                          <w:bCs/>
                          <w:sz w:val="28"/>
                        </w:rPr>
                        <w:t xml:space="preserve">Situation card </w:t>
                      </w:r>
                      <w:r w:rsidR="00857852" w:rsidRPr="000A7D80">
                        <w:rPr>
                          <w:rFonts w:ascii="CordiaUPC" w:hAnsi="CordiaUPC" w:cs="CordiaUPC"/>
                          <w:b/>
                          <w:bCs/>
                          <w:sz w:val="28"/>
                          <w:cs/>
                        </w:rPr>
                        <w:t>ที่เก็บไป</w:t>
                      </w:r>
                    </w:p>
                  </w:txbxContent>
                </v:textbox>
              </v:shape>
            </w:pict>
          </mc:Fallback>
        </mc:AlternateContent>
      </w:r>
    </w:p>
    <w:p w14:paraId="41DFEFD1" w14:textId="571C3DBA" w:rsidR="004B3CE6" w:rsidRDefault="004B3CE6" w:rsidP="00DC228C">
      <w:pPr>
        <w:spacing w:after="0"/>
        <w:rPr>
          <w:rFonts w:ascii="CordiaUPC" w:hAnsi="CordiaUPC" w:cs="CordiaUPC"/>
          <w:sz w:val="32"/>
          <w:szCs w:val="32"/>
        </w:rPr>
      </w:pPr>
    </w:p>
    <w:p w14:paraId="63ED8E17" w14:textId="77777777" w:rsidR="004B3CE6" w:rsidRDefault="004B3CE6" w:rsidP="00DC228C">
      <w:pPr>
        <w:spacing w:after="0"/>
        <w:rPr>
          <w:rFonts w:ascii="CordiaUPC" w:hAnsi="CordiaUPC" w:cs="CordiaUPC"/>
          <w:sz w:val="32"/>
          <w:szCs w:val="32"/>
        </w:rPr>
      </w:pPr>
    </w:p>
    <w:p w14:paraId="3E3AB6C9" w14:textId="5F1A7145" w:rsidR="008179A7" w:rsidRDefault="008179A7" w:rsidP="00CA2CEF">
      <w:pPr>
        <w:jc w:val="center"/>
        <w:rPr>
          <w:rFonts w:ascii="CordiaUPC" w:hAnsi="CordiaUPC" w:cs="CordiaUPC"/>
          <w:sz w:val="32"/>
          <w:szCs w:val="32"/>
        </w:rPr>
      </w:pPr>
      <w:r w:rsidRPr="005A055D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ภาพที่ </w:t>
      </w:r>
      <w:r w:rsidR="00441EF3"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4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แสดง</w:t>
      </w:r>
      <w:r w:rsidR="00441EF3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="00441EF3" w:rsidRPr="00873B7B">
        <w:rPr>
          <w:rFonts w:ascii="CordiaUPC" w:hAnsi="CordiaUPC" w:cs="CordiaUPC"/>
          <w:sz w:val="32"/>
          <w:szCs w:val="32"/>
        </w:rPr>
        <w:t>Situation card</w:t>
      </w:r>
    </w:p>
    <w:p w14:paraId="264C04A8" w14:textId="77777777" w:rsidR="001C0ED2" w:rsidRDefault="001C0ED2" w:rsidP="00CA2CEF">
      <w:pPr>
        <w:jc w:val="center"/>
        <w:rPr>
          <w:rFonts w:ascii="CordiaUPC" w:hAnsi="CordiaUPC" w:cs="CordiaUPC"/>
          <w:sz w:val="32"/>
          <w:szCs w:val="32"/>
        </w:rPr>
      </w:pPr>
    </w:p>
    <w:p w14:paraId="4618D621" w14:textId="77777777" w:rsidR="001C0ED2" w:rsidRDefault="001C0ED2" w:rsidP="00CA2CEF">
      <w:pPr>
        <w:jc w:val="center"/>
        <w:rPr>
          <w:rFonts w:ascii="CordiaUPC" w:hAnsi="CordiaUPC" w:cs="CordiaUPC"/>
          <w:sz w:val="32"/>
          <w:szCs w:val="32"/>
        </w:rPr>
      </w:pPr>
    </w:p>
    <w:p w14:paraId="1CD64C1D" w14:textId="77777777" w:rsidR="001C0ED2" w:rsidRDefault="001C0ED2" w:rsidP="00CA2CEF">
      <w:pPr>
        <w:jc w:val="center"/>
        <w:rPr>
          <w:rFonts w:ascii="CordiaUPC" w:hAnsi="CordiaUPC" w:cs="CordiaUPC"/>
          <w:sz w:val="32"/>
          <w:szCs w:val="32"/>
        </w:rPr>
      </w:pPr>
    </w:p>
    <w:p w14:paraId="0A04C2FE" w14:textId="77777777" w:rsidR="001C0ED2" w:rsidRPr="00CA2CEF" w:rsidRDefault="001C0ED2" w:rsidP="00CA2CEF">
      <w:pPr>
        <w:jc w:val="center"/>
        <w:rPr>
          <w:rFonts w:ascii="CordiaUPC" w:eastAsiaTheme="minorEastAsia" w:hAnsi="CordiaUPC" w:cs="CordiaUPC"/>
          <w:sz w:val="32"/>
          <w:szCs w:val="32"/>
          <w:lang w:eastAsia="ja-JP"/>
        </w:rPr>
      </w:pPr>
    </w:p>
    <w:p w14:paraId="262F0D27" w14:textId="3128D438" w:rsidR="001C0ED2" w:rsidRPr="00C120AD" w:rsidRDefault="001C0ED2" w:rsidP="001C0ED2">
      <w:pPr>
        <w:pStyle w:val="a5"/>
        <w:numPr>
          <w:ilvl w:val="0"/>
          <w:numId w:val="31"/>
        </w:numPr>
        <w:spacing w:after="0"/>
        <w:rPr>
          <w:rFonts w:ascii="CordiaUPC" w:hAnsi="CordiaUPC" w:cs="CordiaUPC"/>
          <w:sz w:val="32"/>
          <w:szCs w:val="32"/>
        </w:rPr>
      </w:pPr>
      <w:r w:rsidRPr="001C0ED2">
        <w:rPr>
          <w:rFonts w:ascii="CordiaUPC" w:hAnsi="CordiaUPC" w:cs="CordiaUPC"/>
          <w:sz w:val="32"/>
          <w:szCs w:val="32"/>
          <w:cs/>
        </w:rPr>
        <w:lastRenderedPageBreak/>
        <w:t xml:space="preserve">6 </w:t>
      </w:r>
      <w:r w:rsidRPr="001C0ED2">
        <w:rPr>
          <w:rFonts w:ascii="CordiaUPC" w:hAnsi="CordiaUPC" w:cs="CordiaUPC"/>
          <w:sz w:val="32"/>
          <w:szCs w:val="32"/>
        </w:rPr>
        <w:t>Action cards</w:t>
      </w:r>
      <w:r>
        <w:rPr>
          <w:rFonts w:ascii="CordiaUPC" w:hAnsi="CordiaUPC" w:cs="CordiaUPC"/>
          <w:sz w:val="32"/>
          <w:szCs w:val="32"/>
        </w:rPr>
        <w:t xml:space="preserve"> </w:t>
      </w:r>
      <w:r w:rsidR="00923DA7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และวิธีการเล่น </w:t>
      </w:r>
      <w:r w:rsidR="00923DA7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6 </w:t>
      </w:r>
      <w:r w:rsidR="00923DA7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ใบ</w:t>
      </w:r>
      <w:r w:rsidR="001F3F6C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04330E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เพื่อแจกให้ผู้เล่น โดย</w:t>
      </w:r>
      <w:r w:rsidR="001F3F6C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ด้านที่ </w:t>
      </w:r>
      <w:r w:rsidR="001F3F6C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1 </w:t>
      </w:r>
      <w:r w:rsidR="001F3F6C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แสดง</w:t>
      </w:r>
      <w:r w:rsidR="0004330E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วิธีการเล่นแบบย่อ ส่วนด้านที่ </w:t>
      </w:r>
      <w:r w:rsidR="0004330E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2 </w:t>
      </w:r>
      <w:r w:rsidR="0004330E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แสดงอัตราซื้อขายแลกเปลี่ยนโทเคนทรัพยากรต่าง ๆ </w:t>
      </w:r>
    </w:p>
    <w:p w14:paraId="6FCCC8F1" w14:textId="77777777" w:rsidR="001C0ED2" w:rsidRDefault="001C0ED2" w:rsidP="001C0ED2">
      <w:pPr>
        <w:spacing w:after="0"/>
        <w:rPr>
          <w:rFonts w:ascii="CordiaUPC" w:hAnsi="CordiaUPC" w:cs="CordiaUPC"/>
          <w:sz w:val="32"/>
          <w:szCs w:val="32"/>
        </w:rPr>
      </w:pPr>
    </w:p>
    <w:p w14:paraId="72A412C1" w14:textId="45474042" w:rsidR="001C0ED2" w:rsidRDefault="00AE5427" w:rsidP="00053D20">
      <w:pPr>
        <w:spacing w:after="0"/>
        <w:jc w:val="center"/>
        <w:rPr>
          <w:noProof/>
        </w:rPr>
      </w:pPr>
      <w:r>
        <w:rPr>
          <w:noProof/>
        </w:rPr>
        <w:drawing>
          <wp:inline distT="0" distB="0" distL="0" distR="0" wp14:anchorId="09263B54" wp14:editId="05D0DC84">
            <wp:extent cx="2374039" cy="2340000"/>
            <wp:effectExtent l="0" t="0" r="7620" b="3175"/>
            <wp:docPr id="31" name="Picture 31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 descr="Graphical user interface, text, application, chat or text messag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039" cy="23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53D20">
        <w:rPr>
          <w:rFonts w:hint="cs"/>
          <w:noProof/>
          <w:cs/>
        </w:rPr>
        <w:t xml:space="preserve">       </w:t>
      </w:r>
      <w:r w:rsidR="00053D20" w:rsidRPr="00903A99">
        <w:rPr>
          <w:noProof/>
        </w:rPr>
        <w:drawing>
          <wp:inline distT="0" distB="0" distL="0" distR="0" wp14:anchorId="566B830A" wp14:editId="60B76BD2">
            <wp:extent cx="2337684" cy="2391559"/>
            <wp:effectExtent l="0" t="0" r="5715" b="8890"/>
            <wp:docPr id="4" name="Picture 3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CD400575-252A-4526-BCB8-75BEE5E02C1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CD400575-252A-4526-BCB8-75BEE5E02C1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341463" cy="2395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DCD82D" w14:textId="77777777" w:rsidR="00C120AD" w:rsidRDefault="00C120AD" w:rsidP="00053D20">
      <w:pPr>
        <w:spacing w:after="0"/>
        <w:jc w:val="center"/>
        <w:rPr>
          <w:rFonts w:ascii="CordiaUPC" w:hAnsi="CordiaUPC" w:cs="CordiaUPC"/>
          <w:sz w:val="32"/>
          <w:szCs w:val="32"/>
        </w:rPr>
      </w:pPr>
    </w:p>
    <w:p w14:paraId="66224ECF" w14:textId="569665FC" w:rsidR="001C0ED2" w:rsidRPr="00C120AD" w:rsidRDefault="00C120AD" w:rsidP="00C120AD">
      <w:pPr>
        <w:jc w:val="center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5A055D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ภาพที่ </w:t>
      </w:r>
      <w:r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5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แสดง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Pr="001C0ED2">
        <w:rPr>
          <w:rFonts w:ascii="CordiaUPC" w:hAnsi="CordiaUPC" w:cs="CordiaUPC"/>
          <w:sz w:val="32"/>
          <w:szCs w:val="32"/>
        </w:rPr>
        <w:t>Action card</w:t>
      </w:r>
    </w:p>
    <w:p w14:paraId="3868FB15" w14:textId="77777777" w:rsidR="001C0ED2" w:rsidRPr="001C0ED2" w:rsidRDefault="001C0ED2" w:rsidP="001C0ED2">
      <w:pPr>
        <w:spacing w:after="0"/>
        <w:rPr>
          <w:rFonts w:ascii="CordiaUPC" w:hAnsi="CordiaUPC" w:cs="CordiaUPC"/>
          <w:sz w:val="32"/>
          <w:szCs w:val="32"/>
        </w:rPr>
      </w:pPr>
    </w:p>
    <w:p w14:paraId="3BC1E5C7" w14:textId="57932BAA" w:rsidR="00453235" w:rsidRPr="001C0ED2" w:rsidRDefault="001C0ED2" w:rsidP="001C0ED2">
      <w:pPr>
        <w:pStyle w:val="a5"/>
        <w:numPr>
          <w:ilvl w:val="0"/>
          <w:numId w:val="31"/>
        </w:numPr>
        <w:spacing w:after="0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ลูกเต๋า </w:t>
      </w:r>
      <w:r>
        <w:rPr>
          <w:rFonts w:ascii="CordiaUPC" w:hAnsi="CordiaUPC" w:cs="CordiaUPC"/>
          <w:sz w:val="32"/>
          <w:szCs w:val="32"/>
        </w:rPr>
        <w:t>2</w:t>
      </w:r>
      <w:r w:rsidRPr="00873B7B">
        <w:rPr>
          <w:rFonts w:ascii="CordiaUPC" w:hAnsi="CordiaUPC" w:cs="CordiaUPC"/>
          <w:sz w:val="32"/>
          <w:szCs w:val="32"/>
        </w:rPr>
        <w:t xml:space="preserve"> </w:t>
      </w:r>
      <w:r w:rsidRPr="00873B7B">
        <w:rPr>
          <w:rFonts w:ascii="CordiaUPC" w:eastAsiaTheme="minorEastAsia" w:hAnsi="CordiaUPC" w:cs="CordiaUPC"/>
          <w:sz w:val="32"/>
          <w:szCs w:val="32"/>
          <w:cs/>
          <w:lang w:eastAsia="ja-JP"/>
        </w:rPr>
        <w:t>ลูก</w:t>
      </w:r>
      <w:r w:rsidRPr="00873B7B">
        <w:rPr>
          <w:rFonts w:ascii="CordiaUPC" w:hAnsi="CordiaUPC" w:cs="CordiaUPC"/>
          <w:sz w:val="32"/>
          <w:szCs w:val="32"/>
        </w:rPr>
        <w:t xml:space="preserve"> </w:t>
      </w:r>
      <w:r w:rsidRPr="008A0AEB">
        <w:rPr>
          <w:rFonts w:ascii="CordiaUPC" w:hAnsi="CordiaUPC" w:cs="CordiaUPC"/>
          <w:sz w:val="32"/>
          <w:szCs w:val="32"/>
          <w:cs/>
        </w:rPr>
        <w:t xml:space="preserve">ใช้ในการทอยเพื่อรับ </w:t>
      </w:r>
      <w:r w:rsidRPr="008A0AEB">
        <w:rPr>
          <w:rFonts w:ascii="CordiaUPC" w:hAnsi="CordiaUPC" w:cs="CordiaUPC"/>
          <w:sz w:val="36"/>
          <w:szCs w:val="36"/>
        </w:rPr>
        <w:t xml:space="preserve">Money Token, Education Token </w:t>
      </w:r>
      <w:r w:rsidRPr="008A0AEB">
        <w:rPr>
          <w:rFonts w:ascii="CordiaUPC" w:eastAsiaTheme="minorEastAsia" w:hAnsi="CordiaUPC" w:cs="CordiaUPC"/>
          <w:sz w:val="36"/>
          <w:szCs w:val="36"/>
          <w:cs/>
          <w:lang w:eastAsia="ja-JP"/>
        </w:rPr>
        <w:t xml:space="preserve">และ </w:t>
      </w:r>
      <w:r w:rsidRPr="008A0AEB">
        <w:rPr>
          <w:rFonts w:ascii="CordiaUPC" w:hAnsi="CordiaUPC" w:cs="CordiaUPC"/>
          <w:sz w:val="36"/>
          <w:szCs w:val="36"/>
        </w:rPr>
        <w:t xml:space="preserve">Yellow Heart Token </w:t>
      </w:r>
      <w:r w:rsidRPr="008A0AEB">
        <w:rPr>
          <w:rFonts w:ascii="CordiaUPC" w:hAnsi="CordiaUPC" w:cs="CordiaUPC"/>
          <w:sz w:val="36"/>
          <w:szCs w:val="36"/>
          <w:cs/>
        </w:rPr>
        <w:t>จำนวนตามหน้าเต๋า</w:t>
      </w:r>
    </w:p>
    <w:p w14:paraId="77D3A088" w14:textId="38BF3622" w:rsidR="00FF56BF" w:rsidRPr="00873B7B" w:rsidRDefault="00FF56BF" w:rsidP="00FF56BF">
      <w:pPr>
        <w:pStyle w:val="a5"/>
        <w:numPr>
          <w:ilvl w:val="0"/>
          <w:numId w:val="31"/>
        </w:numPr>
        <w:spacing w:after="0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</w:rPr>
        <w:t>12 People Markers (2 per player)</w:t>
      </w:r>
      <w:r w:rsidR="00F63AB6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875C24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ใช้แทนผู้เล่น</w:t>
      </w:r>
      <w:r w:rsidR="00C13493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C85406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เพื่อ</w:t>
      </w:r>
      <w:r w:rsidR="00C13493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วาง</w:t>
      </w:r>
      <w:r w:rsidR="00C85406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ในโซนต่าง ๆ </w:t>
      </w:r>
      <w:r w:rsidR="00D238BC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และวาง</w:t>
      </w:r>
      <w:r w:rsidR="002C3D0A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ใน</w:t>
      </w:r>
      <w:r w:rsidR="00D238BC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ตำแหน่งลำดับผู้เล่น</w:t>
      </w:r>
    </w:p>
    <w:p w14:paraId="0CC287D5" w14:textId="46080C5D" w:rsidR="00FF56BF" w:rsidRPr="00873B7B" w:rsidRDefault="00FF56BF" w:rsidP="00FF56BF">
      <w:pPr>
        <w:pStyle w:val="a5"/>
        <w:numPr>
          <w:ilvl w:val="0"/>
          <w:numId w:val="31"/>
        </w:numPr>
        <w:spacing w:after="0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</w:rPr>
        <w:t xml:space="preserve">6 Point Markers (1 per player) </w:t>
      </w:r>
      <w:r w:rsidR="00AA6A18">
        <w:rPr>
          <w:rFonts w:ascii="CordiaUPC" w:hAnsi="CordiaUPC" w:cs="CordiaUPC" w:hint="cs"/>
          <w:sz w:val="32"/>
          <w:szCs w:val="32"/>
          <w:cs/>
        </w:rPr>
        <w:t>ใช้ในการวางตำแหน่งคะแนน</w:t>
      </w:r>
    </w:p>
    <w:p w14:paraId="1DE1A4C3" w14:textId="16CD5C2A" w:rsidR="00FF56BF" w:rsidRPr="00873B7B" w:rsidRDefault="00FF56BF" w:rsidP="00FF56BF">
      <w:pPr>
        <w:pStyle w:val="a5"/>
        <w:numPr>
          <w:ilvl w:val="0"/>
          <w:numId w:val="31"/>
        </w:numPr>
        <w:spacing w:after="0"/>
        <w:rPr>
          <w:rFonts w:ascii="CordiaUPC" w:hAnsi="CordiaUPC" w:cs="CordiaUPC"/>
          <w:sz w:val="32"/>
          <w:szCs w:val="32"/>
          <w:cs/>
        </w:rPr>
      </w:pPr>
      <w:r w:rsidRPr="00873B7B">
        <w:rPr>
          <w:rFonts w:ascii="CordiaUPC" w:hAnsi="CordiaUPC" w:cs="CordiaUPC"/>
          <w:sz w:val="32"/>
          <w:szCs w:val="32"/>
        </w:rPr>
        <w:t xml:space="preserve">6 Cubes (1 per player) </w:t>
      </w:r>
      <w:r w:rsidR="000225E1">
        <w:rPr>
          <w:rFonts w:ascii="CordiaUPC" w:hAnsi="CordiaUPC" w:cs="CordiaUPC" w:hint="cs"/>
          <w:sz w:val="32"/>
          <w:szCs w:val="32"/>
          <w:cs/>
        </w:rPr>
        <w:t>ใช้ในก</w:t>
      </w:r>
      <w:r w:rsidR="00923A5E">
        <w:rPr>
          <w:rFonts w:ascii="CordiaUPC" w:hAnsi="CordiaUPC" w:cs="CordiaUPC" w:hint="cs"/>
          <w:sz w:val="32"/>
          <w:szCs w:val="32"/>
          <w:cs/>
        </w:rPr>
        <w:t>ารวางตำแหน่งเงินกู้</w:t>
      </w:r>
    </w:p>
    <w:p w14:paraId="747A9106" w14:textId="3CCA2E63" w:rsidR="00FF56BF" w:rsidRDefault="00FF56BF" w:rsidP="00FF56BF">
      <w:pPr>
        <w:pStyle w:val="a5"/>
        <w:numPr>
          <w:ilvl w:val="0"/>
          <w:numId w:val="31"/>
        </w:numPr>
        <w:spacing w:after="0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</w:rPr>
        <w:t xml:space="preserve">60 Yellow Heart Tokens </w:t>
      </w:r>
      <w:r w:rsidR="00751743">
        <w:rPr>
          <w:rFonts w:ascii="CordiaUPC" w:hAnsi="CordiaUPC" w:cs="CordiaUPC" w:hint="cs"/>
          <w:sz w:val="32"/>
          <w:szCs w:val="32"/>
          <w:cs/>
        </w:rPr>
        <w:t>ใช้แทน</w:t>
      </w:r>
      <w:r w:rsidR="002D5A52">
        <w:rPr>
          <w:rFonts w:ascii="CordiaUPC" w:hAnsi="CordiaUPC" w:cs="CordiaUPC" w:hint="cs"/>
          <w:sz w:val="32"/>
          <w:szCs w:val="32"/>
          <w:cs/>
        </w:rPr>
        <w:t>ความตระหนักด้านการเมืองเรื่องสิ่งแวดล้อม</w:t>
      </w:r>
      <w:r w:rsidR="004E578D">
        <w:rPr>
          <w:rFonts w:ascii="CordiaUPC" w:hAnsi="CordiaUPC" w:cs="CordiaUPC" w:hint="cs"/>
          <w:sz w:val="32"/>
          <w:szCs w:val="32"/>
          <w:cs/>
        </w:rPr>
        <w:t>ของผู้เล่น</w:t>
      </w:r>
      <w:r w:rsidR="002D5A52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341D7F">
        <w:rPr>
          <w:rFonts w:ascii="CordiaUPC" w:hAnsi="CordiaUPC" w:cs="CordiaUPC" w:hint="cs"/>
          <w:sz w:val="32"/>
          <w:szCs w:val="32"/>
          <w:cs/>
        </w:rPr>
        <w:t xml:space="preserve">โดย </w:t>
      </w:r>
      <w:r w:rsidR="00341D7F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1 </w:t>
      </w:r>
      <w:r w:rsidR="00341D7F" w:rsidRPr="00873B7B">
        <w:rPr>
          <w:rFonts w:ascii="CordiaUPC" w:hAnsi="CordiaUPC" w:cs="CordiaUPC"/>
          <w:sz w:val="32"/>
          <w:szCs w:val="32"/>
        </w:rPr>
        <w:t>Yellow Heart Token</w:t>
      </w:r>
      <w:r w:rsidR="00341D7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มีค่า </w:t>
      </w:r>
      <w:r w:rsidR="002D44CB">
        <w:rPr>
          <w:rFonts w:ascii="CordiaUPC" w:eastAsiaTheme="minorEastAsia" w:hAnsi="CordiaUPC" w:cs="CordiaUPC"/>
          <w:sz w:val="32"/>
          <w:szCs w:val="32"/>
          <w:lang w:eastAsia="ja-JP"/>
        </w:rPr>
        <w:t>2</w:t>
      </w:r>
      <w:r w:rsidR="00341D7F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="00341D7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คะแนน</w:t>
      </w:r>
    </w:p>
    <w:p w14:paraId="1087B00E" w14:textId="77777777" w:rsidR="00A61555" w:rsidRDefault="00A61555" w:rsidP="00A61555">
      <w:pPr>
        <w:spacing w:after="0"/>
        <w:rPr>
          <w:rFonts w:ascii="CordiaUPC" w:hAnsi="CordiaUPC" w:cs="CordiaUPC"/>
          <w:sz w:val="32"/>
          <w:szCs w:val="32"/>
        </w:rPr>
      </w:pPr>
    </w:p>
    <w:p w14:paraId="57241C38" w14:textId="650636A7" w:rsidR="00A61555" w:rsidRDefault="00A61555" w:rsidP="00A61555">
      <w:pPr>
        <w:spacing w:after="0"/>
        <w:jc w:val="center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noProof/>
          <w:sz w:val="32"/>
          <w:szCs w:val="32"/>
        </w:rPr>
        <w:drawing>
          <wp:inline distT="0" distB="0" distL="0" distR="0" wp14:anchorId="7765E87E" wp14:editId="4857F281">
            <wp:extent cx="986466" cy="972000"/>
            <wp:effectExtent l="0" t="0" r="4445" b="0"/>
            <wp:docPr id="199" name="Pictur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466" cy="97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5F9A05" w14:textId="2FC86D0A" w:rsidR="00A61555" w:rsidRPr="00C120AD" w:rsidRDefault="00A61555" w:rsidP="00C120AD">
      <w:pPr>
        <w:jc w:val="center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5A055D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ภาพที่ </w:t>
      </w:r>
      <w:r w:rsidR="00C120AD"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6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แสดง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Pr="00A61555">
        <w:rPr>
          <w:rFonts w:ascii="CordiaUPC" w:hAnsi="CordiaUPC" w:cs="CordiaUPC"/>
          <w:sz w:val="32"/>
          <w:szCs w:val="32"/>
        </w:rPr>
        <w:t>Yellow Heart Token</w:t>
      </w:r>
    </w:p>
    <w:p w14:paraId="1D1A7843" w14:textId="6430901C" w:rsidR="00FF56BF" w:rsidRDefault="00FF56BF" w:rsidP="00FF56BF">
      <w:pPr>
        <w:pStyle w:val="a5"/>
        <w:numPr>
          <w:ilvl w:val="0"/>
          <w:numId w:val="31"/>
        </w:numPr>
        <w:spacing w:after="0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</w:rPr>
        <w:lastRenderedPageBreak/>
        <w:t xml:space="preserve">100 Money Tokens    1M x </w:t>
      </w:r>
      <w:proofErr w:type="gramStart"/>
      <w:r w:rsidRPr="00873B7B">
        <w:rPr>
          <w:rFonts w:ascii="CordiaUPC" w:hAnsi="CordiaUPC" w:cs="CordiaUPC"/>
          <w:sz w:val="32"/>
          <w:szCs w:val="32"/>
        </w:rPr>
        <w:t>60 ,</w:t>
      </w:r>
      <w:proofErr w:type="gramEnd"/>
      <w:r w:rsidRPr="00873B7B">
        <w:rPr>
          <w:rFonts w:ascii="CordiaUPC" w:hAnsi="CordiaUPC" w:cs="CordiaUPC"/>
          <w:sz w:val="32"/>
          <w:szCs w:val="32"/>
        </w:rPr>
        <w:t xml:space="preserve">  5M  x 40</w:t>
      </w:r>
      <w:r>
        <w:rPr>
          <w:rFonts w:ascii="CordiaUPC" w:hAnsi="CordiaUPC" w:cs="CordiaUPC" w:hint="cs"/>
          <w:sz w:val="32"/>
          <w:szCs w:val="32"/>
          <w:cs/>
        </w:rPr>
        <w:t xml:space="preserve"> แทนงบประมาณ</w:t>
      </w:r>
      <w:r w:rsidR="004E578D">
        <w:rPr>
          <w:rFonts w:ascii="CordiaUPC" w:hAnsi="CordiaUPC" w:cs="CordiaUPC" w:hint="cs"/>
          <w:sz w:val="32"/>
          <w:szCs w:val="32"/>
          <w:cs/>
        </w:rPr>
        <w:t>ที่ผู้เล่นจะได้รับหรือจ่ายไปใน</w:t>
      </w:r>
      <w:r w:rsidR="000F1166">
        <w:rPr>
          <w:rFonts w:ascii="CordiaUPC" w:hAnsi="CordiaUPC" w:cs="CordiaUPC" w:hint="cs"/>
          <w:sz w:val="32"/>
          <w:szCs w:val="32"/>
          <w:cs/>
        </w:rPr>
        <w:t>การพัฒนา หรือการแก้ไขปัญหาสิ่งแวดล้อม</w:t>
      </w:r>
      <w:r w:rsidR="00FC688C">
        <w:rPr>
          <w:rFonts w:ascii="CordiaUPC" w:hAnsi="CordiaUPC" w:cs="CordiaUPC"/>
          <w:sz w:val="32"/>
          <w:szCs w:val="32"/>
        </w:rPr>
        <w:t xml:space="preserve"> </w:t>
      </w:r>
      <w:r w:rsidR="00FC688C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โดย</w:t>
      </w:r>
      <w:r w:rsidR="00341D7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341D7F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1 </w:t>
      </w:r>
      <w:r w:rsidR="00341D7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ล้าน มีค่า </w:t>
      </w:r>
      <w:r w:rsidR="00341D7F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1 </w:t>
      </w:r>
      <w:r w:rsidR="00341D7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คะแนน</w:t>
      </w:r>
    </w:p>
    <w:p w14:paraId="1A57C40F" w14:textId="77777777" w:rsidR="00D175EC" w:rsidRDefault="00D175EC" w:rsidP="00D175EC">
      <w:pPr>
        <w:pStyle w:val="a5"/>
        <w:spacing w:after="0"/>
        <w:rPr>
          <w:rFonts w:ascii="CordiaUPC" w:hAnsi="CordiaUPC" w:cs="CordiaUPC"/>
          <w:sz w:val="32"/>
          <w:szCs w:val="32"/>
        </w:rPr>
      </w:pPr>
    </w:p>
    <w:p w14:paraId="5743DD8D" w14:textId="4D7E0573" w:rsidR="00A61555" w:rsidRDefault="00D175EC" w:rsidP="00D175EC">
      <w:pPr>
        <w:spacing w:after="0"/>
        <w:jc w:val="center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noProof/>
          <w:sz w:val="32"/>
          <w:szCs w:val="32"/>
        </w:rPr>
        <w:drawing>
          <wp:inline distT="0" distB="0" distL="0" distR="0" wp14:anchorId="69F7B41D" wp14:editId="635C17D2">
            <wp:extent cx="1054256" cy="1080000"/>
            <wp:effectExtent l="0" t="0" r="0" b="6350"/>
            <wp:docPr id="200" name="Picture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256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F5CA80" w14:textId="77777777" w:rsidR="00C120AD" w:rsidRDefault="00C120AD" w:rsidP="00D175EC">
      <w:pPr>
        <w:spacing w:after="0"/>
        <w:jc w:val="center"/>
        <w:rPr>
          <w:rFonts w:ascii="CordiaUPC" w:hAnsi="CordiaUPC" w:cs="CordiaUPC"/>
          <w:sz w:val="32"/>
          <w:szCs w:val="32"/>
        </w:rPr>
      </w:pPr>
    </w:p>
    <w:p w14:paraId="7E4483CB" w14:textId="61089620" w:rsidR="00B007CA" w:rsidRDefault="00D175EC" w:rsidP="00282852">
      <w:pPr>
        <w:jc w:val="center"/>
        <w:rPr>
          <w:rFonts w:ascii="CordiaUPC" w:hAnsi="CordiaUPC" w:cs="CordiaUPC"/>
          <w:sz w:val="32"/>
          <w:szCs w:val="32"/>
        </w:rPr>
      </w:pPr>
      <w:r w:rsidRPr="005A055D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ภาพที่ </w:t>
      </w:r>
      <w:r w:rsidR="00C120AD"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7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แสดง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Pr="00873B7B">
        <w:rPr>
          <w:rFonts w:ascii="CordiaUPC" w:hAnsi="CordiaUPC" w:cs="CordiaUPC"/>
          <w:sz w:val="32"/>
          <w:szCs w:val="32"/>
        </w:rPr>
        <w:t xml:space="preserve">Money Token </w:t>
      </w:r>
      <w:r w:rsidR="00B007CA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มีค่า </w:t>
      </w:r>
      <w:r w:rsidR="00B007CA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1 </w:t>
      </w:r>
      <w:r w:rsidR="00B007CA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ล้านบาท</w:t>
      </w:r>
      <w:r w:rsidRPr="00873B7B">
        <w:rPr>
          <w:rFonts w:ascii="CordiaUPC" w:hAnsi="CordiaUPC" w:cs="CordiaUPC"/>
          <w:sz w:val="32"/>
          <w:szCs w:val="32"/>
        </w:rPr>
        <w:t xml:space="preserve">   </w:t>
      </w:r>
    </w:p>
    <w:p w14:paraId="630462E2" w14:textId="7041491E" w:rsidR="00B007CA" w:rsidRDefault="003B5DCC" w:rsidP="00D175EC">
      <w:pPr>
        <w:jc w:val="center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/>
          <w:noProof/>
          <w:sz w:val="32"/>
          <w:szCs w:val="32"/>
        </w:rPr>
        <w:drawing>
          <wp:inline distT="0" distB="0" distL="0" distR="0" wp14:anchorId="360E360E" wp14:editId="1837A2D1">
            <wp:extent cx="1054257" cy="1080000"/>
            <wp:effectExtent l="0" t="0" r="0" b="6350"/>
            <wp:docPr id="201" name="Pictur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257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EDF597" w14:textId="77777777" w:rsidR="00C120AD" w:rsidRDefault="00C120AD" w:rsidP="00D175EC">
      <w:pPr>
        <w:jc w:val="center"/>
        <w:rPr>
          <w:rFonts w:ascii="CordiaUPC" w:eastAsiaTheme="minorEastAsia" w:hAnsi="CordiaUPC" w:cs="CordiaUPC"/>
          <w:sz w:val="32"/>
          <w:szCs w:val="32"/>
          <w:lang w:eastAsia="ja-JP"/>
        </w:rPr>
      </w:pPr>
    </w:p>
    <w:p w14:paraId="61DE26D8" w14:textId="03DCABBA" w:rsidR="00A61555" w:rsidRDefault="003B5DCC" w:rsidP="00282852">
      <w:pPr>
        <w:jc w:val="center"/>
        <w:rPr>
          <w:rFonts w:ascii="CordiaUPC" w:hAnsi="CordiaUPC" w:cs="CordiaUPC"/>
          <w:sz w:val="32"/>
          <w:szCs w:val="32"/>
        </w:rPr>
      </w:pPr>
      <w:r w:rsidRPr="005A055D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ภาพที่ </w:t>
      </w:r>
      <w:r w:rsidR="00C120AD"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8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แสดง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Pr="00873B7B">
        <w:rPr>
          <w:rFonts w:ascii="CordiaUPC" w:hAnsi="CordiaUPC" w:cs="CordiaUPC"/>
          <w:sz w:val="32"/>
          <w:szCs w:val="32"/>
        </w:rPr>
        <w:t xml:space="preserve">Money Token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มีค่า 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5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ล้านบาท</w:t>
      </w:r>
      <w:r w:rsidRPr="00873B7B">
        <w:rPr>
          <w:rFonts w:ascii="CordiaUPC" w:hAnsi="CordiaUPC" w:cs="CordiaUPC"/>
          <w:sz w:val="32"/>
          <w:szCs w:val="32"/>
        </w:rPr>
        <w:t xml:space="preserve">  </w:t>
      </w:r>
    </w:p>
    <w:p w14:paraId="64109937" w14:textId="77777777" w:rsidR="00A61555" w:rsidRPr="00A61555" w:rsidRDefault="00A61555" w:rsidP="00A61555">
      <w:pPr>
        <w:spacing w:after="0"/>
        <w:rPr>
          <w:rFonts w:ascii="CordiaUPC" w:hAnsi="CordiaUPC" w:cs="CordiaUPC"/>
          <w:sz w:val="32"/>
          <w:szCs w:val="32"/>
        </w:rPr>
      </w:pPr>
    </w:p>
    <w:p w14:paraId="1BA35009" w14:textId="62F5004E" w:rsidR="00F77E8E" w:rsidRDefault="00FF56BF" w:rsidP="0037679B">
      <w:pPr>
        <w:pStyle w:val="a5"/>
        <w:numPr>
          <w:ilvl w:val="0"/>
          <w:numId w:val="31"/>
        </w:numPr>
        <w:spacing w:after="0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</w:rPr>
        <w:t>60 Education Tokens</w:t>
      </w:r>
      <w:r w:rsidR="004E578D">
        <w:rPr>
          <w:rFonts w:ascii="CordiaUPC" w:hAnsi="CordiaUPC" w:cs="CordiaUPC" w:hint="cs"/>
          <w:sz w:val="32"/>
          <w:szCs w:val="32"/>
          <w:cs/>
        </w:rPr>
        <w:t xml:space="preserve"> แทนระดับการศึกษาของผู้เล่น</w:t>
      </w:r>
      <w:r w:rsidR="00F77E8E">
        <w:rPr>
          <w:rFonts w:ascii="CordiaUPC" w:hAnsi="CordiaUPC" w:cs="CordiaUPC"/>
          <w:sz w:val="32"/>
          <w:szCs w:val="32"/>
        </w:rPr>
        <w:t xml:space="preserve"> </w:t>
      </w:r>
    </w:p>
    <w:p w14:paraId="1B84572B" w14:textId="6775574F" w:rsidR="00FF56BF" w:rsidRDefault="00F77E8E" w:rsidP="00F77E8E">
      <w:pPr>
        <w:pStyle w:val="a5"/>
        <w:spacing w:after="0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โดย 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1 </w:t>
      </w:r>
      <w:r w:rsidRPr="00873B7B">
        <w:rPr>
          <w:rFonts w:ascii="CordiaUPC" w:hAnsi="CordiaUPC" w:cs="CordiaUPC"/>
          <w:sz w:val="32"/>
          <w:szCs w:val="32"/>
        </w:rPr>
        <w:t>Education Token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มีค่า 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1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คะแนน</w:t>
      </w:r>
    </w:p>
    <w:p w14:paraId="73EB612D" w14:textId="77777777" w:rsidR="00C120AD" w:rsidRPr="00F77E8E" w:rsidRDefault="00C120AD" w:rsidP="00F77E8E">
      <w:pPr>
        <w:pStyle w:val="a5"/>
        <w:spacing w:after="0"/>
        <w:rPr>
          <w:rFonts w:ascii="CordiaUPC" w:hAnsi="CordiaUPC" w:cs="CordiaUPC"/>
          <w:sz w:val="32"/>
          <w:szCs w:val="32"/>
        </w:rPr>
      </w:pPr>
    </w:p>
    <w:p w14:paraId="2357C5F6" w14:textId="1679D9C4" w:rsidR="0004033D" w:rsidRDefault="00C412B4" w:rsidP="00C412B4">
      <w:pPr>
        <w:spacing w:line="276" w:lineRule="auto"/>
        <w:jc w:val="center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  <w:r>
        <w:rPr>
          <w:rFonts w:ascii="CordiaUPC" w:eastAsiaTheme="minorEastAsia" w:hAnsi="CordiaUPC" w:cs="CordiaUPC"/>
          <w:b/>
          <w:bCs/>
          <w:noProof/>
          <w:sz w:val="32"/>
          <w:szCs w:val="32"/>
        </w:rPr>
        <w:drawing>
          <wp:inline distT="0" distB="0" distL="0" distR="0" wp14:anchorId="06D329B9" wp14:editId="57F06462">
            <wp:extent cx="1080000" cy="1080000"/>
            <wp:effectExtent l="0" t="0" r="6350" b="6350"/>
            <wp:docPr id="202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84D2937" w14:textId="77777777" w:rsidR="00C120AD" w:rsidRDefault="00C120AD" w:rsidP="00C412B4">
      <w:pPr>
        <w:spacing w:line="276" w:lineRule="auto"/>
        <w:jc w:val="center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</w:p>
    <w:p w14:paraId="45F4A4FF" w14:textId="07E5739A" w:rsidR="00915880" w:rsidRPr="00CA2CEF" w:rsidRDefault="00C412B4" w:rsidP="00CA2CEF">
      <w:pPr>
        <w:jc w:val="center"/>
        <w:rPr>
          <w:rFonts w:ascii="CordiaUPC" w:hAnsi="CordiaUPC" w:cs="CordiaUPC"/>
          <w:sz w:val="32"/>
          <w:szCs w:val="32"/>
        </w:rPr>
      </w:pPr>
      <w:r w:rsidRPr="005A055D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ภาพที่ </w:t>
      </w:r>
      <w:r w:rsidR="00C120AD"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9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แสดง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 w:rsidRPr="00873B7B">
        <w:rPr>
          <w:rFonts w:ascii="CordiaUPC" w:hAnsi="CordiaUPC" w:cs="CordiaUPC"/>
          <w:sz w:val="32"/>
          <w:szCs w:val="32"/>
        </w:rPr>
        <w:t>Education Token</w:t>
      </w:r>
      <w:r>
        <w:rPr>
          <w:rFonts w:ascii="CordiaUPC" w:hAnsi="CordiaUPC" w:cs="CordiaUPC" w:hint="cs"/>
          <w:sz w:val="32"/>
          <w:szCs w:val="32"/>
          <w:cs/>
        </w:rPr>
        <w:t xml:space="preserve"> </w:t>
      </w:r>
    </w:p>
    <w:p w14:paraId="77236C08" w14:textId="77777777" w:rsidR="00C120AD" w:rsidRDefault="00C120AD" w:rsidP="00212A0F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</w:p>
    <w:p w14:paraId="1A295A6A" w14:textId="199EAB6E" w:rsidR="006D208C" w:rsidRPr="00873B7B" w:rsidRDefault="0088579B" w:rsidP="00212A0F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  <w:r w:rsidRPr="00873B7B">
        <w:rPr>
          <w:rFonts w:ascii="CordiaUPC" w:eastAsiaTheme="minorEastAsia" w:hAnsi="CordiaUPC" w:cs="CordiaUPC"/>
          <w:b/>
          <w:bCs/>
          <w:sz w:val="32"/>
          <w:szCs w:val="32"/>
          <w:cs/>
          <w:lang w:eastAsia="ja-JP"/>
        </w:rPr>
        <w:lastRenderedPageBreak/>
        <w:t>การจัดวางอุปกรณ์</w:t>
      </w:r>
      <w:r w:rsidR="006D7CE0" w:rsidRPr="00873B7B">
        <w:rPr>
          <w:rFonts w:ascii="CordiaUPC" w:eastAsiaTheme="minorEastAsia" w:hAnsi="CordiaUPC" w:cs="CordiaUPC"/>
          <w:b/>
          <w:bCs/>
          <w:sz w:val="32"/>
          <w:szCs w:val="32"/>
          <w:cs/>
          <w:lang w:eastAsia="ja-JP"/>
        </w:rPr>
        <w:t xml:space="preserve">และการเตรียมเกม </w:t>
      </w:r>
      <w:r w:rsidR="006D7CE0" w:rsidRPr="00873B7B"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(Setup)</w:t>
      </w:r>
    </w:p>
    <w:p w14:paraId="0D29EC1C" w14:textId="77777777" w:rsidR="00CA1EB0" w:rsidRPr="00873B7B" w:rsidRDefault="00CA1EB0" w:rsidP="004F3F47">
      <w:pPr>
        <w:pStyle w:val="a5"/>
        <w:numPr>
          <w:ilvl w:val="0"/>
          <w:numId w:val="21"/>
        </w:numPr>
        <w:suppressAutoHyphens w:val="0"/>
        <w:autoSpaceDN/>
        <w:spacing w:after="0" w:line="259" w:lineRule="auto"/>
        <w:ind w:left="993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วาง </w:t>
      </w:r>
      <w:r w:rsidRPr="00873B7B">
        <w:rPr>
          <w:rFonts w:ascii="CordiaUPC" w:hAnsi="CordiaUPC" w:cs="CordiaUPC"/>
          <w:sz w:val="32"/>
          <w:szCs w:val="32"/>
        </w:rPr>
        <w:t xml:space="preserve">Green Board </w:t>
      </w:r>
      <w:r w:rsidRPr="00873B7B">
        <w:rPr>
          <w:rFonts w:ascii="CordiaUPC" w:hAnsi="CordiaUPC" w:cs="CordiaUPC"/>
          <w:sz w:val="32"/>
          <w:szCs w:val="32"/>
          <w:cs/>
        </w:rPr>
        <w:t>ไว้ตรงกลาง</w:t>
      </w:r>
    </w:p>
    <w:p w14:paraId="1C539C08" w14:textId="77777777" w:rsidR="00CA1EB0" w:rsidRPr="00873B7B" w:rsidRDefault="00CA1EB0" w:rsidP="004F3F47">
      <w:pPr>
        <w:pStyle w:val="a5"/>
        <w:numPr>
          <w:ilvl w:val="0"/>
          <w:numId w:val="21"/>
        </w:numPr>
        <w:suppressAutoHyphens w:val="0"/>
        <w:autoSpaceDN/>
        <w:spacing w:after="0" w:line="259" w:lineRule="auto"/>
        <w:ind w:left="993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แจก </w:t>
      </w:r>
      <w:r w:rsidRPr="00873B7B">
        <w:rPr>
          <w:rFonts w:ascii="CordiaUPC" w:hAnsi="CordiaUPC" w:cs="CordiaUPC"/>
          <w:sz w:val="32"/>
          <w:szCs w:val="32"/>
        </w:rPr>
        <w:t>People Marker</w:t>
      </w:r>
      <w:r w:rsidRPr="00873B7B">
        <w:rPr>
          <w:rFonts w:ascii="CordiaUPC" w:hAnsi="CordiaUPC" w:cs="CordiaUPC"/>
          <w:sz w:val="32"/>
          <w:szCs w:val="32"/>
          <w:cs/>
        </w:rPr>
        <w:t xml:space="preserve"> และ </w:t>
      </w:r>
      <w:r w:rsidRPr="00873B7B">
        <w:rPr>
          <w:rFonts w:ascii="CordiaUPC" w:hAnsi="CordiaUPC" w:cs="CordiaUPC"/>
          <w:sz w:val="32"/>
          <w:szCs w:val="32"/>
        </w:rPr>
        <w:t xml:space="preserve">Point Marker </w:t>
      </w:r>
      <w:r w:rsidRPr="00873B7B">
        <w:rPr>
          <w:rFonts w:ascii="CordiaUPC" w:hAnsi="CordiaUPC" w:cs="CordiaUPC"/>
          <w:sz w:val="32"/>
          <w:szCs w:val="32"/>
          <w:cs/>
        </w:rPr>
        <w:t>ให้ผู้เล่น</w:t>
      </w:r>
      <w:r w:rsidRPr="00873B7B">
        <w:rPr>
          <w:rFonts w:ascii="CordiaUPC" w:hAnsi="CordiaUPC" w:cs="CordiaUPC"/>
          <w:sz w:val="32"/>
          <w:szCs w:val="32"/>
        </w:rPr>
        <w:t xml:space="preserve"> </w:t>
      </w:r>
      <w:r w:rsidRPr="00873B7B">
        <w:rPr>
          <w:rFonts w:ascii="CordiaUPC" w:hAnsi="CordiaUPC" w:cs="CordiaUPC"/>
          <w:sz w:val="32"/>
          <w:szCs w:val="32"/>
          <w:cs/>
        </w:rPr>
        <w:t>และทำการวาง</w:t>
      </w:r>
      <w:r w:rsidRPr="00873B7B">
        <w:rPr>
          <w:rFonts w:ascii="CordiaUPC" w:hAnsi="CordiaUPC" w:cs="CordiaUPC"/>
          <w:sz w:val="32"/>
          <w:szCs w:val="32"/>
        </w:rPr>
        <w:t xml:space="preserve"> Point Marker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ที่ </w:t>
      </w:r>
      <w:r w:rsidRPr="00873B7B">
        <w:rPr>
          <w:rFonts w:ascii="CordiaUPC" w:hAnsi="CordiaUPC" w:cs="CordiaUPC"/>
          <w:sz w:val="32"/>
          <w:szCs w:val="32"/>
        </w:rPr>
        <w:t xml:space="preserve">Green Politics Point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เริ่มต้นที่ </w:t>
      </w:r>
      <w:r w:rsidRPr="00873B7B">
        <w:rPr>
          <w:rFonts w:ascii="CordiaUPC" w:hAnsi="CordiaUPC" w:cs="CordiaUPC"/>
          <w:sz w:val="32"/>
          <w:szCs w:val="32"/>
        </w:rPr>
        <w:t xml:space="preserve">0 </w:t>
      </w:r>
    </w:p>
    <w:p w14:paraId="4E9598AD" w14:textId="77777777" w:rsidR="00CA1EB0" w:rsidRPr="00873B7B" w:rsidRDefault="00CA1EB0" w:rsidP="004F3F47">
      <w:pPr>
        <w:pStyle w:val="a5"/>
        <w:numPr>
          <w:ilvl w:val="0"/>
          <w:numId w:val="21"/>
        </w:numPr>
        <w:suppressAutoHyphens w:val="0"/>
        <w:autoSpaceDN/>
        <w:spacing w:after="0" w:line="259" w:lineRule="auto"/>
        <w:ind w:left="993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ทอยลูกเต๋า </w:t>
      </w:r>
      <w:r w:rsidRPr="00873B7B">
        <w:rPr>
          <w:rFonts w:ascii="CordiaUPC" w:hAnsi="CordiaUPC" w:cs="CordiaUPC"/>
          <w:sz w:val="32"/>
          <w:szCs w:val="32"/>
        </w:rPr>
        <w:t>2</w:t>
      </w:r>
      <w:r w:rsidRPr="00873B7B">
        <w:rPr>
          <w:rFonts w:ascii="CordiaUPC" w:hAnsi="CordiaUPC" w:cs="CordiaUPC"/>
          <w:sz w:val="32"/>
          <w:szCs w:val="32"/>
          <w:cs/>
        </w:rPr>
        <w:t xml:space="preserve"> ลูก เพื่อรับ </w:t>
      </w:r>
      <w:r w:rsidRPr="00873B7B">
        <w:rPr>
          <w:rFonts w:ascii="CordiaUPC" w:hAnsi="CordiaUPC" w:cs="CordiaUPC"/>
          <w:sz w:val="32"/>
          <w:szCs w:val="32"/>
        </w:rPr>
        <w:t xml:space="preserve">Money Tokens </w:t>
      </w:r>
      <w:r w:rsidRPr="00873B7B">
        <w:rPr>
          <w:rFonts w:ascii="CordiaUPC" w:hAnsi="CordiaUPC" w:cs="CordiaUPC"/>
          <w:sz w:val="32"/>
          <w:szCs w:val="32"/>
          <w:cs/>
        </w:rPr>
        <w:t>จำนวนตามหน้าเต๋า</w:t>
      </w:r>
    </w:p>
    <w:p w14:paraId="5C0F0069" w14:textId="77777777" w:rsidR="00CA1EB0" w:rsidRPr="00873B7B" w:rsidRDefault="00CA1EB0" w:rsidP="004F3F47">
      <w:pPr>
        <w:pStyle w:val="a5"/>
        <w:numPr>
          <w:ilvl w:val="0"/>
          <w:numId w:val="21"/>
        </w:numPr>
        <w:suppressAutoHyphens w:val="0"/>
        <w:autoSpaceDN/>
        <w:spacing w:after="0" w:line="259" w:lineRule="auto"/>
        <w:ind w:left="993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ทอยลูกเต๋า </w:t>
      </w:r>
      <w:r w:rsidRPr="00873B7B">
        <w:rPr>
          <w:rFonts w:ascii="CordiaUPC" w:hAnsi="CordiaUPC" w:cs="CordiaUPC"/>
          <w:sz w:val="32"/>
          <w:szCs w:val="32"/>
        </w:rPr>
        <w:t>2</w:t>
      </w:r>
      <w:r w:rsidRPr="00873B7B">
        <w:rPr>
          <w:rFonts w:ascii="CordiaUPC" w:hAnsi="CordiaUPC" w:cs="CordiaUPC"/>
          <w:sz w:val="32"/>
          <w:szCs w:val="32"/>
          <w:cs/>
        </w:rPr>
        <w:t xml:space="preserve"> ลูก เพื่อรับ </w:t>
      </w:r>
      <w:r w:rsidRPr="00873B7B">
        <w:rPr>
          <w:rFonts w:ascii="CordiaUPC" w:hAnsi="CordiaUPC" w:cs="CordiaUPC"/>
          <w:sz w:val="32"/>
          <w:szCs w:val="32"/>
        </w:rPr>
        <w:t xml:space="preserve">Education Tokens </w:t>
      </w:r>
      <w:r w:rsidRPr="00873B7B">
        <w:rPr>
          <w:rFonts w:ascii="CordiaUPC" w:hAnsi="CordiaUPC" w:cs="CordiaUPC"/>
          <w:sz w:val="32"/>
          <w:szCs w:val="32"/>
          <w:cs/>
        </w:rPr>
        <w:t>จำนวนตามหน้าเต๋า</w:t>
      </w:r>
    </w:p>
    <w:p w14:paraId="468F94A3" w14:textId="77777777" w:rsidR="00CA1EB0" w:rsidRPr="00873B7B" w:rsidRDefault="00CA1EB0" w:rsidP="004F3F47">
      <w:pPr>
        <w:pStyle w:val="a5"/>
        <w:numPr>
          <w:ilvl w:val="0"/>
          <w:numId w:val="21"/>
        </w:numPr>
        <w:suppressAutoHyphens w:val="0"/>
        <w:autoSpaceDN/>
        <w:spacing w:after="0" w:line="259" w:lineRule="auto"/>
        <w:ind w:left="993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ทอยลูกเต๋า </w:t>
      </w:r>
      <w:r w:rsidRPr="00873B7B">
        <w:rPr>
          <w:rFonts w:ascii="CordiaUPC" w:hAnsi="CordiaUPC" w:cs="CordiaUPC"/>
          <w:sz w:val="32"/>
          <w:szCs w:val="32"/>
        </w:rPr>
        <w:t>1</w:t>
      </w:r>
      <w:r w:rsidRPr="00873B7B">
        <w:rPr>
          <w:rFonts w:ascii="CordiaUPC" w:hAnsi="CordiaUPC" w:cs="CordiaUPC"/>
          <w:sz w:val="32"/>
          <w:szCs w:val="32"/>
          <w:cs/>
        </w:rPr>
        <w:t xml:space="preserve"> ลูก เพื่อรับ </w:t>
      </w:r>
      <w:r w:rsidRPr="00873B7B">
        <w:rPr>
          <w:rFonts w:ascii="CordiaUPC" w:hAnsi="CordiaUPC" w:cs="CordiaUPC"/>
          <w:sz w:val="32"/>
          <w:szCs w:val="32"/>
        </w:rPr>
        <w:t>Yellow Heart Tokens</w:t>
      </w:r>
      <w:r w:rsidRPr="00873B7B">
        <w:rPr>
          <w:rFonts w:ascii="CordiaUPC" w:hAnsi="CordiaUPC" w:cs="CordiaUPC"/>
          <w:sz w:val="32"/>
          <w:szCs w:val="32"/>
          <w:cs/>
        </w:rPr>
        <w:t xml:space="preserve"> จำนวนตามหน้าเต๋า</w:t>
      </w:r>
    </w:p>
    <w:p w14:paraId="0D45F88D" w14:textId="77777777" w:rsidR="00CA1EB0" w:rsidRPr="00873B7B" w:rsidRDefault="00CA1EB0" w:rsidP="004F3F47">
      <w:pPr>
        <w:pStyle w:val="a5"/>
        <w:numPr>
          <w:ilvl w:val="0"/>
          <w:numId w:val="21"/>
        </w:numPr>
        <w:suppressAutoHyphens w:val="0"/>
        <w:autoSpaceDN/>
        <w:spacing w:after="0" w:line="259" w:lineRule="auto"/>
        <w:ind w:left="993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สับ </w:t>
      </w:r>
      <w:r w:rsidRPr="00873B7B">
        <w:rPr>
          <w:rFonts w:ascii="CordiaUPC" w:hAnsi="CordiaUPC" w:cs="CordiaUPC"/>
          <w:sz w:val="32"/>
          <w:szCs w:val="32"/>
        </w:rPr>
        <w:t xml:space="preserve">Green cards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แจกให้ผู้เล่นคนละ </w:t>
      </w:r>
      <w:r w:rsidRPr="00873B7B">
        <w:rPr>
          <w:rFonts w:ascii="CordiaUPC" w:hAnsi="CordiaUPC" w:cs="CordiaUPC"/>
          <w:sz w:val="32"/>
          <w:szCs w:val="32"/>
        </w:rPr>
        <w:t>4</w:t>
      </w:r>
      <w:r w:rsidRPr="00873B7B">
        <w:rPr>
          <w:rFonts w:ascii="CordiaUPC" w:hAnsi="CordiaUPC" w:cs="CordiaUPC"/>
          <w:sz w:val="32"/>
          <w:szCs w:val="32"/>
          <w:cs/>
        </w:rPr>
        <w:t xml:space="preserve"> ใบ แล้ววางกองจั่วไว้ด้านข้าง </w:t>
      </w:r>
      <w:r w:rsidRPr="00873B7B">
        <w:rPr>
          <w:rFonts w:ascii="CordiaUPC" w:hAnsi="CordiaUPC" w:cs="CordiaUPC"/>
          <w:sz w:val="32"/>
          <w:szCs w:val="32"/>
        </w:rPr>
        <w:t>Green Board</w:t>
      </w:r>
      <w:r w:rsidRPr="00873B7B">
        <w:rPr>
          <w:rFonts w:ascii="CordiaUPC" w:hAnsi="CordiaUPC" w:cs="CordiaUPC"/>
          <w:sz w:val="32"/>
          <w:szCs w:val="32"/>
          <w:cs/>
        </w:rPr>
        <w:t xml:space="preserve"> โดยคว่ำหน้าลง</w:t>
      </w:r>
    </w:p>
    <w:p w14:paraId="505CE9B3" w14:textId="77777777" w:rsidR="00CA1EB0" w:rsidRPr="00873B7B" w:rsidRDefault="00CA1EB0" w:rsidP="004F3F47">
      <w:pPr>
        <w:pStyle w:val="a5"/>
        <w:numPr>
          <w:ilvl w:val="0"/>
          <w:numId w:val="21"/>
        </w:numPr>
        <w:suppressAutoHyphens w:val="0"/>
        <w:autoSpaceDN/>
        <w:spacing w:after="0" w:line="259" w:lineRule="auto"/>
        <w:ind w:left="993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สับ </w:t>
      </w:r>
      <w:r w:rsidRPr="00873B7B">
        <w:rPr>
          <w:rFonts w:ascii="CordiaUPC" w:hAnsi="CordiaUPC" w:cs="CordiaUPC"/>
          <w:sz w:val="32"/>
          <w:szCs w:val="32"/>
        </w:rPr>
        <w:t xml:space="preserve">Situation cards </w:t>
      </w:r>
      <w:r w:rsidRPr="00873B7B">
        <w:rPr>
          <w:rFonts w:ascii="CordiaUPC" w:hAnsi="CordiaUPC" w:cs="CordiaUPC"/>
          <w:sz w:val="32"/>
          <w:szCs w:val="32"/>
          <w:cs/>
        </w:rPr>
        <w:t>แล้ววางกองจั่วไว้ตรงกลาง โดยคว่ำหน้าลง</w:t>
      </w:r>
    </w:p>
    <w:p w14:paraId="177E65E0" w14:textId="77777777" w:rsidR="00CA1EB0" w:rsidRPr="00873B7B" w:rsidRDefault="00CA1EB0" w:rsidP="004F3F47">
      <w:pPr>
        <w:pStyle w:val="a5"/>
        <w:numPr>
          <w:ilvl w:val="0"/>
          <w:numId w:val="21"/>
        </w:numPr>
        <w:suppressAutoHyphens w:val="0"/>
        <w:autoSpaceDN/>
        <w:spacing w:after="0" w:line="259" w:lineRule="auto"/>
        <w:ind w:left="993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ผู้เล่นคนแรกคือผู้ที่ได้รับ </w:t>
      </w:r>
      <w:r w:rsidRPr="00873B7B">
        <w:rPr>
          <w:rFonts w:ascii="CordiaUPC" w:hAnsi="CordiaUPC" w:cs="CordiaUPC"/>
          <w:sz w:val="32"/>
          <w:szCs w:val="32"/>
        </w:rPr>
        <w:t>Yellow Heart Tokens</w:t>
      </w:r>
      <w:r w:rsidRPr="00873B7B">
        <w:rPr>
          <w:rFonts w:ascii="CordiaUPC" w:hAnsi="CordiaUPC" w:cs="CordiaUPC"/>
          <w:sz w:val="32"/>
          <w:szCs w:val="32"/>
          <w:cs/>
        </w:rPr>
        <w:t xml:space="preserve"> น้อยที่สุด ลำดับที่ </w:t>
      </w:r>
      <w:r w:rsidRPr="00873B7B">
        <w:rPr>
          <w:rFonts w:ascii="CordiaUPC" w:hAnsi="CordiaUPC" w:cs="CordiaUPC"/>
          <w:sz w:val="32"/>
          <w:szCs w:val="32"/>
        </w:rPr>
        <w:t>2 –</w:t>
      </w:r>
      <w:r w:rsidRPr="00873B7B">
        <w:rPr>
          <w:rFonts w:ascii="CordiaUPC" w:hAnsi="CordiaUPC" w:cs="CordiaUPC"/>
          <w:sz w:val="32"/>
          <w:szCs w:val="32"/>
          <w:cs/>
        </w:rPr>
        <w:t xml:space="preserve"> </w:t>
      </w:r>
      <w:r w:rsidRPr="00873B7B">
        <w:rPr>
          <w:rFonts w:ascii="CordiaUPC" w:hAnsi="CordiaUPC" w:cs="CordiaUPC"/>
          <w:sz w:val="32"/>
          <w:szCs w:val="32"/>
        </w:rPr>
        <w:t xml:space="preserve">4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คือผู้ที่ได้รับ </w:t>
      </w:r>
      <w:r w:rsidRPr="00873B7B">
        <w:rPr>
          <w:rFonts w:ascii="CordiaUPC" w:hAnsi="CordiaUPC" w:cs="CordiaUPC"/>
          <w:sz w:val="32"/>
          <w:szCs w:val="32"/>
        </w:rPr>
        <w:t>Yellow Heart Tokens</w:t>
      </w:r>
      <w:r w:rsidRPr="00873B7B">
        <w:rPr>
          <w:rFonts w:ascii="CordiaUPC" w:hAnsi="CordiaUPC" w:cs="CordiaUPC"/>
          <w:sz w:val="32"/>
          <w:szCs w:val="32"/>
          <w:cs/>
        </w:rPr>
        <w:t xml:space="preserve"> น้อยลงตามลำดับ หากได้เท่ากัน ให้ดูที่จำนวน </w:t>
      </w:r>
      <w:r w:rsidRPr="00873B7B">
        <w:rPr>
          <w:rFonts w:ascii="CordiaUPC" w:hAnsi="CordiaUPC" w:cs="CordiaUPC"/>
          <w:sz w:val="32"/>
          <w:szCs w:val="32"/>
        </w:rPr>
        <w:t>Education Tokens</w:t>
      </w:r>
    </w:p>
    <w:p w14:paraId="671700CA" w14:textId="77777777" w:rsidR="00CA1EB0" w:rsidRPr="00873B7B" w:rsidRDefault="00CA1EB0" w:rsidP="004F3F47">
      <w:pPr>
        <w:pStyle w:val="a5"/>
        <w:numPr>
          <w:ilvl w:val="0"/>
          <w:numId w:val="21"/>
        </w:numPr>
        <w:suppressAutoHyphens w:val="0"/>
        <w:autoSpaceDN/>
        <w:spacing w:after="0" w:line="259" w:lineRule="auto"/>
        <w:ind w:left="993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วาง </w:t>
      </w:r>
      <w:r w:rsidRPr="00873B7B">
        <w:rPr>
          <w:rFonts w:ascii="CordiaUPC" w:hAnsi="CordiaUPC" w:cs="CordiaUPC"/>
          <w:sz w:val="32"/>
          <w:szCs w:val="32"/>
        </w:rPr>
        <w:t xml:space="preserve">People Marker </w:t>
      </w:r>
      <w:r w:rsidRPr="00873B7B">
        <w:rPr>
          <w:rFonts w:ascii="CordiaUPC" w:hAnsi="CordiaUPC" w:cs="CordiaUPC"/>
          <w:sz w:val="32"/>
          <w:szCs w:val="32"/>
          <w:cs/>
        </w:rPr>
        <w:t>ตามลำดับการเล่นบน</w:t>
      </w:r>
      <w:r w:rsidRPr="00873B7B">
        <w:rPr>
          <w:rFonts w:ascii="CordiaUPC" w:hAnsi="CordiaUPC" w:cs="CordiaUPC"/>
          <w:sz w:val="32"/>
          <w:szCs w:val="32"/>
        </w:rPr>
        <w:t xml:space="preserve"> </w:t>
      </w:r>
      <w:r w:rsidRPr="00873B7B">
        <w:rPr>
          <w:rFonts w:ascii="CordiaUPC" w:hAnsi="CordiaUPC" w:cs="CordiaUPC"/>
          <w:sz w:val="32"/>
          <w:szCs w:val="32"/>
          <w:cs/>
        </w:rPr>
        <w:t>แถบลำดับผู้เล่น</w:t>
      </w:r>
      <w:r w:rsidRPr="00873B7B">
        <w:rPr>
          <w:rFonts w:ascii="CordiaUPC" w:hAnsi="CordiaUPC" w:cs="CordiaUPC"/>
          <w:sz w:val="32"/>
          <w:szCs w:val="32"/>
        </w:rPr>
        <w:t xml:space="preserve"> </w:t>
      </w:r>
    </w:p>
    <w:p w14:paraId="27D67237" w14:textId="77777777" w:rsidR="006D7CE0" w:rsidRPr="00873B7B" w:rsidRDefault="006D7CE0" w:rsidP="00212A0F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</w:p>
    <w:p w14:paraId="7D5F76B3" w14:textId="77777777" w:rsidR="009F2690" w:rsidRPr="00873B7B" w:rsidRDefault="009F2690" w:rsidP="009F2690">
      <w:pPr>
        <w:spacing w:after="0"/>
        <w:rPr>
          <w:rFonts w:ascii="CordiaUPC" w:hAnsi="CordiaUPC" w:cs="CordiaUPC"/>
          <w:b/>
          <w:bCs/>
          <w:sz w:val="32"/>
          <w:szCs w:val="32"/>
        </w:rPr>
      </w:pPr>
      <w:r w:rsidRPr="00873B7B">
        <w:rPr>
          <w:rFonts w:ascii="CordiaUPC" w:hAnsi="CordiaUPC" w:cs="CordiaUPC"/>
          <w:b/>
          <w:bCs/>
          <w:sz w:val="32"/>
          <w:szCs w:val="32"/>
          <w:cs/>
        </w:rPr>
        <w:t>วิธีการเล่น</w:t>
      </w:r>
    </w:p>
    <w:p w14:paraId="5259BE44" w14:textId="77777777" w:rsidR="009F2690" w:rsidRPr="00873B7B" w:rsidRDefault="009F2690" w:rsidP="009F2690">
      <w:pPr>
        <w:spacing w:after="0"/>
        <w:ind w:firstLine="720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แบ่งออกเป็น </w:t>
      </w:r>
      <w:r w:rsidRPr="00873B7B">
        <w:rPr>
          <w:rFonts w:ascii="CordiaUPC" w:hAnsi="CordiaUPC" w:cs="CordiaUPC"/>
          <w:sz w:val="32"/>
          <w:szCs w:val="32"/>
        </w:rPr>
        <w:t xml:space="preserve">3 Phase </w:t>
      </w:r>
      <w:r w:rsidRPr="00873B7B">
        <w:rPr>
          <w:rFonts w:ascii="CordiaUPC" w:hAnsi="CordiaUPC" w:cs="CordiaUPC"/>
          <w:sz w:val="32"/>
          <w:szCs w:val="32"/>
          <w:cs/>
        </w:rPr>
        <w:t>ดังนี้</w:t>
      </w:r>
    </w:p>
    <w:p w14:paraId="57E51FAD" w14:textId="77777777" w:rsidR="009F2690" w:rsidRPr="00873B7B" w:rsidRDefault="009F2690" w:rsidP="009F2690">
      <w:pPr>
        <w:spacing w:after="0"/>
        <w:rPr>
          <w:rFonts w:ascii="CordiaUPC" w:hAnsi="CordiaUPC" w:cs="CordiaUPC"/>
          <w:b/>
          <w:bCs/>
          <w:sz w:val="32"/>
          <w:szCs w:val="32"/>
        </w:rPr>
      </w:pPr>
      <w:r w:rsidRPr="00873B7B">
        <w:rPr>
          <w:rFonts w:ascii="CordiaUPC" w:hAnsi="CordiaUPC" w:cs="CordiaUPC"/>
          <w:b/>
          <w:bCs/>
          <w:sz w:val="32"/>
          <w:szCs w:val="32"/>
        </w:rPr>
        <w:t>1. Zone Phase</w:t>
      </w:r>
      <w:r w:rsidRPr="00873B7B">
        <w:rPr>
          <w:rFonts w:ascii="CordiaUPC" w:hAnsi="CordiaUPC" w:cs="CordiaUPC"/>
          <w:b/>
          <w:bCs/>
          <w:sz w:val="32"/>
          <w:szCs w:val="32"/>
          <w:cs/>
        </w:rPr>
        <w:t xml:space="preserve"> (เลือกการเป็นเจ้าถิ่นและแลกเปลี่ยนทรัพยากร)</w:t>
      </w:r>
    </w:p>
    <w:p w14:paraId="0BFD1C0C" w14:textId="77777777" w:rsidR="009F2690" w:rsidRPr="00873B7B" w:rsidRDefault="009F2690" w:rsidP="009F2690">
      <w:pPr>
        <w:pStyle w:val="a5"/>
        <w:numPr>
          <w:ilvl w:val="0"/>
          <w:numId w:val="22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ผู้เล่นเลือกวาง </w:t>
      </w:r>
      <w:r w:rsidRPr="00873B7B">
        <w:rPr>
          <w:rFonts w:ascii="CordiaUPC" w:hAnsi="CordiaUPC" w:cs="CordiaUPC"/>
          <w:sz w:val="32"/>
          <w:szCs w:val="32"/>
        </w:rPr>
        <w:t xml:space="preserve">People Marker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เพื่อเข้า </w:t>
      </w:r>
      <w:r w:rsidRPr="00873B7B">
        <w:rPr>
          <w:rFonts w:ascii="CordiaUPC" w:hAnsi="CordiaUPC" w:cs="CordiaUPC"/>
          <w:sz w:val="32"/>
          <w:szCs w:val="32"/>
        </w:rPr>
        <w:t xml:space="preserve">zone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โดยห้ามเข้า </w:t>
      </w:r>
      <w:r w:rsidRPr="00873B7B">
        <w:rPr>
          <w:rFonts w:ascii="CordiaUPC" w:hAnsi="CordiaUPC" w:cs="CordiaUPC"/>
          <w:sz w:val="32"/>
          <w:szCs w:val="32"/>
        </w:rPr>
        <w:t xml:space="preserve">zone </w:t>
      </w:r>
      <w:r w:rsidRPr="00873B7B">
        <w:rPr>
          <w:rFonts w:ascii="CordiaUPC" w:hAnsi="CordiaUPC" w:cs="CordiaUPC"/>
          <w:sz w:val="32"/>
          <w:szCs w:val="32"/>
          <w:cs/>
        </w:rPr>
        <w:t>ซ้ำกัน ให้สิทธิ์ผู้เล่นคนแรกเลือกก่อน ผู้เล่นคนต่อไปเลือกวางตามลำดับ</w:t>
      </w:r>
    </w:p>
    <w:p w14:paraId="0829B6EE" w14:textId="77777777" w:rsidR="009F2690" w:rsidRPr="00873B7B" w:rsidRDefault="009F2690" w:rsidP="009F2690">
      <w:pPr>
        <w:pStyle w:val="a5"/>
        <w:numPr>
          <w:ilvl w:val="0"/>
          <w:numId w:val="22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ทำ </w:t>
      </w:r>
      <w:r w:rsidRPr="00873B7B">
        <w:rPr>
          <w:rFonts w:ascii="CordiaUPC" w:hAnsi="CordiaUPC" w:cs="CordiaUPC"/>
          <w:sz w:val="32"/>
          <w:szCs w:val="32"/>
        </w:rPr>
        <w:t xml:space="preserve">action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ตามที่ระบุไว้ใน </w:t>
      </w:r>
      <w:r w:rsidRPr="00873B7B">
        <w:rPr>
          <w:rFonts w:ascii="CordiaUPC" w:hAnsi="CordiaUPC" w:cs="CordiaUPC"/>
          <w:sz w:val="32"/>
          <w:szCs w:val="32"/>
        </w:rPr>
        <w:t xml:space="preserve">zone </w:t>
      </w:r>
      <w:r w:rsidRPr="00873B7B">
        <w:rPr>
          <w:rFonts w:ascii="CordiaUPC" w:hAnsi="CordiaUPC" w:cs="CordiaUPC"/>
          <w:sz w:val="32"/>
          <w:szCs w:val="32"/>
          <w:cs/>
        </w:rPr>
        <w:t>ต่าง ๆ หรือไม่ทำก็ได้</w:t>
      </w:r>
    </w:p>
    <w:p w14:paraId="435B6F46" w14:textId="77777777" w:rsidR="009F2690" w:rsidRPr="00873B7B" w:rsidRDefault="009F2690" w:rsidP="009F2690">
      <w:pPr>
        <w:spacing w:after="0"/>
        <w:rPr>
          <w:rFonts w:ascii="CordiaUPC" w:hAnsi="CordiaUPC" w:cs="CordiaUPC"/>
          <w:b/>
          <w:bCs/>
          <w:sz w:val="32"/>
          <w:szCs w:val="32"/>
        </w:rPr>
      </w:pPr>
      <w:r w:rsidRPr="00873B7B">
        <w:rPr>
          <w:rFonts w:ascii="CordiaUPC" w:hAnsi="CordiaUPC" w:cs="CordiaUPC"/>
          <w:b/>
          <w:bCs/>
          <w:sz w:val="32"/>
          <w:szCs w:val="32"/>
        </w:rPr>
        <w:t>2. Green Phase</w:t>
      </w:r>
      <w:r w:rsidRPr="00873B7B">
        <w:rPr>
          <w:rFonts w:ascii="CordiaUPC" w:hAnsi="CordiaUPC" w:cs="CordiaUPC"/>
          <w:b/>
          <w:bCs/>
          <w:sz w:val="32"/>
          <w:szCs w:val="32"/>
          <w:cs/>
        </w:rPr>
        <w:t xml:space="preserve"> (แก้ไขสถานการณ์ด้านสิ่งแวดล้อมต่าง ๆ)</w:t>
      </w:r>
    </w:p>
    <w:p w14:paraId="25C8ADB8" w14:textId="77777777" w:rsidR="009F2690" w:rsidRPr="00873B7B" w:rsidRDefault="009F2690" w:rsidP="009F2690">
      <w:pPr>
        <w:pStyle w:val="a5"/>
        <w:numPr>
          <w:ilvl w:val="0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จั่วเปิด </w:t>
      </w:r>
      <w:r w:rsidRPr="00873B7B">
        <w:rPr>
          <w:rFonts w:ascii="CordiaUPC" w:hAnsi="CordiaUPC" w:cs="CordiaUPC"/>
          <w:sz w:val="32"/>
          <w:szCs w:val="32"/>
        </w:rPr>
        <w:t>Situation card</w:t>
      </w:r>
      <w:r w:rsidRPr="00873B7B">
        <w:rPr>
          <w:rFonts w:ascii="CordiaUPC" w:hAnsi="CordiaUPC" w:cs="CordiaUPC"/>
          <w:sz w:val="32"/>
          <w:szCs w:val="32"/>
          <w:cs/>
        </w:rPr>
        <w:t xml:space="preserve"> </w:t>
      </w:r>
      <w:r w:rsidRPr="00873B7B">
        <w:rPr>
          <w:rFonts w:ascii="CordiaUPC" w:hAnsi="CordiaUPC" w:cs="CordiaUPC"/>
          <w:sz w:val="32"/>
          <w:szCs w:val="32"/>
        </w:rPr>
        <w:t xml:space="preserve">4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ใบ วางเปิดหน้าการ์ดไว้ระหว่าง </w:t>
      </w:r>
      <w:r w:rsidRPr="00873B7B">
        <w:rPr>
          <w:rFonts w:ascii="CordiaUPC" w:hAnsi="CordiaUPC" w:cs="CordiaUPC"/>
          <w:sz w:val="32"/>
          <w:szCs w:val="32"/>
        </w:rPr>
        <w:t xml:space="preserve">zone </w:t>
      </w:r>
    </w:p>
    <w:p w14:paraId="1EBD24CB" w14:textId="77777777" w:rsidR="009F2690" w:rsidRPr="00873B7B" w:rsidRDefault="009F2690" w:rsidP="009F2690">
      <w:pPr>
        <w:pStyle w:val="a5"/>
        <w:numPr>
          <w:ilvl w:val="0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ผู้เล่นคนแรกเลือก </w:t>
      </w:r>
      <w:r w:rsidRPr="00873B7B">
        <w:rPr>
          <w:rFonts w:ascii="CordiaUPC" w:hAnsi="CordiaUPC" w:cs="CordiaUPC"/>
          <w:sz w:val="32"/>
          <w:szCs w:val="32"/>
        </w:rPr>
        <w:t>Green card</w:t>
      </w:r>
      <w:r w:rsidRPr="00873B7B">
        <w:rPr>
          <w:rFonts w:ascii="CordiaUPC" w:hAnsi="CordiaUPC" w:cs="CordiaUPC"/>
          <w:sz w:val="32"/>
          <w:szCs w:val="32"/>
          <w:cs/>
        </w:rPr>
        <w:t xml:space="preserve"> ในมือ วางต่อจาก </w:t>
      </w:r>
      <w:r w:rsidRPr="00873B7B">
        <w:rPr>
          <w:rFonts w:ascii="CordiaUPC" w:hAnsi="CordiaUPC" w:cs="CordiaUPC"/>
          <w:sz w:val="32"/>
          <w:szCs w:val="32"/>
        </w:rPr>
        <w:t>Situation card</w:t>
      </w:r>
      <w:r w:rsidRPr="00873B7B">
        <w:rPr>
          <w:rFonts w:ascii="CordiaUPC" w:hAnsi="CordiaUPC" w:cs="CordiaUPC"/>
          <w:sz w:val="32"/>
          <w:szCs w:val="32"/>
          <w:cs/>
        </w:rPr>
        <w:t xml:space="preserve"> ที่ต้องการแก้ไขสถานการณ์ พร้อมอธิบายเหตุผลประกอบ</w:t>
      </w:r>
    </w:p>
    <w:p w14:paraId="59393505" w14:textId="77777777" w:rsidR="009F2690" w:rsidRPr="00873B7B" w:rsidRDefault="009F2690" w:rsidP="009F2690">
      <w:pPr>
        <w:pStyle w:val="a5"/>
        <w:numPr>
          <w:ilvl w:val="0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ผู้เล่นที่เหลือร่วมลงมติว่า </w:t>
      </w:r>
      <w:r w:rsidRPr="00873B7B">
        <w:rPr>
          <w:rFonts w:ascii="CordiaUPC" w:hAnsi="CordiaUPC" w:cs="CordiaUPC"/>
          <w:sz w:val="32"/>
          <w:szCs w:val="32"/>
        </w:rPr>
        <w:t xml:space="preserve">Green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ที่วางมานั้นสามารถแก้ไข </w:t>
      </w:r>
      <w:r w:rsidRPr="00873B7B">
        <w:rPr>
          <w:rFonts w:ascii="CordiaUPC" w:hAnsi="CordiaUPC" w:cs="CordiaUPC"/>
          <w:sz w:val="32"/>
          <w:szCs w:val="32"/>
        </w:rPr>
        <w:t xml:space="preserve">Situation card </w:t>
      </w:r>
      <w:r w:rsidRPr="00873B7B">
        <w:rPr>
          <w:rFonts w:ascii="CordiaUPC" w:hAnsi="CordiaUPC" w:cs="CordiaUPC"/>
          <w:sz w:val="32"/>
          <w:szCs w:val="32"/>
          <w:cs/>
        </w:rPr>
        <w:t>ได้หรือไม่ พร้อมอธิบายเหตุผลประกอบ</w:t>
      </w:r>
    </w:p>
    <w:p w14:paraId="02B3E047" w14:textId="77777777" w:rsidR="009F2690" w:rsidRPr="00873B7B" w:rsidRDefault="009F2690" w:rsidP="009F2690">
      <w:pPr>
        <w:pStyle w:val="a5"/>
        <w:numPr>
          <w:ilvl w:val="0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lastRenderedPageBreak/>
        <w:t>กรณีที่ผ่านมติ เป็นอันจบ</w:t>
      </w:r>
      <w:proofErr w:type="spellStart"/>
      <w:r w:rsidRPr="00873B7B">
        <w:rPr>
          <w:rFonts w:ascii="CordiaUPC" w:hAnsi="CordiaUPC" w:cs="CordiaUPC"/>
          <w:sz w:val="32"/>
          <w:szCs w:val="32"/>
          <w:cs/>
        </w:rPr>
        <w:t>เทิร์น</w:t>
      </w:r>
      <w:proofErr w:type="spellEnd"/>
      <w:r w:rsidRPr="00873B7B">
        <w:rPr>
          <w:rFonts w:ascii="CordiaUPC" w:hAnsi="CordiaUPC" w:cs="CordiaUPC"/>
          <w:sz w:val="32"/>
          <w:szCs w:val="32"/>
          <w:cs/>
        </w:rPr>
        <w:t>ผู้เล่น</w:t>
      </w:r>
    </w:p>
    <w:p w14:paraId="49AFC701" w14:textId="77777777" w:rsidR="009F2690" w:rsidRPr="00873B7B" w:rsidRDefault="009F2690" w:rsidP="009F2690">
      <w:pPr>
        <w:pStyle w:val="a5"/>
        <w:numPr>
          <w:ilvl w:val="0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กรณีที่ไม่ผ่านมติ ให้เลือกทำ </w:t>
      </w:r>
      <w:r w:rsidRPr="00873B7B">
        <w:rPr>
          <w:rFonts w:ascii="CordiaUPC" w:hAnsi="CordiaUPC" w:cs="CordiaUPC"/>
          <w:sz w:val="32"/>
          <w:szCs w:val="32"/>
        </w:rPr>
        <w:t xml:space="preserve">action </w:t>
      </w:r>
      <w:r w:rsidRPr="00873B7B">
        <w:rPr>
          <w:rFonts w:ascii="CordiaUPC" w:hAnsi="CordiaUPC" w:cs="CordiaUPC"/>
          <w:sz w:val="32"/>
          <w:szCs w:val="32"/>
          <w:cs/>
        </w:rPr>
        <w:t>ดังนี้</w:t>
      </w:r>
    </w:p>
    <w:p w14:paraId="77724894" w14:textId="77777777" w:rsidR="009F2690" w:rsidRPr="00873B7B" w:rsidRDefault="009F2690" w:rsidP="009F2690">
      <w:pPr>
        <w:pStyle w:val="a5"/>
        <w:numPr>
          <w:ilvl w:val="1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จ่าย </w:t>
      </w:r>
      <w:r w:rsidRPr="00873B7B">
        <w:rPr>
          <w:rFonts w:ascii="CordiaUPC" w:hAnsi="CordiaUPC" w:cs="CordiaUPC"/>
          <w:sz w:val="32"/>
          <w:szCs w:val="32"/>
        </w:rPr>
        <w:t xml:space="preserve">1M </w:t>
      </w:r>
      <w:r w:rsidRPr="00873B7B">
        <w:rPr>
          <w:rFonts w:ascii="CordiaUPC" w:hAnsi="CordiaUPC" w:cs="CordiaUPC"/>
          <w:sz w:val="32"/>
          <w:szCs w:val="32"/>
          <w:cs/>
        </w:rPr>
        <w:t>เพื่อสละสิทธิ์การเล่น (ถือว่าไม่มีส่วนร่วมในการแก้ไขสถานการณ์)</w:t>
      </w:r>
    </w:p>
    <w:p w14:paraId="76575717" w14:textId="77777777" w:rsidR="009F2690" w:rsidRPr="00873B7B" w:rsidRDefault="009F2690" w:rsidP="009F2690">
      <w:pPr>
        <w:pStyle w:val="a5"/>
        <w:numPr>
          <w:ilvl w:val="1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ใช้ </w:t>
      </w:r>
      <w:r w:rsidRPr="00873B7B">
        <w:rPr>
          <w:rFonts w:ascii="CordiaUPC" w:hAnsi="CordiaUPC" w:cs="CordiaUPC"/>
          <w:sz w:val="32"/>
          <w:szCs w:val="32"/>
        </w:rPr>
        <w:t>2E</w:t>
      </w:r>
      <w:r w:rsidRPr="00873B7B">
        <w:rPr>
          <w:rFonts w:ascii="CordiaUPC" w:hAnsi="CordiaUPC" w:cs="CordiaUPC"/>
          <w:sz w:val="32"/>
          <w:szCs w:val="32"/>
          <w:cs/>
        </w:rPr>
        <w:t xml:space="preserve"> เพื่อวาง </w:t>
      </w:r>
      <w:r w:rsidRPr="00873B7B">
        <w:rPr>
          <w:rFonts w:ascii="CordiaUPC" w:hAnsi="CordiaUPC" w:cs="CordiaUPC"/>
          <w:sz w:val="32"/>
          <w:szCs w:val="32"/>
        </w:rPr>
        <w:t xml:space="preserve">Green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ใบใหม่ จะวางที่ </w:t>
      </w:r>
      <w:r w:rsidRPr="00873B7B">
        <w:rPr>
          <w:rFonts w:ascii="CordiaUPC" w:hAnsi="CordiaUPC" w:cs="CordiaUPC"/>
          <w:sz w:val="32"/>
          <w:szCs w:val="32"/>
        </w:rPr>
        <w:t xml:space="preserve">Situation card </w:t>
      </w:r>
      <w:r w:rsidRPr="00873B7B">
        <w:rPr>
          <w:rFonts w:ascii="CordiaUPC" w:hAnsi="CordiaUPC" w:cs="CordiaUPC"/>
          <w:sz w:val="32"/>
          <w:szCs w:val="32"/>
          <w:cs/>
        </w:rPr>
        <w:t>ใบเดิมหรือใบอื่นก็ได้ หากยังไม่ผ่านมติอีกก็ให้ผ่าน (มีความพยายามมีส่วนร่วม แต่ศักยภาพไม่เอื้ออำนวย</w:t>
      </w:r>
      <w:r w:rsidRPr="00873B7B">
        <w:rPr>
          <w:rFonts w:ascii="CordiaUPC" w:hAnsi="CordiaUPC" w:cs="CordiaUPC"/>
          <w:sz w:val="32"/>
          <w:szCs w:val="32"/>
        </w:rPr>
        <w:t>-</w:t>
      </w:r>
      <w:r w:rsidRPr="00873B7B">
        <w:rPr>
          <w:rFonts w:ascii="CordiaUPC" w:hAnsi="CordiaUPC" w:cs="CordiaUPC"/>
          <w:sz w:val="32"/>
          <w:szCs w:val="32"/>
          <w:cs/>
        </w:rPr>
        <w:t>การศึกษาไม่พอ)</w:t>
      </w:r>
    </w:p>
    <w:p w14:paraId="0FB4FAFB" w14:textId="77777777" w:rsidR="009F2690" w:rsidRPr="00873B7B" w:rsidRDefault="009F2690" w:rsidP="009F2690">
      <w:pPr>
        <w:pStyle w:val="a5"/>
        <w:numPr>
          <w:ilvl w:val="1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จ่าย </w:t>
      </w:r>
      <w:r w:rsidRPr="00873B7B">
        <w:rPr>
          <w:rFonts w:ascii="CordiaUPC" w:hAnsi="CordiaUPC" w:cs="CordiaUPC"/>
          <w:sz w:val="32"/>
          <w:szCs w:val="32"/>
        </w:rPr>
        <w:t xml:space="preserve">M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ตามจำนวนคะแนน </w:t>
      </w:r>
      <w:r w:rsidRPr="00873B7B">
        <w:rPr>
          <w:rFonts w:ascii="CordiaUPC" w:hAnsi="CordiaUPC" w:cs="CordiaUPC"/>
          <w:sz w:val="32"/>
          <w:szCs w:val="32"/>
        </w:rPr>
        <w:t xml:space="preserve">Situation card </w:t>
      </w:r>
      <w:r w:rsidRPr="00873B7B">
        <w:rPr>
          <w:rFonts w:ascii="CordiaUPC" w:hAnsi="CordiaUPC" w:cs="CordiaUPC"/>
          <w:sz w:val="32"/>
          <w:szCs w:val="32"/>
          <w:cs/>
        </w:rPr>
        <w:t>เพื่อเก็บการ์ด (ใช้เงินแก้ปัญหา)</w:t>
      </w:r>
    </w:p>
    <w:p w14:paraId="2D0D18C5" w14:textId="77777777" w:rsidR="009F2690" w:rsidRPr="00873B7B" w:rsidRDefault="009F2690" w:rsidP="009F2690">
      <w:pPr>
        <w:pStyle w:val="a5"/>
        <w:numPr>
          <w:ilvl w:val="1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ขอความช่วยเหลือจากผู้เล่นอื่น โดยใช้ </w:t>
      </w:r>
      <w:r w:rsidRPr="00873B7B">
        <w:rPr>
          <w:rFonts w:ascii="CordiaUPC" w:hAnsi="CordiaUPC" w:cs="CordiaUPC"/>
          <w:sz w:val="32"/>
          <w:szCs w:val="32"/>
        </w:rPr>
        <w:t>1</w:t>
      </w:r>
      <w:r w:rsidRPr="00873B7B">
        <w:rPr>
          <w:rFonts w:ascii="CordiaUPC" w:hAnsi="CordiaUPC" w:cs="CordiaUPC"/>
          <w:sz w:val="32"/>
          <w:szCs w:val="32"/>
        </w:rPr>
        <w:sym w:font="Symbol" w:char="F0A9"/>
      </w:r>
      <w:r w:rsidRPr="00873B7B">
        <w:rPr>
          <w:rFonts w:ascii="CordiaUPC" w:hAnsi="CordiaUPC" w:cs="CordiaUPC"/>
          <w:sz w:val="32"/>
          <w:szCs w:val="32"/>
        </w:rPr>
        <w:t xml:space="preserve">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ให้ผู้เล่นคนอื่น เพื่อขอแลก </w:t>
      </w:r>
      <w:r w:rsidRPr="00873B7B">
        <w:rPr>
          <w:rFonts w:ascii="CordiaUPC" w:hAnsi="CordiaUPC" w:cs="CordiaUPC"/>
          <w:sz w:val="32"/>
          <w:szCs w:val="32"/>
        </w:rPr>
        <w:t>Green card</w:t>
      </w:r>
      <w:r w:rsidRPr="00873B7B">
        <w:rPr>
          <w:rFonts w:ascii="CordiaUPC" w:hAnsi="CordiaUPC" w:cs="CordiaUPC"/>
          <w:sz w:val="32"/>
          <w:szCs w:val="32"/>
          <w:cs/>
        </w:rPr>
        <w:t xml:space="preserve"> </w:t>
      </w:r>
      <w:r w:rsidRPr="00873B7B">
        <w:rPr>
          <w:rFonts w:ascii="CordiaUPC" w:hAnsi="CordiaUPC" w:cs="CordiaUPC"/>
          <w:sz w:val="32"/>
          <w:szCs w:val="32"/>
        </w:rPr>
        <w:t xml:space="preserve">1 </w:t>
      </w:r>
      <w:r w:rsidRPr="00873B7B">
        <w:rPr>
          <w:rFonts w:ascii="CordiaUPC" w:hAnsi="CordiaUPC" w:cs="CordiaUPC"/>
          <w:sz w:val="32"/>
          <w:szCs w:val="32"/>
          <w:cs/>
        </w:rPr>
        <w:t>ใบ (มีน้ำใจ)</w:t>
      </w:r>
    </w:p>
    <w:p w14:paraId="6A7C1023" w14:textId="77777777" w:rsidR="009F2690" w:rsidRPr="00873B7B" w:rsidRDefault="009F2690" w:rsidP="009F2690">
      <w:pPr>
        <w:pStyle w:val="a5"/>
        <w:numPr>
          <w:ilvl w:val="0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ผู้เล่นที่วาง </w:t>
      </w:r>
      <w:r w:rsidRPr="00873B7B">
        <w:rPr>
          <w:rFonts w:ascii="CordiaUPC" w:hAnsi="CordiaUPC" w:cs="CordiaUPC"/>
          <w:sz w:val="32"/>
          <w:szCs w:val="32"/>
        </w:rPr>
        <w:t xml:space="preserve">Green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ได้ ให้จั่ว </w:t>
      </w:r>
      <w:r w:rsidRPr="00873B7B">
        <w:rPr>
          <w:rFonts w:ascii="CordiaUPC" w:hAnsi="CordiaUPC" w:cs="CordiaUPC"/>
          <w:sz w:val="32"/>
          <w:szCs w:val="32"/>
        </w:rPr>
        <w:t xml:space="preserve">Green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ขึ้นมือ </w:t>
      </w:r>
      <w:r w:rsidRPr="00873B7B">
        <w:rPr>
          <w:rFonts w:ascii="CordiaUPC" w:hAnsi="CordiaUPC" w:cs="CordiaUPC"/>
          <w:sz w:val="32"/>
          <w:szCs w:val="32"/>
        </w:rPr>
        <w:t xml:space="preserve">1 </w:t>
      </w:r>
      <w:r w:rsidRPr="00873B7B">
        <w:rPr>
          <w:rFonts w:ascii="CordiaUPC" w:hAnsi="CordiaUPC" w:cs="CordiaUPC"/>
          <w:sz w:val="32"/>
          <w:szCs w:val="32"/>
          <w:cs/>
        </w:rPr>
        <w:t>ใบ</w:t>
      </w:r>
    </w:p>
    <w:p w14:paraId="3483EF00" w14:textId="77777777" w:rsidR="009F2690" w:rsidRPr="00873B7B" w:rsidRDefault="009F2690" w:rsidP="009F2690">
      <w:pPr>
        <w:pStyle w:val="a5"/>
        <w:numPr>
          <w:ilvl w:val="0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ผู้เล่นคนถัดไปทำการเล่นตาม </w:t>
      </w:r>
      <w:r w:rsidRPr="00873B7B">
        <w:rPr>
          <w:rFonts w:ascii="CordiaUPC" w:hAnsi="CordiaUPC" w:cs="CordiaUPC"/>
          <w:sz w:val="32"/>
          <w:szCs w:val="32"/>
        </w:rPr>
        <w:t>2. – 6.</w:t>
      </w:r>
    </w:p>
    <w:p w14:paraId="44749623" w14:textId="77777777" w:rsidR="009F2690" w:rsidRPr="00873B7B" w:rsidRDefault="009F2690" w:rsidP="009F2690">
      <w:pPr>
        <w:pStyle w:val="a5"/>
        <w:numPr>
          <w:ilvl w:val="0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ผู้เล่นคนสุดท้ายที่วาง </w:t>
      </w:r>
      <w:r w:rsidRPr="00873B7B">
        <w:rPr>
          <w:rFonts w:ascii="CordiaUPC" w:hAnsi="CordiaUPC" w:cs="CordiaUPC"/>
          <w:sz w:val="32"/>
          <w:szCs w:val="32"/>
        </w:rPr>
        <w:t xml:space="preserve">Green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ที่มีคะแนนรวมกันมากกว่าหรือเท่ากับคะแนนใน </w:t>
      </w:r>
      <w:r w:rsidRPr="00873B7B">
        <w:rPr>
          <w:rFonts w:ascii="CordiaUPC" w:hAnsi="CordiaUPC" w:cs="CordiaUPC"/>
          <w:sz w:val="32"/>
          <w:szCs w:val="32"/>
        </w:rPr>
        <w:t xml:space="preserve">Situation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ให้ผู้เล่นเก็บ </w:t>
      </w:r>
      <w:r w:rsidRPr="00873B7B">
        <w:rPr>
          <w:rFonts w:ascii="CordiaUPC" w:hAnsi="CordiaUPC" w:cs="CordiaUPC"/>
          <w:sz w:val="32"/>
          <w:szCs w:val="32"/>
        </w:rPr>
        <w:t xml:space="preserve">Situation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ไปไว้หน้าตัวเอง แล้วเลื่อน </w:t>
      </w:r>
      <w:r w:rsidRPr="00873B7B">
        <w:rPr>
          <w:rFonts w:ascii="CordiaUPC" w:hAnsi="CordiaUPC" w:cs="CordiaUPC"/>
          <w:sz w:val="32"/>
          <w:szCs w:val="32"/>
        </w:rPr>
        <w:t xml:space="preserve">Point Marker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ตามจำนวนคะแนนหน้าการ์ด จากนั้นทำการเปิด </w:t>
      </w:r>
      <w:r w:rsidRPr="00873B7B">
        <w:rPr>
          <w:rFonts w:ascii="CordiaUPC" w:hAnsi="CordiaUPC" w:cs="CordiaUPC"/>
          <w:sz w:val="32"/>
          <w:szCs w:val="32"/>
        </w:rPr>
        <w:t xml:space="preserve">Situation card </w:t>
      </w:r>
      <w:r w:rsidRPr="00873B7B">
        <w:rPr>
          <w:rFonts w:ascii="CordiaUPC" w:hAnsi="CordiaUPC" w:cs="CordiaUPC"/>
          <w:sz w:val="32"/>
          <w:szCs w:val="32"/>
          <w:cs/>
        </w:rPr>
        <w:t>ใบใหม่จากกองจั่วมาวางแทน</w:t>
      </w:r>
    </w:p>
    <w:p w14:paraId="47B08CF7" w14:textId="77777777" w:rsidR="009F2690" w:rsidRPr="00873B7B" w:rsidRDefault="009F2690" w:rsidP="009F2690">
      <w:pPr>
        <w:pStyle w:val="a5"/>
        <w:numPr>
          <w:ilvl w:val="0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>ระหว่าง</w:t>
      </w:r>
      <w:proofErr w:type="spellStart"/>
      <w:r w:rsidRPr="00873B7B">
        <w:rPr>
          <w:rFonts w:ascii="CordiaUPC" w:hAnsi="CordiaUPC" w:cs="CordiaUPC"/>
          <w:sz w:val="32"/>
          <w:szCs w:val="32"/>
          <w:cs/>
        </w:rPr>
        <w:t>เทิร์น</w:t>
      </w:r>
      <w:proofErr w:type="spellEnd"/>
      <w:r w:rsidRPr="00873B7B">
        <w:rPr>
          <w:rFonts w:ascii="CordiaUPC" w:hAnsi="CordiaUPC" w:cs="CordiaUPC"/>
          <w:sz w:val="32"/>
          <w:szCs w:val="32"/>
          <w:cs/>
        </w:rPr>
        <w:t xml:space="preserve"> ผู้เล่นสามารถกู้เงินจากสภาเมืองได้ครั้งละ </w:t>
      </w:r>
      <w:r w:rsidRPr="00873B7B">
        <w:rPr>
          <w:rFonts w:ascii="CordiaUPC" w:hAnsi="CordiaUPC" w:cs="CordiaUPC"/>
          <w:sz w:val="32"/>
          <w:szCs w:val="32"/>
        </w:rPr>
        <w:t xml:space="preserve">5M </w:t>
      </w:r>
      <w:r w:rsidRPr="00873B7B">
        <w:rPr>
          <w:rFonts w:ascii="CordiaUPC" w:hAnsi="CordiaUPC" w:cs="CordiaUPC"/>
          <w:sz w:val="32"/>
          <w:szCs w:val="32"/>
          <w:cs/>
        </w:rPr>
        <w:t xml:space="preserve">(เลื่อน </w:t>
      </w:r>
      <w:r w:rsidRPr="00873B7B">
        <w:rPr>
          <w:rFonts w:ascii="CordiaUPC" w:hAnsi="CordiaUPC" w:cs="CordiaUPC"/>
          <w:sz w:val="32"/>
          <w:szCs w:val="32"/>
        </w:rPr>
        <w:t xml:space="preserve">cube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เงินกู้ไปที่ </w:t>
      </w:r>
      <w:r w:rsidRPr="00873B7B">
        <w:rPr>
          <w:rFonts w:ascii="CordiaUPC" w:hAnsi="CordiaUPC" w:cs="CordiaUPC"/>
          <w:sz w:val="32"/>
          <w:szCs w:val="32"/>
        </w:rPr>
        <w:t>5</w:t>
      </w:r>
      <w:r w:rsidRPr="00873B7B">
        <w:rPr>
          <w:rFonts w:ascii="CordiaUPC" w:hAnsi="CordiaUPC" w:cs="CordiaUPC"/>
          <w:sz w:val="32"/>
          <w:szCs w:val="32"/>
          <w:cs/>
        </w:rPr>
        <w:t>)</w:t>
      </w:r>
    </w:p>
    <w:p w14:paraId="5B1CA7CF" w14:textId="77777777" w:rsidR="009F2690" w:rsidRDefault="009F2690" w:rsidP="009F2690">
      <w:pPr>
        <w:pStyle w:val="a5"/>
        <w:numPr>
          <w:ilvl w:val="0"/>
          <w:numId w:val="23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เล่น </w:t>
      </w:r>
      <w:r w:rsidRPr="00873B7B">
        <w:rPr>
          <w:rFonts w:ascii="CordiaUPC" w:hAnsi="CordiaUPC" w:cs="CordiaUPC"/>
          <w:b/>
          <w:bCs/>
          <w:sz w:val="32"/>
          <w:szCs w:val="32"/>
        </w:rPr>
        <w:t>Green Phase</w:t>
      </w:r>
      <w:r w:rsidRPr="00873B7B">
        <w:rPr>
          <w:rFonts w:ascii="CordiaUPC" w:hAnsi="CordiaUPC" w:cs="CordiaUPC"/>
          <w:sz w:val="32"/>
          <w:szCs w:val="32"/>
        </w:rPr>
        <w:t xml:space="preserve">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อีก </w:t>
      </w:r>
      <w:r w:rsidRPr="00873B7B">
        <w:rPr>
          <w:rFonts w:ascii="CordiaUPC" w:hAnsi="CordiaUPC" w:cs="CordiaUPC"/>
          <w:sz w:val="32"/>
          <w:szCs w:val="32"/>
        </w:rPr>
        <w:t xml:space="preserve">1 </w:t>
      </w:r>
      <w:r w:rsidRPr="00873B7B">
        <w:rPr>
          <w:rFonts w:ascii="CordiaUPC" w:hAnsi="CordiaUPC" w:cs="CordiaUPC"/>
          <w:sz w:val="32"/>
          <w:szCs w:val="32"/>
          <w:cs/>
        </w:rPr>
        <w:t>รอบ</w:t>
      </w:r>
    </w:p>
    <w:p w14:paraId="5FC4899A" w14:textId="77777777" w:rsidR="0073715A" w:rsidRPr="00873B7B" w:rsidRDefault="0073715A" w:rsidP="0073715A">
      <w:pPr>
        <w:pStyle w:val="a5"/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</w:p>
    <w:p w14:paraId="755EA65C" w14:textId="77777777" w:rsidR="009F2690" w:rsidRPr="00873B7B" w:rsidRDefault="009F2690" w:rsidP="009F2690">
      <w:pPr>
        <w:spacing w:after="0"/>
        <w:rPr>
          <w:rFonts w:ascii="CordiaUPC" w:hAnsi="CordiaUPC" w:cs="CordiaUPC"/>
          <w:b/>
          <w:bCs/>
          <w:sz w:val="32"/>
          <w:szCs w:val="32"/>
        </w:rPr>
      </w:pPr>
      <w:r w:rsidRPr="00873B7B">
        <w:rPr>
          <w:rFonts w:ascii="CordiaUPC" w:hAnsi="CordiaUPC" w:cs="CordiaUPC"/>
          <w:b/>
          <w:bCs/>
          <w:sz w:val="32"/>
          <w:szCs w:val="32"/>
        </w:rPr>
        <w:t>3. Rotate Phase</w:t>
      </w:r>
    </w:p>
    <w:p w14:paraId="4B21026B" w14:textId="77777777" w:rsidR="009F2690" w:rsidRPr="00873B7B" w:rsidRDefault="009F2690" w:rsidP="009F2690">
      <w:pPr>
        <w:pStyle w:val="a5"/>
        <w:numPr>
          <w:ilvl w:val="0"/>
          <w:numId w:val="24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ผู้เล่นเก็บ </w:t>
      </w:r>
      <w:r w:rsidRPr="00873B7B">
        <w:rPr>
          <w:rFonts w:ascii="CordiaUPC" w:hAnsi="CordiaUPC" w:cs="CordiaUPC"/>
          <w:sz w:val="32"/>
          <w:szCs w:val="32"/>
        </w:rPr>
        <w:t xml:space="preserve">People Marker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ออกจาก </w:t>
      </w:r>
      <w:r w:rsidRPr="00873B7B">
        <w:rPr>
          <w:rFonts w:ascii="CordiaUPC" w:hAnsi="CordiaUPC" w:cs="CordiaUPC"/>
          <w:sz w:val="32"/>
          <w:szCs w:val="32"/>
        </w:rPr>
        <w:t>Green Board</w:t>
      </w:r>
    </w:p>
    <w:p w14:paraId="4C66AB65" w14:textId="77777777" w:rsidR="009F2690" w:rsidRPr="00873B7B" w:rsidRDefault="009F2690" w:rsidP="009F2690">
      <w:pPr>
        <w:pStyle w:val="a5"/>
        <w:numPr>
          <w:ilvl w:val="0"/>
          <w:numId w:val="24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ผู้เล่นทำการนับจำนวน </w:t>
      </w:r>
      <w:r w:rsidRPr="00873B7B">
        <w:rPr>
          <w:rFonts w:ascii="CordiaUPC" w:hAnsi="CordiaUPC" w:cs="CordiaUPC"/>
          <w:sz w:val="32"/>
          <w:szCs w:val="32"/>
        </w:rPr>
        <w:sym w:font="Symbol" w:char="F0A9"/>
      </w:r>
    </w:p>
    <w:p w14:paraId="19CA2A72" w14:textId="77777777" w:rsidR="009F2690" w:rsidRPr="00873B7B" w:rsidRDefault="009F2690" w:rsidP="009F2690">
      <w:pPr>
        <w:pStyle w:val="a5"/>
        <w:numPr>
          <w:ilvl w:val="0"/>
          <w:numId w:val="24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ผู้เล่นที่มี </w:t>
      </w:r>
      <w:r w:rsidRPr="00873B7B">
        <w:rPr>
          <w:rFonts w:ascii="CordiaUPC" w:hAnsi="CordiaUPC" w:cs="CordiaUPC"/>
          <w:sz w:val="32"/>
          <w:szCs w:val="32"/>
        </w:rPr>
        <w:sym w:font="Symbol" w:char="F0A9"/>
      </w:r>
      <w:r w:rsidRPr="00873B7B">
        <w:rPr>
          <w:rFonts w:ascii="CordiaUPC" w:hAnsi="CordiaUPC" w:cs="CordiaUPC"/>
          <w:sz w:val="32"/>
          <w:szCs w:val="32"/>
          <w:cs/>
        </w:rPr>
        <w:t xml:space="preserve"> มากที่สุดจะได้เป็นผู้เล่นคนแรก</w:t>
      </w:r>
    </w:p>
    <w:p w14:paraId="7BCB0857" w14:textId="77777777" w:rsidR="009F2690" w:rsidRPr="00873B7B" w:rsidRDefault="009F2690" w:rsidP="009F2690">
      <w:pPr>
        <w:pStyle w:val="a5"/>
        <w:numPr>
          <w:ilvl w:val="0"/>
          <w:numId w:val="24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ผู้เล่นสามารถคืนเงินกู้ให้กับสภาเมืองได้โดยไม่ต้องเข้า </w:t>
      </w:r>
      <w:r w:rsidRPr="00873B7B">
        <w:rPr>
          <w:rFonts w:ascii="CordiaUPC" w:hAnsi="CordiaUPC" w:cs="CordiaUPC"/>
          <w:sz w:val="32"/>
          <w:szCs w:val="32"/>
        </w:rPr>
        <w:t>City zone</w:t>
      </w:r>
    </w:p>
    <w:p w14:paraId="370BE2E6" w14:textId="77777777" w:rsidR="009F2690" w:rsidRPr="00873B7B" w:rsidRDefault="009F2690" w:rsidP="009F2690">
      <w:pPr>
        <w:pStyle w:val="a5"/>
        <w:numPr>
          <w:ilvl w:val="0"/>
          <w:numId w:val="24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ทำการเล่น </w:t>
      </w:r>
      <w:r w:rsidRPr="00873B7B">
        <w:rPr>
          <w:rFonts w:ascii="CordiaUPC" w:hAnsi="CordiaUPC" w:cs="CordiaUPC"/>
          <w:b/>
          <w:bCs/>
          <w:sz w:val="32"/>
          <w:szCs w:val="32"/>
        </w:rPr>
        <w:t>Zone Phase,</w:t>
      </w:r>
      <w:r w:rsidRPr="00873B7B">
        <w:rPr>
          <w:rFonts w:ascii="CordiaUPC" w:hAnsi="CordiaUPC" w:cs="CordiaUPC"/>
          <w:b/>
          <w:bCs/>
          <w:sz w:val="32"/>
          <w:szCs w:val="32"/>
          <w:cs/>
        </w:rPr>
        <w:t xml:space="preserve"> </w:t>
      </w:r>
      <w:r w:rsidRPr="00873B7B">
        <w:rPr>
          <w:rFonts w:ascii="CordiaUPC" w:hAnsi="CordiaUPC" w:cs="CordiaUPC"/>
          <w:b/>
          <w:bCs/>
          <w:sz w:val="32"/>
          <w:szCs w:val="32"/>
        </w:rPr>
        <w:t>Green Phase</w:t>
      </w:r>
      <w:r w:rsidRPr="00873B7B">
        <w:rPr>
          <w:rFonts w:ascii="CordiaUPC" w:hAnsi="CordiaUPC" w:cs="CordiaUPC"/>
          <w:sz w:val="32"/>
          <w:szCs w:val="32"/>
        </w:rPr>
        <w:t xml:space="preserve">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และ </w:t>
      </w:r>
      <w:r w:rsidRPr="00873B7B">
        <w:rPr>
          <w:rFonts w:ascii="CordiaUPC" w:hAnsi="CordiaUPC" w:cs="CordiaUPC"/>
          <w:b/>
          <w:bCs/>
          <w:sz w:val="32"/>
          <w:szCs w:val="32"/>
        </w:rPr>
        <w:t>Rotate Phase</w:t>
      </w:r>
      <w:r w:rsidRPr="00873B7B">
        <w:rPr>
          <w:rFonts w:ascii="CordiaUPC" w:hAnsi="CordiaUPC" w:cs="CordiaUPC"/>
          <w:sz w:val="32"/>
          <w:szCs w:val="32"/>
        </w:rPr>
        <w:t xml:space="preserve">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อีกครั้ง จบ </w:t>
      </w:r>
      <w:r w:rsidRPr="00873B7B">
        <w:rPr>
          <w:rFonts w:ascii="CordiaUPC" w:hAnsi="CordiaUPC" w:cs="CordiaUPC"/>
          <w:sz w:val="32"/>
          <w:szCs w:val="32"/>
        </w:rPr>
        <w:t xml:space="preserve">1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รอบ ทำการนับคะแนน </w:t>
      </w:r>
      <w:r w:rsidRPr="00873B7B">
        <w:rPr>
          <w:rFonts w:ascii="CordiaUPC" w:hAnsi="CordiaUPC" w:cs="CordiaUPC"/>
          <w:b/>
          <w:bCs/>
          <w:sz w:val="32"/>
          <w:szCs w:val="32"/>
          <w:cs/>
        </w:rPr>
        <w:t>(</w:t>
      </w:r>
      <w:r w:rsidRPr="00873B7B">
        <w:rPr>
          <w:rFonts w:ascii="CordiaUPC" w:hAnsi="CordiaUPC" w:cs="CordiaUPC"/>
          <w:b/>
          <w:bCs/>
          <w:sz w:val="32"/>
          <w:szCs w:val="32"/>
        </w:rPr>
        <w:t>1 Scoring</w:t>
      </w:r>
      <w:r w:rsidRPr="00873B7B">
        <w:rPr>
          <w:rFonts w:ascii="CordiaUPC" w:hAnsi="CordiaUPC" w:cs="CordiaUPC"/>
          <w:b/>
          <w:bCs/>
          <w:sz w:val="32"/>
          <w:szCs w:val="32"/>
          <w:cs/>
        </w:rPr>
        <w:t>)</w:t>
      </w:r>
    </w:p>
    <w:p w14:paraId="5E0C5D9B" w14:textId="77777777" w:rsidR="009F2690" w:rsidRDefault="009F2690" w:rsidP="009F2690">
      <w:pPr>
        <w:spacing w:after="0"/>
        <w:rPr>
          <w:rFonts w:ascii="CordiaUPC" w:hAnsi="CordiaUPC" w:cs="CordiaUPC"/>
          <w:sz w:val="32"/>
          <w:szCs w:val="32"/>
        </w:rPr>
      </w:pPr>
    </w:p>
    <w:p w14:paraId="42813EFC" w14:textId="77777777" w:rsidR="007B2F53" w:rsidRPr="00873B7B" w:rsidRDefault="007B2F53" w:rsidP="009F2690">
      <w:pPr>
        <w:spacing w:after="0"/>
        <w:rPr>
          <w:rFonts w:ascii="CordiaUPC" w:hAnsi="CordiaUPC" w:cs="CordiaUPC"/>
          <w:sz w:val="32"/>
          <w:szCs w:val="32"/>
        </w:rPr>
      </w:pPr>
    </w:p>
    <w:p w14:paraId="1B6FEB29" w14:textId="2155996C" w:rsidR="009F2690" w:rsidRPr="00873B7B" w:rsidRDefault="005313DC" w:rsidP="009F2690">
      <w:pPr>
        <w:spacing w:after="0"/>
        <w:rPr>
          <w:rFonts w:ascii="CordiaUPC" w:hAnsi="CordiaUPC" w:cs="CordiaUPC"/>
          <w:b/>
          <w:bCs/>
          <w:sz w:val="32"/>
          <w:szCs w:val="32"/>
        </w:rPr>
      </w:pPr>
      <w:r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lastRenderedPageBreak/>
        <w:t xml:space="preserve">การจบเกม </w:t>
      </w:r>
      <w:r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(</w:t>
      </w:r>
      <w:r w:rsidR="009F2690" w:rsidRPr="00873B7B">
        <w:rPr>
          <w:rFonts w:ascii="CordiaUPC" w:hAnsi="CordiaUPC" w:cs="CordiaUPC"/>
          <w:b/>
          <w:bCs/>
          <w:sz w:val="32"/>
          <w:szCs w:val="32"/>
        </w:rPr>
        <w:t>End Game</w:t>
      </w:r>
      <w:r>
        <w:rPr>
          <w:rFonts w:ascii="CordiaUPC" w:hAnsi="CordiaUPC" w:cs="CordiaUPC"/>
          <w:b/>
          <w:bCs/>
          <w:sz w:val="32"/>
          <w:szCs w:val="32"/>
        </w:rPr>
        <w:t>)</w:t>
      </w:r>
    </w:p>
    <w:p w14:paraId="2F9D544B" w14:textId="77777777" w:rsidR="009F2690" w:rsidRPr="00873B7B" w:rsidRDefault="009F2690" w:rsidP="009F2690">
      <w:pPr>
        <w:spacing w:after="0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b/>
          <w:bCs/>
          <w:sz w:val="32"/>
          <w:szCs w:val="32"/>
          <w:cs/>
        </w:rPr>
        <w:tab/>
      </w:r>
      <w:r w:rsidRPr="00873B7B">
        <w:rPr>
          <w:rFonts w:ascii="CordiaUPC" w:hAnsi="CordiaUPC" w:cs="CordiaUPC"/>
          <w:sz w:val="32"/>
          <w:szCs w:val="32"/>
          <w:cs/>
        </w:rPr>
        <w:t>เกมจะจบลงหากมีเงื่อนไขใดเงื่อนไขหนึ่งเกิดขึ้น</w:t>
      </w:r>
    </w:p>
    <w:p w14:paraId="41B79744" w14:textId="77777777" w:rsidR="009F2690" w:rsidRPr="00873B7B" w:rsidRDefault="009F2690" w:rsidP="009F2690">
      <w:pPr>
        <w:pStyle w:val="a5"/>
        <w:numPr>
          <w:ilvl w:val="0"/>
          <w:numId w:val="26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จบเกมเมื่อมีการนับคะแนน </w:t>
      </w:r>
      <w:r w:rsidRPr="00873B7B">
        <w:rPr>
          <w:rFonts w:ascii="CordiaUPC" w:hAnsi="CordiaUPC" w:cs="CordiaUPC"/>
          <w:sz w:val="32"/>
          <w:szCs w:val="32"/>
        </w:rPr>
        <w:t xml:space="preserve">2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ครั้ง </w:t>
      </w:r>
      <w:r w:rsidRPr="00873B7B">
        <w:rPr>
          <w:rFonts w:ascii="CordiaUPC" w:hAnsi="CordiaUPC" w:cs="CordiaUPC"/>
          <w:b/>
          <w:bCs/>
          <w:sz w:val="32"/>
          <w:szCs w:val="32"/>
        </w:rPr>
        <w:t>(2 Scorings)</w:t>
      </w:r>
      <w:r w:rsidRPr="00873B7B">
        <w:rPr>
          <w:rFonts w:ascii="CordiaUPC" w:hAnsi="CordiaUPC" w:cs="CordiaUPC"/>
          <w:sz w:val="32"/>
          <w:szCs w:val="32"/>
          <w:cs/>
        </w:rPr>
        <w:t xml:space="preserve"> ผู้เล่นที่มีคะแนนสูงสุดเป็นผู้ชนะ </w:t>
      </w:r>
    </w:p>
    <w:p w14:paraId="3B32D343" w14:textId="77777777" w:rsidR="009F2690" w:rsidRPr="00873B7B" w:rsidRDefault="009F2690" w:rsidP="009F2690">
      <w:pPr>
        <w:pStyle w:val="a5"/>
        <w:numPr>
          <w:ilvl w:val="0"/>
          <w:numId w:val="26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มีผู้เล่นติดเงินกู้ </w:t>
      </w:r>
      <w:r w:rsidRPr="00873B7B">
        <w:rPr>
          <w:rFonts w:ascii="CordiaUPC" w:hAnsi="CordiaUPC" w:cs="CordiaUPC"/>
          <w:sz w:val="32"/>
          <w:szCs w:val="32"/>
        </w:rPr>
        <w:t xml:space="preserve">-20 </w:t>
      </w:r>
    </w:p>
    <w:p w14:paraId="27DF76BA" w14:textId="77777777" w:rsidR="009F2690" w:rsidRPr="00873B7B" w:rsidRDefault="009F2690" w:rsidP="009F2690">
      <w:pPr>
        <w:spacing w:after="0"/>
        <w:rPr>
          <w:rFonts w:ascii="CordiaUPC" w:hAnsi="CordiaUPC" w:cs="CordiaUPC"/>
          <w:b/>
          <w:bCs/>
          <w:sz w:val="32"/>
          <w:szCs w:val="32"/>
        </w:rPr>
      </w:pPr>
    </w:p>
    <w:p w14:paraId="42DA78B0" w14:textId="77777777" w:rsidR="009F2690" w:rsidRPr="00873B7B" w:rsidRDefault="009F2690" w:rsidP="009F2690">
      <w:pPr>
        <w:spacing w:after="0"/>
        <w:rPr>
          <w:rFonts w:ascii="CordiaUPC" w:hAnsi="CordiaUPC" w:cs="CordiaUPC"/>
          <w:b/>
          <w:bCs/>
          <w:sz w:val="32"/>
          <w:szCs w:val="32"/>
        </w:rPr>
      </w:pPr>
    </w:p>
    <w:p w14:paraId="5254DDD7" w14:textId="672AE370" w:rsidR="009F2690" w:rsidRPr="00873B7B" w:rsidRDefault="00345E44" w:rsidP="009F2690">
      <w:pPr>
        <w:spacing w:after="0"/>
        <w:rPr>
          <w:rFonts w:ascii="CordiaUPC" w:hAnsi="CordiaUPC" w:cs="CordiaUPC"/>
          <w:sz w:val="32"/>
          <w:szCs w:val="32"/>
        </w:rPr>
      </w:pPr>
      <w:r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การนับคะแนน </w:t>
      </w:r>
      <w:r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(</w:t>
      </w:r>
      <w:r w:rsidR="009F2690" w:rsidRPr="00873B7B">
        <w:rPr>
          <w:rFonts w:ascii="CordiaUPC" w:hAnsi="CordiaUPC" w:cs="CordiaUPC"/>
          <w:b/>
          <w:bCs/>
          <w:sz w:val="32"/>
          <w:szCs w:val="32"/>
        </w:rPr>
        <w:t>Scoring</w:t>
      </w:r>
      <w:r>
        <w:rPr>
          <w:rFonts w:ascii="CordiaUPC" w:hAnsi="CordiaUPC" w:cs="CordiaUPC"/>
          <w:b/>
          <w:bCs/>
          <w:sz w:val="32"/>
          <w:szCs w:val="32"/>
        </w:rPr>
        <w:t>)</w:t>
      </w:r>
    </w:p>
    <w:p w14:paraId="1CCF5C25" w14:textId="77777777" w:rsidR="009F2690" w:rsidRPr="00873B7B" w:rsidRDefault="009F2690" w:rsidP="00812410">
      <w:pPr>
        <w:pStyle w:val="a5"/>
        <w:numPr>
          <w:ilvl w:val="0"/>
          <w:numId w:val="29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ผู้เล่นที่มีงบประมาณเหลือจะได้คะแนน </w:t>
      </w:r>
      <w:r w:rsidRPr="00873B7B">
        <w:rPr>
          <w:rFonts w:ascii="CordiaUPC" w:hAnsi="CordiaUPC" w:cs="CordiaUPC"/>
          <w:sz w:val="32"/>
          <w:szCs w:val="32"/>
        </w:rPr>
        <w:t xml:space="preserve">1M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ต่อ </w:t>
      </w:r>
      <w:r w:rsidRPr="00873B7B">
        <w:rPr>
          <w:rFonts w:ascii="CordiaUPC" w:hAnsi="CordiaUPC" w:cs="CordiaUPC"/>
          <w:sz w:val="32"/>
          <w:szCs w:val="32"/>
        </w:rPr>
        <w:t xml:space="preserve">1 </w:t>
      </w:r>
      <w:r w:rsidRPr="00873B7B">
        <w:rPr>
          <w:rFonts w:ascii="CordiaUPC" w:hAnsi="CordiaUPC" w:cs="CordiaUPC"/>
          <w:sz w:val="32"/>
          <w:szCs w:val="32"/>
          <w:cs/>
        </w:rPr>
        <w:t>คะแนน</w:t>
      </w:r>
    </w:p>
    <w:p w14:paraId="5A0EC584" w14:textId="77777777" w:rsidR="009F2690" w:rsidRPr="00873B7B" w:rsidRDefault="009F2690" w:rsidP="00812410">
      <w:pPr>
        <w:pStyle w:val="a5"/>
        <w:numPr>
          <w:ilvl w:val="0"/>
          <w:numId w:val="29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ผู้เล่นที่มีการสะสมความรู้จากการศึกษาจะได้คะแนน </w:t>
      </w:r>
      <w:r w:rsidRPr="00873B7B">
        <w:rPr>
          <w:rFonts w:ascii="CordiaUPC" w:hAnsi="CordiaUPC" w:cs="CordiaUPC"/>
          <w:sz w:val="32"/>
          <w:szCs w:val="32"/>
        </w:rPr>
        <w:t xml:space="preserve">1E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ต่อ </w:t>
      </w:r>
      <w:r w:rsidRPr="00873B7B">
        <w:rPr>
          <w:rFonts w:ascii="CordiaUPC" w:hAnsi="CordiaUPC" w:cs="CordiaUPC"/>
          <w:sz w:val="32"/>
          <w:szCs w:val="32"/>
        </w:rPr>
        <w:t xml:space="preserve">1 </w:t>
      </w:r>
      <w:r w:rsidRPr="00873B7B">
        <w:rPr>
          <w:rFonts w:ascii="CordiaUPC" w:hAnsi="CordiaUPC" w:cs="CordiaUPC"/>
          <w:sz w:val="32"/>
          <w:szCs w:val="32"/>
          <w:cs/>
        </w:rPr>
        <w:t>คะแนน</w:t>
      </w:r>
    </w:p>
    <w:p w14:paraId="03BC3D23" w14:textId="77777777" w:rsidR="009F2690" w:rsidRPr="00873B7B" w:rsidRDefault="009F2690" w:rsidP="00812410">
      <w:pPr>
        <w:pStyle w:val="a5"/>
        <w:numPr>
          <w:ilvl w:val="0"/>
          <w:numId w:val="29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ผู้เล่นที่มี </w:t>
      </w:r>
      <w:r w:rsidRPr="00873B7B">
        <w:rPr>
          <w:rFonts w:ascii="CordiaUPC" w:hAnsi="CordiaUPC" w:cs="CordiaUPC"/>
          <w:sz w:val="32"/>
          <w:szCs w:val="32"/>
        </w:rPr>
        <w:sym w:font="Symbol" w:char="F0A9"/>
      </w:r>
      <w:r w:rsidRPr="00873B7B">
        <w:rPr>
          <w:rFonts w:ascii="CordiaUPC" w:hAnsi="CordiaUPC" w:cs="CordiaUPC"/>
          <w:sz w:val="32"/>
          <w:szCs w:val="32"/>
          <w:cs/>
        </w:rPr>
        <w:t xml:space="preserve"> จะได้ </w:t>
      </w:r>
      <w:r w:rsidRPr="00873B7B">
        <w:rPr>
          <w:rFonts w:ascii="CordiaUPC" w:hAnsi="CordiaUPC" w:cs="CordiaUPC"/>
          <w:sz w:val="32"/>
          <w:szCs w:val="32"/>
        </w:rPr>
        <w:t>1</w:t>
      </w:r>
      <w:r w:rsidRPr="00873B7B">
        <w:rPr>
          <w:rFonts w:ascii="CordiaUPC" w:hAnsi="CordiaUPC" w:cs="CordiaUPC"/>
          <w:sz w:val="32"/>
          <w:szCs w:val="32"/>
        </w:rPr>
        <w:sym w:font="Symbol" w:char="F0A9"/>
      </w:r>
      <w:r w:rsidRPr="00873B7B">
        <w:rPr>
          <w:rFonts w:ascii="CordiaUPC" w:hAnsi="CordiaUPC" w:cs="CordiaUPC"/>
          <w:sz w:val="32"/>
          <w:szCs w:val="32"/>
        </w:rPr>
        <w:t xml:space="preserve"> </w:t>
      </w:r>
      <w:r w:rsidRPr="00873B7B">
        <w:rPr>
          <w:rFonts w:ascii="CordiaUPC" w:hAnsi="CordiaUPC" w:cs="CordiaUPC"/>
          <w:sz w:val="32"/>
          <w:szCs w:val="32"/>
          <w:cs/>
        </w:rPr>
        <w:t>ต่อ</w:t>
      </w:r>
      <w:r w:rsidRPr="00873B7B">
        <w:rPr>
          <w:rFonts w:ascii="CordiaUPC" w:hAnsi="CordiaUPC" w:cs="CordiaUPC"/>
          <w:sz w:val="32"/>
          <w:szCs w:val="32"/>
        </w:rPr>
        <w:t xml:space="preserve"> 2 </w:t>
      </w:r>
      <w:r w:rsidRPr="00873B7B">
        <w:rPr>
          <w:rFonts w:ascii="CordiaUPC" w:hAnsi="CordiaUPC" w:cs="CordiaUPC"/>
          <w:sz w:val="32"/>
          <w:szCs w:val="32"/>
          <w:cs/>
        </w:rPr>
        <w:t>คะแนน</w:t>
      </w:r>
    </w:p>
    <w:p w14:paraId="67821592" w14:textId="77777777" w:rsidR="009F2690" w:rsidRPr="00873B7B" w:rsidRDefault="009F2690" w:rsidP="00812410">
      <w:pPr>
        <w:pStyle w:val="a5"/>
        <w:numPr>
          <w:ilvl w:val="0"/>
          <w:numId w:val="29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หักคะแนนจากเงินกู้ที่มีอยู่ เช่น </w:t>
      </w:r>
      <w:r w:rsidRPr="00873B7B">
        <w:rPr>
          <w:rFonts w:ascii="CordiaUPC" w:hAnsi="CordiaUPC" w:cs="CordiaUPC"/>
          <w:sz w:val="32"/>
          <w:szCs w:val="32"/>
        </w:rPr>
        <w:t xml:space="preserve">1M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หัก </w:t>
      </w:r>
      <w:r w:rsidRPr="00873B7B">
        <w:rPr>
          <w:rFonts w:ascii="CordiaUPC" w:hAnsi="CordiaUPC" w:cs="CordiaUPC"/>
          <w:sz w:val="32"/>
          <w:szCs w:val="32"/>
        </w:rPr>
        <w:t xml:space="preserve">2 </w:t>
      </w:r>
      <w:r w:rsidRPr="00873B7B">
        <w:rPr>
          <w:rFonts w:ascii="CordiaUPC" w:hAnsi="CordiaUPC" w:cs="CordiaUPC"/>
          <w:sz w:val="32"/>
          <w:szCs w:val="32"/>
          <w:cs/>
        </w:rPr>
        <w:t>คะแนน</w:t>
      </w:r>
    </w:p>
    <w:p w14:paraId="0482622D" w14:textId="77777777" w:rsidR="009F2690" w:rsidRPr="00873B7B" w:rsidRDefault="009F2690" w:rsidP="00812410">
      <w:pPr>
        <w:pStyle w:val="a5"/>
        <w:numPr>
          <w:ilvl w:val="0"/>
          <w:numId w:val="29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กรณีที่ผู้เล่นได้คะแนนเท่ากัน ผู้เล่นที่มี </w:t>
      </w:r>
      <w:r w:rsidRPr="00873B7B">
        <w:rPr>
          <w:rFonts w:ascii="CordiaUPC" w:hAnsi="CordiaUPC" w:cs="CordiaUPC"/>
          <w:sz w:val="32"/>
          <w:szCs w:val="32"/>
        </w:rPr>
        <w:sym w:font="Symbol" w:char="F0A9"/>
      </w:r>
      <w:r w:rsidRPr="00873B7B">
        <w:rPr>
          <w:rFonts w:ascii="CordiaUPC" w:hAnsi="CordiaUPC" w:cs="CordiaUPC"/>
          <w:sz w:val="32"/>
          <w:szCs w:val="32"/>
          <w:cs/>
        </w:rPr>
        <w:t xml:space="preserve"> มากกว่าจะเป็นผู้ชนะ</w:t>
      </w:r>
    </w:p>
    <w:p w14:paraId="18FD0D8D" w14:textId="77777777" w:rsidR="009F2690" w:rsidRPr="00873B7B" w:rsidRDefault="009F2690" w:rsidP="009F2690">
      <w:pPr>
        <w:spacing w:after="0"/>
        <w:rPr>
          <w:rFonts w:ascii="CordiaUPC" w:hAnsi="CordiaUPC" w:cs="CordiaUPC"/>
          <w:b/>
          <w:bCs/>
          <w:sz w:val="32"/>
          <w:szCs w:val="32"/>
        </w:rPr>
      </w:pPr>
    </w:p>
    <w:p w14:paraId="3EFD8C5A" w14:textId="02F7B0E3" w:rsidR="009F2690" w:rsidRPr="00873B7B" w:rsidRDefault="00812410" w:rsidP="009F2690">
      <w:pPr>
        <w:spacing w:after="0"/>
        <w:rPr>
          <w:rFonts w:ascii="CordiaUPC" w:hAnsi="CordiaUPC" w:cs="CordiaUPC"/>
          <w:b/>
          <w:bCs/>
          <w:sz w:val="32"/>
          <w:szCs w:val="32"/>
        </w:rPr>
      </w:pPr>
      <w:r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เงื่อนไขพิเศษ </w:t>
      </w:r>
      <w:r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(</w:t>
      </w:r>
      <w:r w:rsidR="009F2690" w:rsidRPr="00873B7B">
        <w:rPr>
          <w:rFonts w:ascii="CordiaUPC" w:hAnsi="CordiaUPC" w:cs="CordiaUPC"/>
          <w:b/>
          <w:bCs/>
          <w:sz w:val="32"/>
          <w:szCs w:val="32"/>
        </w:rPr>
        <w:t>Bonus</w:t>
      </w:r>
      <w:r>
        <w:rPr>
          <w:rFonts w:ascii="CordiaUPC" w:hAnsi="CordiaUPC" w:cs="CordiaUPC"/>
          <w:b/>
          <w:bCs/>
          <w:sz w:val="32"/>
          <w:szCs w:val="32"/>
        </w:rPr>
        <w:t>)</w:t>
      </w:r>
      <w:r w:rsidR="009F2690" w:rsidRPr="00873B7B">
        <w:rPr>
          <w:rFonts w:ascii="CordiaUPC" w:hAnsi="CordiaUPC" w:cs="CordiaUPC"/>
          <w:b/>
          <w:bCs/>
          <w:sz w:val="32"/>
          <w:szCs w:val="32"/>
        </w:rPr>
        <w:t xml:space="preserve"> </w:t>
      </w:r>
    </w:p>
    <w:p w14:paraId="1FFE2008" w14:textId="77777777" w:rsidR="009F2690" w:rsidRPr="00873B7B" w:rsidRDefault="009F2690" w:rsidP="008D0BA3">
      <w:pPr>
        <w:pStyle w:val="a5"/>
        <w:numPr>
          <w:ilvl w:val="0"/>
          <w:numId w:val="30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เมื่อร่วมกันแก้ไข </w:t>
      </w:r>
      <w:r w:rsidRPr="00873B7B">
        <w:rPr>
          <w:rFonts w:ascii="CordiaUPC" w:hAnsi="CordiaUPC" w:cs="CordiaUPC"/>
          <w:sz w:val="32"/>
          <w:szCs w:val="32"/>
        </w:rPr>
        <w:t xml:space="preserve">Situation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ได้ </w:t>
      </w:r>
      <w:r w:rsidRPr="00873B7B">
        <w:rPr>
          <w:rFonts w:ascii="CordiaUPC" w:hAnsi="CordiaUPC" w:cs="CordiaUPC"/>
          <w:sz w:val="32"/>
          <w:szCs w:val="32"/>
        </w:rPr>
        <w:t xml:space="preserve">5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ใบ ผู้เล่นทุกคนจะได้งบประมาณเพิ่มจากสภาเมือง </w:t>
      </w:r>
      <w:r w:rsidRPr="00873B7B">
        <w:rPr>
          <w:rFonts w:ascii="CordiaUPC" w:hAnsi="CordiaUPC" w:cs="CordiaUPC"/>
          <w:sz w:val="32"/>
          <w:szCs w:val="32"/>
        </w:rPr>
        <w:t>5M</w:t>
      </w:r>
    </w:p>
    <w:p w14:paraId="731F8362" w14:textId="77777777" w:rsidR="009F2690" w:rsidRPr="00873B7B" w:rsidRDefault="009F2690" w:rsidP="008D0BA3">
      <w:pPr>
        <w:pStyle w:val="a5"/>
        <w:numPr>
          <w:ilvl w:val="0"/>
          <w:numId w:val="30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ผู้เล่นที่เก็บ </w:t>
      </w:r>
      <w:r w:rsidRPr="00873B7B">
        <w:rPr>
          <w:rFonts w:ascii="CordiaUPC" w:hAnsi="CordiaUPC" w:cs="CordiaUPC"/>
          <w:sz w:val="32"/>
          <w:szCs w:val="32"/>
        </w:rPr>
        <w:t xml:space="preserve">Situation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ได้ จะได้ทรัพยากรที่สอดคล้องกับ </w:t>
      </w:r>
      <w:r w:rsidRPr="00873B7B">
        <w:rPr>
          <w:rFonts w:ascii="CordiaUPC" w:hAnsi="CordiaUPC" w:cs="CordiaUPC"/>
          <w:sz w:val="32"/>
          <w:szCs w:val="32"/>
        </w:rPr>
        <w:t xml:space="preserve">zone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ตามที่ระบุไว้ใน </w:t>
      </w:r>
      <w:r w:rsidRPr="00873B7B">
        <w:rPr>
          <w:rFonts w:ascii="CordiaUPC" w:hAnsi="CordiaUPC" w:cs="CordiaUPC"/>
          <w:sz w:val="32"/>
          <w:szCs w:val="32"/>
        </w:rPr>
        <w:t xml:space="preserve">Situation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ที่เก็บไป </w:t>
      </w:r>
    </w:p>
    <w:p w14:paraId="1B003473" w14:textId="77777777" w:rsidR="009F2690" w:rsidRPr="00873B7B" w:rsidRDefault="009F2690" w:rsidP="008D0BA3">
      <w:pPr>
        <w:pStyle w:val="a5"/>
        <w:numPr>
          <w:ilvl w:val="0"/>
          <w:numId w:val="30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ผู้เล่นที่เก็บ </w:t>
      </w:r>
      <w:r w:rsidRPr="00873B7B">
        <w:rPr>
          <w:rFonts w:ascii="CordiaUPC" w:hAnsi="CordiaUPC" w:cs="CordiaUPC"/>
          <w:sz w:val="32"/>
          <w:szCs w:val="32"/>
        </w:rPr>
        <w:t xml:space="preserve">Situation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ได้ และมีสัญลักษณ์เงินกู้ที่สอดคล้องกับ </w:t>
      </w:r>
      <w:r w:rsidRPr="00873B7B">
        <w:rPr>
          <w:rFonts w:ascii="CordiaUPC" w:hAnsi="CordiaUPC" w:cs="CordiaUPC"/>
          <w:sz w:val="32"/>
          <w:szCs w:val="32"/>
        </w:rPr>
        <w:t xml:space="preserve">zone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ตามที่ระบุไว้ใน </w:t>
      </w:r>
      <w:r w:rsidRPr="00873B7B">
        <w:rPr>
          <w:rFonts w:ascii="CordiaUPC" w:hAnsi="CordiaUPC" w:cs="CordiaUPC"/>
          <w:sz w:val="32"/>
          <w:szCs w:val="32"/>
        </w:rPr>
        <w:t xml:space="preserve">Situation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ที่เก็บไป ผู้เล่นสามารถทำ </w:t>
      </w:r>
      <w:r w:rsidRPr="00873B7B">
        <w:rPr>
          <w:rFonts w:ascii="CordiaUPC" w:hAnsi="CordiaUPC" w:cs="CordiaUPC"/>
          <w:sz w:val="32"/>
          <w:szCs w:val="32"/>
        </w:rPr>
        <w:t xml:space="preserve">action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กู้เงินหรือคืนเงินกู้ของ </w:t>
      </w:r>
      <w:r w:rsidRPr="00873B7B">
        <w:rPr>
          <w:rFonts w:ascii="CordiaUPC" w:hAnsi="CordiaUPC" w:cs="CordiaUPC"/>
          <w:sz w:val="32"/>
          <w:szCs w:val="32"/>
        </w:rPr>
        <w:t xml:space="preserve">City zone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ได้ </w:t>
      </w:r>
      <w:r w:rsidRPr="00873B7B">
        <w:rPr>
          <w:rFonts w:ascii="CordiaUPC" w:hAnsi="CordiaUPC" w:cs="CordiaUPC"/>
          <w:sz w:val="32"/>
          <w:szCs w:val="32"/>
        </w:rPr>
        <w:t xml:space="preserve">1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ครั้ง </w:t>
      </w:r>
    </w:p>
    <w:p w14:paraId="71E8DE57" w14:textId="77777777" w:rsidR="009F2690" w:rsidRPr="00873B7B" w:rsidRDefault="009F2690" w:rsidP="008D0BA3">
      <w:pPr>
        <w:pStyle w:val="a5"/>
        <w:numPr>
          <w:ilvl w:val="0"/>
          <w:numId w:val="30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ผู้เล่นได้เพิ่ม </w:t>
      </w:r>
      <w:r w:rsidRPr="00873B7B">
        <w:rPr>
          <w:rFonts w:ascii="CordiaUPC" w:hAnsi="CordiaUPC" w:cs="CordiaUPC"/>
          <w:sz w:val="32"/>
          <w:szCs w:val="32"/>
        </w:rPr>
        <w:t xml:space="preserve">2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คะแนน เมื่อเก็บ </w:t>
      </w:r>
      <w:r w:rsidRPr="00873B7B">
        <w:rPr>
          <w:rFonts w:ascii="CordiaUPC" w:hAnsi="CordiaUPC" w:cs="CordiaUPC"/>
          <w:sz w:val="32"/>
          <w:szCs w:val="32"/>
        </w:rPr>
        <w:t xml:space="preserve">Situation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ใน </w:t>
      </w:r>
      <w:r w:rsidRPr="00873B7B">
        <w:rPr>
          <w:rFonts w:ascii="CordiaUPC" w:hAnsi="CordiaUPC" w:cs="CordiaUPC"/>
          <w:sz w:val="32"/>
          <w:szCs w:val="32"/>
        </w:rPr>
        <w:t xml:space="preserve">zone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ที่มี </w:t>
      </w:r>
      <w:r w:rsidRPr="00873B7B">
        <w:rPr>
          <w:rFonts w:ascii="CordiaUPC" w:hAnsi="CordiaUPC" w:cs="CordiaUPC"/>
          <w:sz w:val="32"/>
          <w:szCs w:val="32"/>
        </w:rPr>
        <w:t xml:space="preserve">People Marker </w:t>
      </w:r>
      <w:r w:rsidRPr="00873B7B">
        <w:rPr>
          <w:rFonts w:ascii="CordiaUPC" w:hAnsi="CordiaUPC" w:cs="CordiaUPC"/>
          <w:sz w:val="32"/>
          <w:szCs w:val="32"/>
          <w:cs/>
        </w:rPr>
        <w:t>ของผู้เล่นอยู่</w:t>
      </w:r>
    </w:p>
    <w:p w14:paraId="087D2182" w14:textId="50B9DA9E" w:rsidR="008D0BA3" w:rsidRDefault="009F2690" w:rsidP="0066417F">
      <w:pPr>
        <w:pStyle w:val="a5"/>
        <w:numPr>
          <w:ilvl w:val="0"/>
          <w:numId w:val="30"/>
        </w:num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t xml:space="preserve">ผู้เล่นที่เก็บ </w:t>
      </w:r>
      <w:r w:rsidRPr="00873B7B">
        <w:rPr>
          <w:rFonts w:ascii="CordiaUPC" w:hAnsi="CordiaUPC" w:cs="CordiaUPC"/>
          <w:sz w:val="32"/>
          <w:szCs w:val="32"/>
        </w:rPr>
        <w:t xml:space="preserve">Situation card </w:t>
      </w:r>
      <w:r w:rsidRPr="00873B7B">
        <w:rPr>
          <w:rFonts w:ascii="CordiaUPC" w:hAnsi="CordiaUPC" w:cs="CordiaUPC"/>
          <w:sz w:val="32"/>
          <w:szCs w:val="32"/>
          <w:cs/>
        </w:rPr>
        <w:t xml:space="preserve">ได้ </w:t>
      </w:r>
      <w:r w:rsidRPr="00873B7B">
        <w:rPr>
          <w:rFonts w:ascii="CordiaUPC" w:hAnsi="CordiaUPC" w:cs="CordiaUPC"/>
          <w:sz w:val="32"/>
          <w:szCs w:val="32"/>
        </w:rPr>
        <w:t xml:space="preserve">3 </w:t>
      </w:r>
      <w:r w:rsidRPr="00873B7B">
        <w:rPr>
          <w:rFonts w:ascii="CordiaUPC" w:hAnsi="CordiaUPC" w:cs="CordiaUPC"/>
          <w:sz w:val="32"/>
          <w:szCs w:val="32"/>
          <w:cs/>
        </w:rPr>
        <w:t xml:space="preserve">ระดับ จะคะแนนได้เพิ่ม </w:t>
      </w:r>
      <w:r w:rsidRPr="00873B7B">
        <w:rPr>
          <w:rFonts w:ascii="CordiaUPC" w:hAnsi="CordiaUPC" w:cs="CordiaUPC"/>
          <w:sz w:val="32"/>
          <w:szCs w:val="32"/>
        </w:rPr>
        <w:t xml:space="preserve">5 </w:t>
      </w:r>
      <w:r w:rsidRPr="00873B7B">
        <w:rPr>
          <w:rFonts w:ascii="CordiaUPC" w:hAnsi="CordiaUPC" w:cs="CordiaUPC"/>
          <w:sz w:val="32"/>
          <w:szCs w:val="32"/>
          <w:cs/>
        </w:rPr>
        <w:t>คะแนน</w:t>
      </w:r>
    </w:p>
    <w:p w14:paraId="1F8B5E9F" w14:textId="77777777" w:rsidR="0066417F" w:rsidRDefault="0066417F" w:rsidP="0066417F">
      <w:p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</w:p>
    <w:p w14:paraId="4BFE64B8" w14:textId="77777777" w:rsidR="0066417F" w:rsidRDefault="0066417F" w:rsidP="0066417F">
      <w:p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</w:p>
    <w:p w14:paraId="10EFF9EB" w14:textId="77777777" w:rsidR="0066417F" w:rsidRPr="0066417F" w:rsidRDefault="0066417F" w:rsidP="0066417F">
      <w:pPr>
        <w:suppressAutoHyphens w:val="0"/>
        <w:autoSpaceDN/>
        <w:spacing w:after="0" w:line="259" w:lineRule="auto"/>
        <w:textAlignment w:val="auto"/>
        <w:rPr>
          <w:rFonts w:ascii="CordiaUPC" w:hAnsi="CordiaUPC" w:cs="CordiaUPC"/>
          <w:sz w:val="32"/>
          <w:szCs w:val="32"/>
        </w:rPr>
      </w:pPr>
    </w:p>
    <w:p w14:paraId="0E2E6908" w14:textId="3C1F7077" w:rsidR="00E3369C" w:rsidRDefault="00C20377" w:rsidP="00784DBE">
      <w:pPr>
        <w:suppressAutoHyphens w:val="0"/>
        <w:autoSpaceDN/>
        <w:spacing w:line="259" w:lineRule="auto"/>
        <w:ind w:firstLine="720"/>
        <w:jc w:val="thaiDistribute"/>
        <w:textAlignment w:val="auto"/>
        <w:rPr>
          <w:rFonts w:ascii="CordiaUPC" w:hAnsi="CordiaUPC" w:cs="CordiaUPC"/>
          <w:sz w:val="32"/>
          <w:szCs w:val="32"/>
        </w:rPr>
      </w:pPr>
      <w:r w:rsidRPr="00873B7B">
        <w:rPr>
          <w:rFonts w:ascii="CordiaUPC" w:hAnsi="CordiaUPC" w:cs="CordiaUPC"/>
          <w:sz w:val="32"/>
          <w:szCs w:val="32"/>
          <w:cs/>
        </w:rPr>
        <w:lastRenderedPageBreak/>
        <w:t xml:space="preserve">นอกจากผู้เล่นแล้ว </w:t>
      </w:r>
      <w:r w:rsidR="007B2F53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ควรมี</w:t>
      </w:r>
      <w:r w:rsidRPr="00873B7B">
        <w:rPr>
          <w:rFonts w:ascii="CordiaUPC" w:hAnsi="CordiaUPC" w:cs="CordiaUPC"/>
          <w:sz w:val="32"/>
          <w:szCs w:val="32"/>
          <w:cs/>
        </w:rPr>
        <w:t xml:space="preserve">ผู้นำการเล่นเกม </w:t>
      </w:r>
      <w:r w:rsidRPr="00873B7B">
        <w:rPr>
          <w:rFonts w:ascii="CordiaUPC" w:hAnsi="CordiaUPC" w:cs="CordiaUPC"/>
          <w:sz w:val="32"/>
          <w:szCs w:val="32"/>
        </w:rPr>
        <w:t>(facilitator</w:t>
      </w:r>
      <w:r w:rsidRPr="00873B7B">
        <w:rPr>
          <w:rFonts w:ascii="CordiaUPC" w:hAnsi="CordiaUPC" w:cs="CordiaUPC"/>
          <w:sz w:val="32"/>
          <w:szCs w:val="32"/>
          <w:cs/>
        </w:rPr>
        <w:t xml:space="preserve"> </w:t>
      </w:r>
      <w:r w:rsidRPr="00873B7B">
        <w:rPr>
          <w:rFonts w:ascii="CordiaUPC" w:hAnsi="CordiaUPC" w:cs="CordiaUPC"/>
          <w:sz w:val="32"/>
          <w:szCs w:val="32"/>
        </w:rPr>
        <w:t>)</w:t>
      </w:r>
      <w:r w:rsidR="00E3369C" w:rsidRPr="00873B7B">
        <w:rPr>
          <w:rFonts w:ascii="CordiaUPC" w:hAnsi="CordiaUPC" w:cs="CordiaUPC"/>
          <w:sz w:val="32"/>
          <w:szCs w:val="32"/>
          <w:cs/>
        </w:rPr>
        <w:t>ทำหน้าที่ขับเคลื่อนเกมให้ดำเนินไปได้จนจบ เป็นผู้ดำเนินการการถกเถียงหรือแสดงความคิดเห็นของผู้เล่น โดย</w:t>
      </w:r>
      <w:r w:rsidR="00EE4A3B" w:rsidRPr="00873B7B">
        <w:rPr>
          <w:rFonts w:ascii="CordiaUPC" w:hAnsi="CordiaUPC" w:cs="CordiaUPC"/>
          <w:sz w:val="32"/>
          <w:szCs w:val="32"/>
          <w:cs/>
        </w:rPr>
        <w:t>ผู้นำการเล่นเกม</w:t>
      </w:r>
      <w:r w:rsidR="00E3369C" w:rsidRPr="00873B7B">
        <w:rPr>
          <w:rFonts w:ascii="CordiaUPC" w:hAnsi="CordiaUPC" w:cs="CordiaUPC"/>
          <w:sz w:val="32"/>
          <w:szCs w:val="32"/>
          <w:cs/>
        </w:rPr>
        <w:t>จะ</w:t>
      </w:r>
      <w:r w:rsidR="00B669E2" w:rsidRPr="00873B7B">
        <w:rPr>
          <w:rFonts w:ascii="CordiaUPC" w:hAnsi="CordiaUPC" w:cs="CordiaUPC"/>
          <w:sz w:val="32"/>
          <w:szCs w:val="32"/>
          <w:cs/>
        </w:rPr>
        <w:t>ทำการ</w:t>
      </w:r>
      <w:r w:rsidR="00E3369C" w:rsidRPr="00873B7B">
        <w:rPr>
          <w:rFonts w:ascii="CordiaUPC" w:hAnsi="CordiaUPC" w:cs="CordiaUPC"/>
          <w:sz w:val="32"/>
          <w:szCs w:val="32"/>
          <w:cs/>
        </w:rPr>
        <w:t>บันทึกความเห็นเหล่านั้นของผู้เล่นที่เกิดขึ้น เพื่อเอาไปใช้เป็นข้อมูลในการพัฒนานโยบายที่เกี่ยวกับ</w:t>
      </w:r>
      <w:r w:rsidR="005E1F3A" w:rsidRPr="00873B7B">
        <w:rPr>
          <w:rFonts w:ascii="CordiaUPC" w:hAnsi="CordiaUPC" w:cs="CordiaUPC"/>
          <w:sz w:val="32"/>
          <w:szCs w:val="32"/>
          <w:cs/>
        </w:rPr>
        <w:t>การ</w:t>
      </w:r>
      <w:r w:rsidR="00E3369C" w:rsidRPr="00873B7B">
        <w:rPr>
          <w:rFonts w:ascii="CordiaUPC" w:hAnsi="CordiaUPC" w:cs="CordiaUPC"/>
          <w:sz w:val="32"/>
          <w:szCs w:val="32"/>
          <w:cs/>
        </w:rPr>
        <w:t>เมือง</w:t>
      </w:r>
      <w:r w:rsidR="005E1F3A" w:rsidRPr="00873B7B">
        <w:rPr>
          <w:rFonts w:ascii="CordiaUPC" w:hAnsi="CordiaUPC" w:cs="CordiaUPC"/>
          <w:sz w:val="32"/>
          <w:szCs w:val="32"/>
          <w:cs/>
        </w:rPr>
        <w:t>เรื่องสิ่งแวดล้อม</w:t>
      </w:r>
      <w:r w:rsidR="00E3369C" w:rsidRPr="00873B7B">
        <w:rPr>
          <w:rFonts w:ascii="CordiaUPC" w:hAnsi="CordiaUPC" w:cs="CordiaUPC"/>
          <w:sz w:val="32"/>
          <w:szCs w:val="32"/>
          <w:cs/>
        </w:rPr>
        <w:t xml:space="preserve">ต่อไปในอนาคต </w:t>
      </w:r>
    </w:p>
    <w:p w14:paraId="3F101FF1" w14:textId="3496991C" w:rsidR="00E3369C" w:rsidRDefault="00784DBE" w:rsidP="00C336B2">
      <w:pPr>
        <w:suppressAutoHyphens w:val="0"/>
        <w:autoSpaceDN/>
        <w:spacing w:line="259" w:lineRule="auto"/>
        <w:jc w:val="center"/>
        <w:textAlignment w:val="auto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noProof/>
          <w:sz w:val="32"/>
          <w:szCs w:val="32"/>
        </w:rPr>
        <w:drawing>
          <wp:inline distT="0" distB="0" distL="0" distR="0" wp14:anchorId="242E8385" wp14:editId="0412EB11">
            <wp:extent cx="5804362" cy="4178596"/>
            <wp:effectExtent l="0" t="0" r="6350" b="0"/>
            <wp:docPr id="204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28" r="3745"/>
                    <a:stretch/>
                  </pic:blipFill>
                  <pic:spPr bwMode="auto">
                    <a:xfrm>
                      <a:off x="0" y="0"/>
                      <a:ext cx="5832090" cy="4198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78E645" w14:textId="5526CF04" w:rsidR="008A6D3A" w:rsidRDefault="008A6D3A" w:rsidP="00E3369C">
      <w:pPr>
        <w:suppressAutoHyphens w:val="0"/>
        <w:autoSpaceDN/>
        <w:spacing w:line="259" w:lineRule="auto"/>
        <w:textAlignment w:val="auto"/>
        <w:rPr>
          <w:rFonts w:ascii="CordiaUPC" w:hAnsi="CordiaUPC" w:cs="CordiaUPC"/>
          <w:sz w:val="32"/>
          <w:szCs w:val="32"/>
        </w:rPr>
      </w:pPr>
    </w:p>
    <w:p w14:paraId="311ADAB7" w14:textId="4E88D923" w:rsidR="00784DBE" w:rsidRPr="00873B7B" w:rsidRDefault="00784DBE" w:rsidP="00784DBE">
      <w:pPr>
        <w:spacing w:line="276" w:lineRule="auto"/>
        <w:jc w:val="center"/>
        <w:rPr>
          <w:rFonts w:ascii="CordiaUPC" w:eastAsiaTheme="minorEastAsia" w:hAnsi="CordiaUPC" w:cs="CordiaUPC"/>
          <w:sz w:val="32"/>
          <w:szCs w:val="32"/>
          <w:lang w:eastAsia="ja-JP"/>
        </w:rPr>
      </w:pPr>
      <w:r w:rsidRPr="005A055D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 xml:space="preserve">ภาพที่ </w:t>
      </w:r>
      <w:r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  <w:t>10</w:t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แสดงภาพรวมของบอร์ดเกม </w:t>
      </w:r>
      <w:r w:rsidRPr="00873B7B">
        <w:rPr>
          <w:rFonts w:ascii="CordiaUPC" w:eastAsiaTheme="minorEastAsia" w:hAnsi="CordiaUPC" w:cs="CordiaUPC"/>
          <w:sz w:val="32"/>
          <w:szCs w:val="32"/>
          <w:lang w:eastAsia="ja-JP"/>
        </w:rPr>
        <w:t>Green Politics Game vol. 1</w:t>
      </w:r>
    </w:p>
    <w:p w14:paraId="5BEB83D0" w14:textId="6E4570C0" w:rsidR="00784DBE" w:rsidRPr="00784DBE" w:rsidRDefault="00784DBE" w:rsidP="00784DBE">
      <w:pPr>
        <w:jc w:val="center"/>
        <w:rPr>
          <w:rFonts w:ascii="CordiaUPC" w:hAnsi="CordiaUPC" w:cs="CordiaUPC"/>
          <w:sz w:val="32"/>
          <w:szCs w:val="32"/>
          <w:cs/>
        </w:rPr>
      </w:pPr>
    </w:p>
    <w:p w14:paraId="4CE0A026" w14:textId="606CA785" w:rsidR="008A6D3A" w:rsidRDefault="008A6D3A" w:rsidP="00784DBE">
      <w:pPr>
        <w:suppressAutoHyphens w:val="0"/>
        <w:autoSpaceDN/>
        <w:spacing w:line="259" w:lineRule="auto"/>
        <w:jc w:val="center"/>
        <w:textAlignment w:val="auto"/>
        <w:rPr>
          <w:rFonts w:ascii="CordiaUPC" w:hAnsi="CordiaUPC" w:cs="CordiaUPC"/>
          <w:sz w:val="32"/>
          <w:szCs w:val="32"/>
        </w:rPr>
      </w:pPr>
    </w:p>
    <w:p w14:paraId="436391BA" w14:textId="5DDA6270" w:rsidR="008A6D3A" w:rsidRDefault="008A6D3A" w:rsidP="00E3369C">
      <w:pPr>
        <w:suppressAutoHyphens w:val="0"/>
        <w:autoSpaceDN/>
        <w:spacing w:line="259" w:lineRule="auto"/>
        <w:textAlignment w:val="auto"/>
        <w:rPr>
          <w:rFonts w:ascii="CordiaUPC" w:hAnsi="CordiaUPC" w:cs="CordiaUPC"/>
          <w:sz w:val="32"/>
          <w:szCs w:val="32"/>
        </w:rPr>
      </w:pPr>
    </w:p>
    <w:p w14:paraId="61AAA222" w14:textId="77777777" w:rsidR="00326848" w:rsidRDefault="00326848" w:rsidP="00E3369C">
      <w:pPr>
        <w:suppressAutoHyphens w:val="0"/>
        <w:autoSpaceDN/>
        <w:spacing w:line="259" w:lineRule="auto"/>
        <w:textAlignment w:val="auto"/>
        <w:rPr>
          <w:rFonts w:ascii="CordiaUPC" w:hAnsi="CordiaUPC" w:cs="CordiaUPC"/>
          <w:sz w:val="32"/>
          <w:szCs w:val="32"/>
        </w:rPr>
      </w:pPr>
    </w:p>
    <w:p w14:paraId="24A1BCBD" w14:textId="77777777" w:rsidR="00326848" w:rsidRDefault="00326848" w:rsidP="00E3369C">
      <w:pPr>
        <w:suppressAutoHyphens w:val="0"/>
        <w:autoSpaceDN/>
        <w:spacing w:line="259" w:lineRule="auto"/>
        <w:textAlignment w:val="auto"/>
        <w:rPr>
          <w:rFonts w:ascii="CordiaUPC" w:hAnsi="CordiaUPC" w:cs="CordiaUPC"/>
          <w:sz w:val="32"/>
          <w:szCs w:val="32"/>
        </w:rPr>
      </w:pPr>
    </w:p>
    <w:p w14:paraId="75F7230B" w14:textId="7364A2D1" w:rsidR="005F50EC" w:rsidRDefault="005F50EC" w:rsidP="0083707A">
      <w:pPr>
        <w:spacing w:line="276" w:lineRule="auto"/>
        <w:rPr>
          <w:rFonts w:ascii="CordiaUPC" w:hAnsi="CordiaUPC" w:cs="CordiaUPC"/>
          <w:b/>
          <w:bCs/>
          <w:sz w:val="40"/>
          <w:szCs w:val="40"/>
          <w:cs/>
        </w:rPr>
        <w:sectPr w:rsidR="005F50EC" w:rsidSect="00FA4E89">
          <w:type w:val="continuous"/>
          <w:pgSz w:w="11906" w:h="16838"/>
          <w:pgMar w:top="2160" w:right="1440" w:bottom="1440" w:left="2160" w:header="1080" w:footer="709" w:gutter="0"/>
          <w:cols w:space="720"/>
          <w:titlePg/>
          <w:docGrid w:linePitch="299"/>
        </w:sectPr>
      </w:pPr>
    </w:p>
    <w:p w14:paraId="49C70D4F" w14:textId="1A45771C" w:rsidR="005B65FB" w:rsidRPr="002150EA" w:rsidRDefault="005B65FB" w:rsidP="005B65FB">
      <w:pPr>
        <w:spacing w:line="276" w:lineRule="auto"/>
        <w:jc w:val="center"/>
        <w:rPr>
          <w:rFonts w:ascii="CordiaUPC" w:hAnsi="CordiaUPC" w:cs="CordiaUPC"/>
          <w:b/>
          <w:bCs/>
          <w:sz w:val="40"/>
          <w:szCs w:val="40"/>
        </w:rPr>
      </w:pPr>
      <w:r w:rsidRPr="002150EA">
        <w:rPr>
          <w:rFonts w:ascii="CordiaUPC" w:hAnsi="CordiaUPC" w:cs="CordiaUPC"/>
          <w:b/>
          <w:bCs/>
          <w:sz w:val="40"/>
          <w:szCs w:val="40"/>
          <w:cs/>
        </w:rPr>
        <w:lastRenderedPageBreak/>
        <w:t xml:space="preserve">บทที่ </w:t>
      </w:r>
      <w:r w:rsidRPr="002150EA">
        <w:rPr>
          <w:rFonts w:ascii="CordiaUPC" w:hAnsi="CordiaUPC" w:cs="CordiaUPC"/>
          <w:b/>
          <w:bCs/>
          <w:sz w:val="40"/>
          <w:szCs w:val="40"/>
        </w:rPr>
        <w:t>5</w:t>
      </w:r>
    </w:p>
    <w:p w14:paraId="7456638B" w14:textId="77777777" w:rsidR="005B65FB" w:rsidRPr="002150EA" w:rsidRDefault="005B65FB" w:rsidP="005B65FB">
      <w:pPr>
        <w:spacing w:line="276" w:lineRule="auto"/>
        <w:jc w:val="center"/>
        <w:rPr>
          <w:rFonts w:ascii="CordiaUPC" w:hAnsi="CordiaUPC" w:cs="CordiaUPC"/>
          <w:b/>
          <w:bCs/>
          <w:sz w:val="40"/>
          <w:szCs w:val="40"/>
        </w:rPr>
      </w:pPr>
      <w:r w:rsidRPr="002150EA">
        <w:rPr>
          <w:rFonts w:ascii="CordiaUPC" w:hAnsi="CordiaUPC" w:cs="CordiaUPC"/>
          <w:b/>
          <w:bCs/>
          <w:sz w:val="40"/>
          <w:szCs w:val="40"/>
          <w:cs/>
        </w:rPr>
        <w:t>สรุป และอภิปรายผลการวิจัย</w:t>
      </w:r>
    </w:p>
    <w:p w14:paraId="3135AF27" w14:textId="77777777" w:rsidR="005B65FB" w:rsidRPr="002150EA" w:rsidRDefault="005B65FB" w:rsidP="005B65FB">
      <w:pPr>
        <w:spacing w:line="276" w:lineRule="auto"/>
        <w:jc w:val="center"/>
        <w:rPr>
          <w:rFonts w:ascii="CordiaUPC" w:hAnsi="CordiaUPC" w:cs="CordiaUPC"/>
          <w:sz w:val="36"/>
          <w:szCs w:val="36"/>
        </w:rPr>
      </w:pPr>
    </w:p>
    <w:p w14:paraId="738D351F" w14:textId="161241B8" w:rsidR="005B65FB" w:rsidRPr="00AA0D93" w:rsidRDefault="005B65FB" w:rsidP="005B65FB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AA0D93">
        <w:rPr>
          <w:rFonts w:ascii="CordiaUPC" w:hAnsi="CordiaUPC" w:cs="CordiaUPC"/>
          <w:sz w:val="32"/>
          <w:szCs w:val="32"/>
          <w:cs/>
        </w:rPr>
        <w:t>การวิจัยเรื่อง</w:t>
      </w:r>
      <w:r w:rsidR="00C269B0" w:rsidRPr="00AA0D93">
        <w:rPr>
          <w:rFonts w:ascii="CordiaUPC" w:hAnsi="CordiaUPC" w:cs="CordiaUPC"/>
          <w:sz w:val="32"/>
          <w:szCs w:val="32"/>
          <w:cs/>
        </w:rPr>
        <w:t>การพัฒนาและใช้บอร์ดเกมเพื่อเป็นเครื่องมือในการสร้างความตระหนักรู้ทางการเมืองเรื่องสิ่งแวดล้อม เป็นการวิจัยเชิงประยุกต์ (</w:t>
      </w:r>
      <w:r w:rsidR="00C269B0" w:rsidRPr="00AA0D93">
        <w:rPr>
          <w:rFonts w:ascii="CordiaUPC" w:hAnsi="CordiaUPC" w:cs="CordiaUPC"/>
          <w:sz w:val="32"/>
          <w:szCs w:val="32"/>
        </w:rPr>
        <w:t xml:space="preserve">Applied Research) </w:t>
      </w:r>
      <w:r w:rsidR="00C269B0" w:rsidRPr="00AA0D93">
        <w:rPr>
          <w:rFonts w:ascii="CordiaUPC" w:hAnsi="CordiaUPC" w:cs="CordiaUPC"/>
          <w:sz w:val="32"/>
          <w:szCs w:val="32"/>
          <w:cs/>
        </w:rPr>
        <w:t xml:space="preserve">เพื่อการพัฒนาบอร์ดเกม </w:t>
      </w:r>
      <w:r w:rsidR="00C269B0" w:rsidRPr="00AA0D93">
        <w:rPr>
          <w:rFonts w:ascii="CordiaUPC" w:hAnsi="CordiaUPC" w:cs="CordiaUPC"/>
          <w:sz w:val="32"/>
          <w:szCs w:val="32"/>
        </w:rPr>
        <w:t>Green Politics Game vol.</w:t>
      </w:r>
      <w:r w:rsidR="00C269B0" w:rsidRPr="00AA0D93">
        <w:rPr>
          <w:rFonts w:ascii="CordiaUPC" w:hAnsi="CordiaUPC" w:cs="CordiaUPC"/>
          <w:sz w:val="32"/>
          <w:szCs w:val="32"/>
          <w:cs/>
        </w:rPr>
        <w:t>0 และใช้บอร์ดเกมเพื่อเป็นเครื่องมือในการสร้างความตระหนักรู้ทางการเมืองเรื่องสิ่งแวดล้อม</w:t>
      </w:r>
      <w:r w:rsidRPr="00AA0D93">
        <w:rPr>
          <w:rFonts w:ascii="CordiaUPC" w:hAnsi="CordiaUPC" w:cs="CordiaUPC"/>
          <w:sz w:val="32"/>
          <w:szCs w:val="32"/>
          <w:cs/>
        </w:rPr>
        <w:t xml:space="preserve"> สามารถสรุปและอภิปรายผลการวิจัยได้ดังนี้</w:t>
      </w:r>
    </w:p>
    <w:p w14:paraId="0B3BCAD2" w14:textId="77777777" w:rsidR="005B65FB" w:rsidRPr="002150EA" w:rsidRDefault="005B65FB" w:rsidP="005B65FB">
      <w:pPr>
        <w:spacing w:line="276" w:lineRule="auto"/>
        <w:jc w:val="thaiDistribute"/>
        <w:rPr>
          <w:rFonts w:ascii="CordiaUPC" w:hAnsi="CordiaUPC" w:cs="CordiaUPC"/>
          <w:b/>
          <w:bCs/>
          <w:sz w:val="32"/>
          <w:szCs w:val="32"/>
        </w:rPr>
      </w:pPr>
    </w:p>
    <w:p w14:paraId="0FE084C7" w14:textId="77777777" w:rsidR="005B65FB" w:rsidRPr="002150EA" w:rsidRDefault="005B65FB" w:rsidP="005B65FB">
      <w:pPr>
        <w:spacing w:line="276" w:lineRule="auto"/>
        <w:jc w:val="thaiDistribute"/>
        <w:rPr>
          <w:rFonts w:ascii="CordiaUPC" w:hAnsi="CordiaUPC" w:cs="CordiaUPC"/>
          <w:b/>
          <w:bCs/>
          <w:sz w:val="32"/>
          <w:szCs w:val="32"/>
        </w:rPr>
      </w:pPr>
      <w:r w:rsidRPr="002150EA">
        <w:rPr>
          <w:rFonts w:ascii="CordiaUPC" w:hAnsi="CordiaUPC" w:cs="CordiaUPC"/>
          <w:b/>
          <w:bCs/>
          <w:sz w:val="32"/>
          <w:szCs w:val="32"/>
        </w:rPr>
        <w:t xml:space="preserve">5.1 </w:t>
      </w:r>
      <w:r w:rsidRPr="002150EA">
        <w:rPr>
          <w:rFonts w:ascii="CordiaUPC" w:hAnsi="CordiaUPC" w:cs="CordiaUPC"/>
          <w:b/>
          <w:bCs/>
          <w:sz w:val="32"/>
          <w:szCs w:val="32"/>
          <w:cs/>
        </w:rPr>
        <w:t>สรุปผลการวิจัย</w:t>
      </w:r>
    </w:p>
    <w:p w14:paraId="3830D850" w14:textId="199AE05F" w:rsidR="006A62C7" w:rsidRPr="00C12F04" w:rsidRDefault="005110F3" w:rsidP="009D23DA">
      <w:pPr>
        <w:spacing w:line="276" w:lineRule="auto"/>
        <w:ind w:firstLine="720"/>
        <w:jc w:val="thaiDistribute"/>
        <w:rPr>
          <w:rFonts w:ascii="CordiaUPC" w:hAnsi="CordiaUPC" w:cs="CordiaUPC"/>
          <w:sz w:val="32"/>
          <w:szCs w:val="32"/>
        </w:rPr>
      </w:pPr>
      <w:r w:rsidRPr="00AA0D93">
        <w:rPr>
          <w:rFonts w:ascii="CordiaUPC" w:eastAsiaTheme="minorEastAsia" w:hAnsi="CordiaUPC" w:cs="CordiaUPC"/>
          <w:sz w:val="32"/>
          <w:szCs w:val="32"/>
          <w:cs/>
          <w:lang w:eastAsia="ja-JP"/>
        </w:rPr>
        <w:t>การวิจัยเรื่อง</w:t>
      </w:r>
      <w:r w:rsidR="00AB36B4" w:rsidRPr="00AA0D93">
        <w:rPr>
          <w:rFonts w:ascii="CordiaUPC" w:hAnsi="CordiaUPC" w:cs="CordiaUPC"/>
          <w:sz w:val="32"/>
          <w:szCs w:val="32"/>
          <w:cs/>
        </w:rPr>
        <w:t>การพัฒนาและใช้บอร์ดเกมเพื่อเป็นเครื่องมือในการสร้างความตระหนักรู้ทางการเมืองเรื่องสิ่งแวดล้อม</w:t>
      </w:r>
      <w:r w:rsidRPr="00AA0D93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 เป็นการวิจัยเชิงประยุกต์ (</w:t>
      </w:r>
      <w:r w:rsidRPr="00AA0D93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Applied Research) </w:t>
      </w:r>
      <w:r w:rsidR="00ED6B24" w:rsidRPr="00AA0D93">
        <w:rPr>
          <w:rFonts w:ascii="CordiaUPC" w:hAnsi="CordiaUPC" w:cs="CordiaUPC"/>
          <w:sz w:val="32"/>
          <w:szCs w:val="32"/>
          <w:cs/>
        </w:rPr>
        <w:t xml:space="preserve">เพื่อการพัฒนาบอร์ดเกม </w:t>
      </w:r>
      <w:r w:rsidR="00ED6B24" w:rsidRPr="00AA0D93">
        <w:rPr>
          <w:rFonts w:ascii="CordiaUPC" w:hAnsi="CordiaUPC" w:cs="CordiaUPC"/>
          <w:sz w:val="32"/>
          <w:szCs w:val="32"/>
        </w:rPr>
        <w:t>Green Politics Game vol.</w:t>
      </w:r>
      <w:r w:rsidR="00ED6B24" w:rsidRPr="00AA0D93">
        <w:rPr>
          <w:rFonts w:ascii="CordiaUPC" w:hAnsi="CordiaUPC" w:cs="CordiaUPC"/>
          <w:sz w:val="32"/>
          <w:szCs w:val="32"/>
          <w:cs/>
        </w:rPr>
        <w:t>0 และใช้บอร์ดเกมเพื่อเป็นเครื่องมือในการสร้างความตระหนักรู้ทางการเมืองเรื่องสิ่งแวดล้อม</w:t>
      </w:r>
      <w:r w:rsidRPr="00AA0D93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 </w:t>
      </w:r>
      <w:r w:rsidR="00B97040" w:rsidRPr="00AA0D93">
        <w:rPr>
          <w:rFonts w:ascii="CordiaUPC" w:eastAsiaTheme="minorEastAsia" w:hAnsi="CordiaUPC" w:cs="CordiaUPC"/>
          <w:sz w:val="32"/>
          <w:szCs w:val="32"/>
          <w:cs/>
          <w:lang w:eastAsia="ja-JP"/>
        </w:rPr>
        <w:t>ซึ่งได้ทำ</w:t>
      </w:r>
      <w:r w:rsidRPr="00AA0D93">
        <w:rPr>
          <w:rFonts w:ascii="CordiaUPC" w:eastAsiaTheme="minorEastAsia" w:hAnsi="CordiaUPC" w:cs="CordiaUPC"/>
          <w:sz w:val="32"/>
          <w:szCs w:val="32"/>
          <w:cs/>
          <w:lang w:eastAsia="ja-JP"/>
        </w:rPr>
        <w:t>การศึกษาข้อมูลและเก็บรวบรวมข้อมูล</w:t>
      </w:r>
      <w:r w:rsidR="00B97040" w:rsidRPr="00AA0D93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 </w:t>
      </w:r>
      <w:r w:rsidRPr="00AA0D93">
        <w:rPr>
          <w:rFonts w:ascii="CordiaUPC" w:eastAsiaTheme="minorEastAsia" w:hAnsi="CordiaUPC" w:cs="CordiaUPC"/>
          <w:sz w:val="32"/>
          <w:szCs w:val="32"/>
          <w:cs/>
          <w:lang w:eastAsia="ja-JP"/>
        </w:rPr>
        <w:t>แนวคิด ทฤษฎี และเอกสารที่เกี่ยวข้องกับความสัมพันธ์ของการเมืองกับสิ่งแวดล้อม บอร์ดเกม</w:t>
      </w:r>
      <w:r w:rsidRPr="005110F3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 การออกแบบบอร์ดเกม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1B1C6D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และดำเนินการซ้ำ</w:t>
      </w:r>
      <w:r w:rsidR="00183BF0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ตาม</w:t>
      </w:r>
      <w:r w:rsidR="00FD23D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ขั้นตอน</w:t>
      </w:r>
      <w:r w:rsidR="007F76D7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ของ</w:t>
      </w:r>
      <w:r w:rsidR="008849D0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ออกแบบบอร์ดเกม</w:t>
      </w:r>
      <w:r w:rsidR="00A564B9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183BF0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อัน</w:t>
      </w:r>
      <w:r w:rsidR="00A564B9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ประกอบ</w:t>
      </w:r>
      <w:r w:rsidR="00183BF0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ไป</w:t>
      </w:r>
      <w:r w:rsidR="00A564B9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ด้วยขั้นตอน</w:t>
      </w:r>
      <w:r w:rsidR="003A0FBE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การ</w:t>
      </w:r>
      <w:r w:rsidR="003A0FBE" w:rsidRPr="00812615">
        <w:rPr>
          <w:rFonts w:ascii="CordiaUPC" w:hAnsi="CordiaUPC" w:cs="CordiaUPC"/>
          <w:sz w:val="32"/>
          <w:szCs w:val="32"/>
          <w:cs/>
        </w:rPr>
        <w:t>กำหนดเนื้อหา และตั้งเป้าหมายของบอร์ดเกม (</w:t>
      </w:r>
      <w:r w:rsidR="003A0FBE" w:rsidRPr="00812615">
        <w:rPr>
          <w:rFonts w:ascii="CordiaUPC" w:hAnsi="CordiaUPC" w:cs="CordiaUPC"/>
          <w:sz w:val="32"/>
          <w:szCs w:val="32"/>
        </w:rPr>
        <w:t>Discover)</w:t>
      </w:r>
      <w:r w:rsidR="003A0FBE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A564B9">
        <w:rPr>
          <w:rFonts w:ascii="CordiaUPC" w:hAnsi="CordiaUPC" w:cs="CordiaUPC" w:hint="cs"/>
          <w:sz w:val="32"/>
          <w:szCs w:val="32"/>
          <w:cs/>
        </w:rPr>
        <w:t>ขั้นตอน</w:t>
      </w:r>
      <w:r w:rsidR="003A0FBE">
        <w:rPr>
          <w:rFonts w:ascii="CordiaUPC" w:hAnsi="CordiaUPC" w:cs="CordiaUPC" w:hint="cs"/>
          <w:sz w:val="32"/>
          <w:szCs w:val="32"/>
          <w:cs/>
        </w:rPr>
        <w:t>การ</w:t>
      </w:r>
      <w:r w:rsidR="003A0FBE" w:rsidRPr="00812615">
        <w:rPr>
          <w:rFonts w:ascii="CordiaUPC" w:hAnsi="CordiaUPC" w:cs="CordiaUPC"/>
          <w:sz w:val="32"/>
          <w:szCs w:val="32"/>
          <w:cs/>
        </w:rPr>
        <w:t>กำหนดประเภทของบอร์ดเกม และกลไกของบอร์ดเกม (</w:t>
      </w:r>
      <w:r w:rsidR="003A0FBE" w:rsidRPr="00812615">
        <w:rPr>
          <w:rFonts w:ascii="CordiaUPC" w:hAnsi="CordiaUPC" w:cs="CordiaUPC"/>
          <w:sz w:val="32"/>
          <w:szCs w:val="32"/>
        </w:rPr>
        <w:t>Ideate)</w:t>
      </w:r>
      <w:r w:rsidR="003A0FBE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A564B9">
        <w:rPr>
          <w:rFonts w:ascii="CordiaUPC" w:hAnsi="CordiaUPC" w:cs="CordiaUPC" w:hint="cs"/>
          <w:sz w:val="32"/>
          <w:szCs w:val="32"/>
          <w:cs/>
        </w:rPr>
        <w:t>ขั้นตอน</w:t>
      </w:r>
      <w:r w:rsidR="003A0FBE">
        <w:rPr>
          <w:rFonts w:ascii="CordiaUPC" w:hAnsi="CordiaUPC" w:cs="CordiaUPC" w:hint="cs"/>
          <w:sz w:val="32"/>
          <w:szCs w:val="32"/>
          <w:cs/>
        </w:rPr>
        <w:t>การ</w:t>
      </w:r>
      <w:r w:rsidR="003A0FBE" w:rsidRPr="00812615">
        <w:rPr>
          <w:rFonts w:ascii="CordiaUPC" w:hAnsi="CordiaUPC" w:cs="CordiaUPC"/>
          <w:sz w:val="32"/>
          <w:szCs w:val="32"/>
          <w:cs/>
        </w:rPr>
        <w:t>สร้างรูปแบบจำลองของบอร์ดเกม (</w:t>
      </w:r>
      <w:r w:rsidR="003A0FBE" w:rsidRPr="00812615">
        <w:rPr>
          <w:rFonts w:ascii="CordiaUPC" w:hAnsi="CordiaUPC" w:cs="CordiaUPC"/>
          <w:sz w:val="32"/>
          <w:szCs w:val="32"/>
        </w:rPr>
        <w:t>Prototype)</w:t>
      </w:r>
      <w:r w:rsidR="003A0FBE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162E30">
        <w:rPr>
          <w:rFonts w:ascii="CordiaUPC" w:hAnsi="CordiaUPC" w:cs="CordiaUPC" w:hint="cs"/>
          <w:sz w:val="32"/>
          <w:szCs w:val="32"/>
          <w:cs/>
        </w:rPr>
        <w:t>และ</w:t>
      </w:r>
      <w:r w:rsidR="00A564B9">
        <w:rPr>
          <w:rFonts w:ascii="CordiaUPC" w:hAnsi="CordiaUPC" w:cs="CordiaUPC" w:hint="cs"/>
          <w:sz w:val="32"/>
          <w:szCs w:val="32"/>
          <w:cs/>
        </w:rPr>
        <w:t>ขั้นตอน</w:t>
      </w:r>
      <w:r w:rsidR="003A0FBE">
        <w:rPr>
          <w:rFonts w:ascii="CordiaUPC" w:hAnsi="CordiaUPC" w:cs="CordiaUPC" w:hint="cs"/>
          <w:sz w:val="32"/>
          <w:szCs w:val="32"/>
          <w:cs/>
        </w:rPr>
        <w:t>การ</w:t>
      </w:r>
      <w:r w:rsidR="003A0FBE" w:rsidRPr="00812615">
        <w:rPr>
          <w:rFonts w:ascii="CordiaUPC" w:hAnsi="CordiaUPC" w:cs="CordiaUPC"/>
          <w:sz w:val="32"/>
          <w:szCs w:val="32"/>
          <w:cs/>
        </w:rPr>
        <w:t>ทดลองเล่นบอร์ดเกม (</w:t>
      </w:r>
      <w:r w:rsidR="003A0FBE" w:rsidRPr="00812615">
        <w:rPr>
          <w:rFonts w:ascii="CordiaUPC" w:hAnsi="CordiaUPC" w:cs="CordiaUPC"/>
          <w:sz w:val="32"/>
          <w:szCs w:val="32"/>
        </w:rPr>
        <w:t xml:space="preserve">Test) </w:t>
      </w:r>
      <w:r w:rsidR="00183BF0">
        <w:rPr>
          <w:rFonts w:ascii="CordiaUPC" w:hAnsi="CordiaUPC" w:cs="CordiaUPC" w:hint="cs"/>
          <w:sz w:val="32"/>
          <w:szCs w:val="32"/>
          <w:cs/>
        </w:rPr>
        <w:t xml:space="preserve">เพื่อทำการพัฒนาบอร์ดเกม </w:t>
      </w:r>
      <w:r w:rsidR="00183BF0" w:rsidRPr="004D64BA">
        <w:rPr>
          <w:rFonts w:ascii="TH SarabunPSK" w:hAnsi="TH SarabunPSK" w:cs="TH SarabunPSK"/>
          <w:sz w:val="32"/>
          <w:szCs w:val="32"/>
        </w:rPr>
        <w:t>Green Politics Game vol.</w:t>
      </w:r>
      <w:r w:rsidR="00183BF0" w:rsidRPr="004D64BA">
        <w:rPr>
          <w:rFonts w:ascii="TH SarabunPSK" w:hAnsi="TH SarabunPSK" w:cs="TH SarabunPSK"/>
          <w:sz w:val="32"/>
          <w:szCs w:val="32"/>
          <w:cs/>
        </w:rPr>
        <w:t>0</w:t>
      </w:r>
      <w:r w:rsidR="00183BF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20143">
        <w:rPr>
          <w:rFonts w:ascii="TH SarabunPSK" w:hAnsi="TH SarabunPSK" w:cs="TH SarabunPSK" w:hint="cs"/>
          <w:sz w:val="32"/>
          <w:szCs w:val="32"/>
          <w:cs/>
        </w:rPr>
        <w:t xml:space="preserve">สู่บอร์ดเกม </w:t>
      </w:r>
      <w:r w:rsidR="00120143" w:rsidRPr="004D64BA">
        <w:rPr>
          <w:rFonts w:ascii="TH SarabunPSK" w:hAnsi="TH SarabunPSK" w:cs="TH SarabunPSK"/>
          <w:sz w:val="32"/>
          <w:szCs w:val="32"/>
        </w:rPr>
        <w:t>Green Politics Game vol.</w:t>
      </w:r>
      <w:r w:rsidR="00120143">
        <w:rPr>
          <w:rFonts w:ascii="TH SarabunPSK" w:hAnsi="TH SarabunPSK" w:cs="TH SarabunPSK"/>
          <w:sz w:val="32"/>
          <w:szCs w:val="32"/>
        </w:rPr>
        <w:t>1</w:t>
      </w:r>
      <w:r w:rsidR="0012014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20143">
        <w:rPr>
          <w:rFonts w:ascii="TH SarabunPSK" w:eastAsiaTheme="minorEastAsia" w:hAnsi="TH SarabunPSK" w:cs="TH SarabunPSK" w:hint="cs"/>
          <w:sz w:val="32"/>
          <w:szCs w:val="32"/>
          <w:cs/>
          <w:lang w:eastAsia="ja-JP"/>
        </w:rPr>
        <w:t>และ</w:t>
      </w:r>
      <w:r w:rsidR="003A0FBE" w:rsidRPr="00812615">
        <w:rPr>
          <w:rFonts w:ascii="CordiaUPC" w:hAnsi="CordiaUPC" w:cs="CordiaUPC"/>
          <w:sz w:val="32"/>
          <w:szCs w:val="32"/>
          <w:cs/>
        </w:rPr>
        <w:t>วิเคราะห์ปัญหาที่ได้จากการสังเกตการณ์เล่นบอร์ดเกม การสัมภาษณ์ผู้เล่น เพื่อใช้ในการแก้ไขปรับปรุงบอร์ดเกม</w:t>
      </w:r>
      <w:r w:rsidR="00162E30">
        <w:rPr>
          <w:rFonts w:ascii="CordiaUPC" w:hAnsi="CordiaUPC" w:cs="CordiaUPC" w:hint="cs"/>
          <w:sz w:val="32"/>
          <w:szCs w:val="32"/>
          <w:cs/>
        </w:rPr>
        <w:t xml:space="preserve"> จนนำไปสู่</w:t>
      </w:r>
      <w:r w:rsidR="00BE0FD1" w:rsidRPr="00082BCF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นวัตกรรมบอร์ดเกม </w:t>
      </w:r>
      <w:r w:rsidR="00BE0FD1" w:rsidRPr="00082BCF">
        <w:rPr>
          <w:rFonts w:ascii="CordiaUPC" w:hAnsi="CordiaUPC" w:cs="CordiaUPC"/>
          <w:sz w:val="32"/>
          <w:szCs w:val="32"/>
        </w:rPr>
        <w:t>Green Politics Game vol.1</w:t>
      </w:r>
      <w:r w:rsidR="00BE0FD1" w:rsidRPr="00082BCF">
        <w:rPr>
          <w:rFonts w:ascii="CordiaUPC" w:hAnsi="CordiaUPC" w:cs="CordiaUPC"/>
          <w:sz w:val="32"/>
          <w:szCs w:val="32"/>
          <w:cs/>
        </w:rPr>
        <w:t xml:space="preserve"> </w:t>
      </w:r>
      <w:r w:rsidR="009D23DA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ในที่สุด</w:t>
      </w:r>
    </w:p>
    <w:p w14:paraId="738D9694" w14:textId="77777777" w:rsidR="004C7B5F" w:rsidRDefault="004C7B5F" w:rsidP="005A0FC1">
      <w:pPr>
        <w:jc w:val="thaiDistribute"/>
        <w:rPr>
          <w:rFonts w:ascii="CordiaUPC" w:hAnsi="CordiaUPC" w:cs="CordiaUPC"/>
          <w:sz w:val="32"/>
          <w:szCs w:val="32"/>
        </w:rPr>
      </w:pPr>
    </w:p>
    <w:p w14:paraId="76CEC52A" w14:textId="77777777" w:rsidR="000B27AC" w:rsidRPr="002150EA" w:rsidRDefault="000B27AC" w:rsidP="005A0FC1">
      <w:pPr>
        <w:jc w:val="thaiDistribute"/>
        <w:rPr>
          <w:rFonts w:ascii="CordiaUPC" w:hAnsi="CordiaUPC" w:cs="CordiaUPC"/>
          <w:sz w:val="32"/>
          <w:szCs w:val="32"/>
          <w:cs/>
        </w:rPr>
      </w:pPr>
    </w:p>
    <w:p w14:paraId="09C23BB7" w14:textId="51DFDD21" w:rsidR="005B65FB" w:rsidRPr="002150EA" w:rsidRDefault="005B65FB" w:rsidP="005B65FB">
      <w:pPr>
        <w:spacing w:line="276" w:lineRule="auto"/>
        <w:jc w:val="thaiDistribute"/>
        <w:rPr>
          <w:rFonts w:ascii="CordiaUPC" w:hAnsi="CordiaUPC" w:cs="CordiaUPC"/>
          <w:b/>
          <w:bCs/>
          <w:sz w:val="32"/>
          <w:szCs w:val="32"/>
        </w:rPr>
      </w:pPr>
      <w:r w:rsidRPr="002150EA">
        <w:rPr>
          <w:rFonts w:ascii="CordiaUPC" w:hAnsi="CordiaUPC" w:cs="CordiaUPC"/>
          <w:b/>
          <w:bCs/>
          <w:sz w:val="32"/>
          <w:szCs w:val="32"/>
        </w:rPr>
        <w:lastRenderedPageBreak/>
        <w:t xml:space="preserve">5.2 </w:t>
      </w:r>
      <w:r w:rsidRPr="002150EA">
        <w:rPr>
          <w:rFonts w:ascii="CordiaUPC" w:hAnsi="CordiaUPC" w:cs="CordiaUPC"/>
          <w:b/>
          <w:bCs/>
          <w:sz w:val="32"/>
          <w:szCs w:val="32"/>
          <w:cs/>
        </w:rPr>
        <w:t>อภิปรายผล</w:t>
      </w:r>
    </w:p>
    <w:p w14:paraId="439A2F83" w14:textId="15D30077" w:rsidR="00C4073A" w:rsidRDefault="007345F4" w:rsidP="005B65FB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hAnsi="CordiaUPC" w:cs="CordiaUPC"/>
          <w:sz w:val="32"/>
          <w:szCs w:val="32"/>
        </w:rPr>
        <w:tab/>
      </w:r>
      <w:r w:rsidR="00AA0D93" w:rsidRPr="00AA0D93">
        <w:rPr>
          <w:rFonts w:ascii="CordiaUPC" w:hAnsi="CordiaUPC" w:cs="CordiaUPC"/>
          <w:sz w:val="32"/>
          <w:szCs w:val="32"/>
          <w:cs/>
        </w:rPr>
        <w:t>การพัฒนาและใช้บอร์ดเกมเพื่อเป็นเครื่องมือในการสร้างความตระหนักรู้ทางการเมืองเรื่องสิ่งแวดล้อม</w:t>
      </w:r>
      <w:r w:rsidR="00AA0D93" w:rsidRPr="00AA0D93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 </w:t>
      </w:r>
      <w:r w:rsidR="006D7754" w:rsidRPr="00AA0D93">
        <w:rPr>
          <w:rFonts w:ascii="CordiaUPC" w:eastAsiaTheme="minorEastAsia" w:hAnsi="CordiaUPC" w:cs="CordiaUPC"/>
          <w:sz w:val="32"/>
          <w:szCs w:val="32"/>
          <w:cs/>
          <w:lang w:eastAsia="ja-JP"/>
        </w:rPr>
        <w:t>ได้</w:t>
      </w:r>
      <w:r w:rsidR="006D7754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ดำเนิน</w:t>
      </w:r>
      <w:r w:rsidR="000D7247">
        <w:rPr>
          <w:rFonts w:ascii="CordiaUPC" w:hAnsi="CordiaUPC" w:cs="CordiaUPC" w:hint="cs"/>
          <w:sz w:val="32"/>
          <w:szCs w:val="32"/>
          <w:cs/>
        </w:rPr>
        <w:t xml:space="preserve">การพัฒนาบอร์ดเกม </w:t>
      </w:r>
      <w:r w:rsidR="000D7247" w:rsidRPr="004D64BA">
        <w:rPr>
          <w:rFonts w:ascii="TH SarabunPSK" w:hAnsi="TH SarabunPSK" w:cs="TH SarabunPSK"/>
          <w:sz w:val="32"/>
          <w:szCs w:val="32"/>
        </w:rPr>
        <w:t>Green Politics Game vol.</w:t>
      </w:r>
      <w:r w:rsidR="000D7247" w:rsidRPr="004D64BA">
        <w:rPr>
          <w:rFonts w:ascii="TH SarabunPSK" w:hAnsi="TH SarabunPSK" w:cs="TH SarabunPSK"/>
          <w:sz w:val="32"/>
          <w:szCs w:val="32"/>
          <w:cs/>
        </w:rPr>
        <w:t>0</w:t>
      </w:r>
      <w:r w:rsidR="000D7247">
        <w:rPr>
          <w:rFonts w:ascii="TH SarabunPSK" w:hAnsi="TH SarabunPSK" w:cs="TH SarabunPSK" w:hint="cs"/>
          <w:sz w:val="32"/>
          <w:szCs w:val="32"/>
          <w:cs/>
        </w:rPr>
        <w:t xml:space="preserve"> สู่บอร์ดเกม </w:t>
      </w:r>
      <w:r w:rsidR="000D7247" w:rsidRPr="004D64BA">
        <w:rPr>
          <w:rFonts w:ascii="TH SarabunPSK" w:hAnsi="TH SarabunPSK" w:cs="TH SarabunPSK"/>
          <w:sz w:val="32"/>
          <w:szCs w:val="32"/>
        </w:rPr>
        <w:t>Green Politics Game vol.</w:t>
      </w:r>
      <w:r w:rsidR="000D7247">
        <w:rPr>
          <w:rFonts w:ascii="TH SarabunPSK" w:hAnsi="TH SarabunPSK" w:cs="TH SarabunPSK"/>
          <w:sz w:val="32"/>
          <w:szCs w:val="32"/>
        </w:rPr>
        <w:t>1</w:t>
      </w:r>
      <w:r w:rsidR="000D724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42671">
        <w:rPr>
          <w:rFonts w:ascii="CordiaUPC" w:hAnsi="CordiaUPC" w:cs="CordiaUPC" w:hint="cs"/>
          <w:sz w:val="32"/>
          <w:szCs w:val="32"/>
          <w:cs/>
        </w:rPr>
        <w:t>ทำ</w:t>
      </w:r>
      <w:r w:rsidR="00224075">
        <w:rPr>
          <w:rFonts w:ascii="CordiaUPC" w:hAnsi="CordiaUPC" w:cs="CordiaUPC" w:hint="cs"/>
          <w:sz w:val="32"/>
          <w:szCs w:val="32"/>
          <w:cs/>
        </w:rPr>
        <w:t>ให้</w:t>
      </w:r>
      <w:r w:rsidR="0022407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ผู้เล่นมองเห็นถึง</w:t>
      </w:r>
      <w:r w:rsidR="00224075" w:rsidRPr="00BF74DE">
        <w:rPr>
          <w:rFonts w:ascii="CordiaUPC" w:hAnsi="CordiaUPC" w:cs="CordiaUPC"/>
          <w:sz w:val="32"/>
          <w:szCs w:val="32"/>
          <w:cs/>
        </w:rPr>
        <w:t>ประเด็น</w:t>
      </w:r>
      <w:r w:rsidR="00224075">
        <w:rPr>
          <w:rFonts w:ascii="CordiaUPC" w:hAnsi="CordiaUPC" w:cs="CordiaUPC" w:hint="cs"/>
          <w:sz w:val="32"/>
          <w:szCs w:val="32"/>
          <w:cs/>
        </w:rPr>
        <w:t>ปัญหา</w:t>
      </w:r>
      <w:r w:rsidR="00224075" w:rsidRPr="00BF74DE">
        <w:rPr>
          <w:rFonts w:ascii="CordiaUPC" w:hAnsi="CordiaUPC" w:cs="CordiaUPC"/>
          <w:sz w:val="32"/>
          <w:szCs w:val="32"/>
          <w:cs/>
        </w:rPr>
        <w:t>ทางสิ่งแวดล้อม</w:t>
      </w:r>
      <w:r w:rsidR="00224075">
        <w:rPr>
          <w:rFonts w:ascii="CordiaUPC" w:hAnsi="CordiaUPC" w:cs="CordiaUPC" w:hint="cs"/>
          <w:sz w:val="32"/>
          <w:szCs w:val="32"/>
          <w:cs/>
        </w:rPr>
        <w:t>ที่</w:t>
      </w:r>
      <w:r w:rsidR="00224075" w:rsidRPr="00BF74DE">
        <w:rPr>
          <w:rFonts w:ascii="CordiaUPC" w:hAnsi="CordiaUPC" w:cs="CordiaUPC"/>
          <w:sz w:val="32"/>
          <w:szCs w:val="32"/>
          <w:cs/>
        </w:rPr>
        <w:t>มีความสัมพันธ์เชื่อมโยงกับการเมือง การตระหนักถึงปัญหาความเสื่อมโทรมของระบบนิเวศน์และปัญหาความขัดแย้งทางการเมืองที่เป็นผลมาจากการแย่งชิงทรัพยากรธรรมชาติและการแจกแจงทรัพยากรที่ไม่ทั่วถึงและเท่าเทียม</w:t>
      </w:r>
      <w:r w:rsidR="00224075">
        <w:rPr>
          <w:rFonts w:ascii="CordiaUPC" w:hAnsi="CordiaUPC" w:cs="CordiaUPC" w:hint="cs"/>
          <w:sz w:val="32"/>
          <w:szCs w:val="32"/>
          <w:cs/>
        </w:rPr>
        <w:t xml:space="preserve"> จน</w:t>
      </w:r>
      <w:r w:rsidR="00224075" w:rsidRPr="00BF74DE">
        <w:rPr>
          <w:rFonts w:ascii="CordiaUPC" w:hAnsi="CordiaUPC" w:cs="CordiaUPC"/>
          <w:sz w:val="32"/>
          <w:szCs w:val="32"/>
          <w:cs/>
        </w:rPr>
        <w:t>นำไปสู่ความพยายามในการแก้ไขปัญหาดังกล่าวโดยมีการนำเสนอแนวทางการเมืองทางเลือกที่มีชื่อว่า “การเมืองสีเขียว” (</w:t>
      </w:r>
      <w:r w:rsidR="00224075" w:rsidRPr="00BF74DE">
        <w:rPr>
          <w:rFonts w:ascii="CordiaUPC" w:hAnsi="CordiaUPC" w:cs="CordiaUPC"/>
          <w:sz w:val="32"/>
          <w:szCs w:val="32"/>
        </w:rPr>
        <w:t xml:space="preserve">Green Politics) </w:t>
      </w:r>
      <w:r w:rsidR="00224075" w:rsidRPr="00BF74DE">
        <w:rPr>
          <w:rFonts w:ascii="CordiaUPC" w:hAnsi="CordiaUPC" w:cs="CordiaUPC"/>
          <w:sz w:val="32"/>
          <w:szCs w:val="32"/>
          <w:cs/>
        </w:rPr>
        <w:t>หรือ “นิเวศวิทยาการเมือง” (</w:t>
      </w:r>
      <w:r w:rsidR="00224075" w:rsidRPr="00BF74DE">
        <w:rPr>
          <w:rFonts w:ascii="CordiaUPC" w:hAnsi="CordiaUPC" w:cs="CordiaUPC"/>
          <w:sz w:val="32"/>
          <w:szCs w:val="32"/>
        </w:rPr>
        <w:t>Environmental Politics)</w:t>
      </w:r>
      <w:r w:rsidR="00224075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22407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ผ่านแนวคิดพื้นฐานของ</w:t>
      </w:r>
      <w:r w:rsidR="00224075" w:rsidRPr="00114CE1">
        <w:rPr>
          <w:rFonts w:ascii="CordiaUPC" w:eastAsiaTheme="minorEastAsia" w:hAnsi="CordiaUPC" w:cs="CordiaUPC"/>
          <w:sz w:val="32"/>
          <w:szCs w:val="32"/>
          <w:cs/>
          <w:lang w:eastAsia="ja-JP"/>
        </w:rPr>
        <w:t>อุดมการณ์นิเวศน์นิยม</w:t>
      </w:r>
      <w:r w:rsidR="0022407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สร้าง</w:t>
      </w:r>
      <w:r w:rsidR="00224075" w:rsidRPr="00736C34">
        <w:rPr>
          <w:rFonts w:ascii="CordiaUPC" w:eastAsiaTheme="minorEastAsia" w:hAnsi="CordiaUPC" w:cs="CordiaUPC"/>
          <w:sz w:val="32"/>
          <w:szCs w:val="32"/>
          <w:cs/>
          <w:lang w:eastAsia="ja-JP"/>
        </w:rPr>
        <w:t>ความตระหนัก ส่งเสริมทักษะที่เกี่ยวข้องต่อการสร้างพฤติกรรมที่ต้องการเมื่อเผชิญหน้ากับสถานการณ์การเมืองเรื่องสิ่งแวดล้อมที่เกิดขึ้น</w:t>
      </w:r>
      <w:r w:rsidR="0061404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</w:p>
    <w:p w14:paraId="68500A11" w14:textId="5ECB53C5" w:rsidR="005A0FC1" w:rsidRDefault="00C4073A" w:rsidP="005F32F8">
      <w:pPr>
        <w:suppressAutoHyphens w:val="0"/>
        <w:autoSpaceDN/>
        <w:spacing w:line="259" w:lineRule="auto"/>
        <w:ind w:firstLine="720"/>
        <w:jc w:val="thaiDistribute"/>
        <w:textAlignment w:val="auto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นอกจากนี้</w:t>
      </w:r>
      <w:r w:rsidR="004A14C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ในแง่ของ</w:t>
      </w:r>
      <w:r w:rsidR="00C733E4" w:rsidRPr="00C733E4">
        <w:rPr>
          <w:rFonts w:ascii="CordiaUPC" w:eastAsiaTheme="minorEastAsia" w:hAnsi="CordiaUPC" w:cs="CordiaUPC"/>
          <w:sz w:val="32"/>
          <w:szCs w:val="32"/>
          <w:cs/>
          <w:lang w:eastAsia="ja-JP"/>
        </w:rPr>
        <w:t>การเรียนรู้ผ่านเกมที่เน้นการพัฒนาผู้เรียน แบบทฤษฎีการเรียนรู้กลุ่มมนุ</w:t>
      </w:r>
      <w:proofErr w:type="spellStart"/>
      <w:r w:rsidR="00C733E4" w:rsidRPr="00C733E4">
        <w:rPr>
          <w:rFonts w:ascii="CordiaUPC" w:eastAsiaTheme="minorEastAsia" w:hAnsi="CordiaUPC" w:cs="CordiaUPC"/>
          <w:sz w:val="32"/>
          <w:szCs w:val="32"/>
          <w:cs/>
          <w:lang w:eastAsia="ja-JP"/>
        </w:rPr>
        <w:t>ษย</w:t>
      </w:r>
      <w:proofErr w:type="spellEnd"/>
      <w:r w:rsidR="00C733E4" w:rsidRPr="00C733E4">
        <w:rPr>
          <w:rFonts w:ascii="CordiaUPC" w:eastAsiaTheme="minorEastAsia" w:hAnsi="CordiaUPC" w:cs="CordiaUPC"/>
          <w:sz w:val="32"/>
          <w:szCs w:val="32"/>
          <w:cs/>
          <w:lang w:eastAsia="ja-JP"/>
        </w:rPr>
        <w:t>นิยม</w:t>
      </w:r>
      <w:r w:rsidR="00C733E4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C733E4" w:rsidRPr="00C733E4">
        <w:rPr>
          <w:rFonts w:ascii="CordiaUPC" w:eastAsiaTheme="minorEastAsia" w:hAnsi="CordiaUPC" w:cs="CordiaUPC"/>
          <w:sz w:val="32"/>
          <w:szCs w:val="32"/>
          <w:cs/>
          <w:lang w:eastAsia="ja-JP"/>
        </w:rPr>
        <w:t>(</w:t>
      </w:r>
      <w:r w:rsidR="00C733E4" w:rsidRPr="00C733E4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Humanist theory) </w:t>
      </w:r>
      <w:r w:rsidR="00C733E4" w:rsidRPr="00C733E4">
        <w:rPr>
          <w:rFonts w:ascii="CordiaUPC" w:eastAsiaTheme="minorEastAsia" w:hAnsi="CordiaUPC" w:cs="CordiaUPC"/>
          <w:sz w:val="32"/>
          <w:szCs w:val="32"/>
          <w:cs/>
          <w:lang w:eastAsia="ja-JP"/>
        </w:rPr>
        <w:t>มุ่งเน้นให้บทบาทของผู้สอนหรือผู้อ</w:t>
      </w:r>
      <w:r w:rsidR="004A14C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ำ</w:t>
      </w:r>
      <w:r w:rsidR="00C733E4" w:rsidRPr="00C733E4">
        <w:rPr>
          <w:rFonts w:ascii="CordiaUPC" w:eastAsiaTheme="minorEastAsia" w:hAnsi="CordiaUPC" w:cs="CordiaUPC"/>
          <w:sz w:val="32"/>
          <w:szCs w:val="32"/>
          <w:cs/>
          <w:lang w:eastAsia="ja-JP"/>
        </w:rPr>
        <w:t>นวยเป็นไปเพื่อการท</w:t>
      </w:r>
      <w:r w:rsidR="004A14C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ำ</w:t>
      </w:r>
      <w:r w:rsidR="00C733E4" w:rsidRPr="00C733E4">
        <w:rPr>
          <w:rFonts w:ascii="CordiaUPC" w:eastAsiaTheme="minorEastAsia" w:hAnsi="CordiaUPC" w:cs="CordiaUPC"/>
          <w:sz w:val="32"/>
          <w:szCs w:val="32"/>
          <w:cs/>
          <w:lang w:eastAsia="ja-JP"/>
        </w:rPr>
        <w:t>ให้เกิดการเรียนรู้ แต่จะกระตุ้นให้ผู้เรียนเกิดแรงจูงใจในการเรียนรู้ตามความต้องการ เพื่อให้เกิดการค้นพบตัวเองแบบไม่ถูกบังคับ (</w:t>
      </w:r>
      <w:proofErr w:type="spellStart"/>
      <w:r w:rsidR="00C733E4" w:rsidRPr="00C733E4">
        <w:rPr>
          <w:rFonts w:ascii="CordiaUPC" w:eastAsiaTheme="minorEastAsia" w:hAnsi="CordiaUPC" w:cs="CordiaUPC"/>
          <w:sz w:val="32"/>
          <w:szCs w:val="32"/>
          <w:lang w:eastAsia="ja-JP"/>
        </w:rPr>
        <w:t>Tumthong</w:t>
      </w:r>
      <w:proofErr w:type="spellEnd"/>
      <w:r w:rsidR="00C733E4" w:rsidRPr="00C733E4">
        <w:rPr>
          <w:rFonts w:ascii="CordiaUPC" w:eastAsiaTheme="minorEastAsia" w:hAnsi="CordiaUPC" w:cs="CordiaUPC"/>
          <w:sz w:val="32"/>
          <w:szCs w:val="32"/>
          <w:lang w:eastAsia="ja-JP"/>
        </w:rPr>
        <w:t>,</w:t>
      </w:r>
      <w:r w:rsidR="00BE4BF3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5F32F8" w:rsidRPr="005F32F8">
        <w:rPr>
          <w:rFonts w:ascii="CordiaUPC" w:eastAsiaTheme="minorEastAsia" w:hAnsi="CordiaUPC" w:cs="CordiaUPC"/>
          <w:sz w:val="32"/>
          <w:szCs w:val="32"/>
          <w:cs/>
          <w:lang w:eastAsia="ja-JP"/>
        </w:rPr>
        <w:t>2011) ซึ่งการเรียนรู้เหล่านี้ช่วยให้การเรียนรู้ของเด็กและเยาวชน หรือผู้เรียนรู้เกิดได้ง่ายผ่านความสามารถในเชิงปฏิบัติการมากกว่าวิชาการที่ประยุกต์ใช้ได้จริงในชีวิตมากกว่า ทั้งนี้กิจกรรมที่ส่งเสริมการแสดงออกทางพฤติกรรมที่มีความเป็นประชาธิปไตย ไม่ว่าจะเป็นเรื่องการเคารพสิทธิเสรีภาพ การยอมรับในความแตกต่าง การตระหนักถึงบทบาทหน้าที่ตนและผู้อื่น รวมถึงการน</w:t>
      </w:r>
      <w:r w:rsidR="0057618D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ำ</w:t>
      </w:r>
      <w:r w:rsidR="005F32F8" w:rsidRPr="005F32F8">
        <w:rPr>
          <w:rFonts w:ascii="CordiaUPC" w:eastAsiaTheme="minorEastAsia" w:hAnsi="CordiaUPC" w:cs="CordiaUPC"/>
          <w:sz w:val="32"/>
          <w:szCs w:val="32"/>
          <w:cs/>
          <w:lang w:eastAsia="ja-JP"/>
        </w:rPr>
        <w:t>เหตุผลมาใช้ในการแก้ไขปัญหาและความขัดแย้งต่าง</w:t>
      </w:r>
      <w:r w:rsidR="0057618D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5F32F8" w:rsidRPr="005F32F8">
        <w:rPr>
          <w:rFonts w:ascii="CordiaUPC" w:eastAsiaTheme="minorEastAsia" w:hAnsi="CordiaUPC" w:cs="CordiaUPC"/>
          <w:sz w:val="32"/>
          <w:szCs w:val="32"/>
          <w:cs/>
          <w:lang w:eastAsia="ja-JP"/>
        </w:rPr>
        <w:t>ๆ (ธีร หฤทัยธนา</w:t>
      </w:r>
      <w:r w:rsidR="005F32F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5F32F8" w:rsidRPr="005F32F8">
        <w:rPr>
          <w:rFonts w:ascii="CordiaUPC" w:eastAsiaTheme="minorEastAsia" w:hAnsi="CordiaUPC" w:cs="CordiaUPC"/>
          <w:sz w:val="32"/>
          <w:szCs w:val="32"/>
          <w:cs/>
          <w:lang w:eastAsia="ja-JP"/>
        </w:rPr>
        <w:t>สันติ์</w:t>
      </w:r>
      <w:r w:rsidR="005F32F8" w:rsidRPr="005F32F8">
        <w:rPr>
          <w:rFonts w:ascii="CordiaUPC" w:eastAsiaTheme="minorEastAsia" w:hAnsi="CordiaUPC" w:cs="CordiaUPC"/>
          <w:sz w:val="32"/>
          <w:szCs w:val="32"/>
          <w:lang w:eastAsia="ja-JP"/>
        </w:rPr>
        <w:t>,</w:t>
      </w:r>
      <w:r w:rsidR="005F32F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5F32F8" w:rsidRPr="005F32F8">
        <w:rPr>
          <w:rFonts w:ascii="CordiaUPC" w:eastAsiaTheme="minorEastAsia" w:hAnsi="CordiaUPC" w:cs="CordiaUPC"/>
          <w:sz w:val="32"/>
          <w:szCs w:val="32"/>
          <w:cs/>
          <w:lang w:eastAsia="ja-JP"/>
        </w:rPr>
        <w:t>2557) การพัฒนาเด็กและเยาวชนลักษณะนี้จึงจะช่วยให้เกิดการพัฒนาความรู้ ทัศนคติในการปฏิรูปสังคมให้ดีขึ้น (</w:t>
      </w:r>
      <w:r w:rsidR="005F32F8" w:rsidRPr="005F32F8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Parker, </w:t>
      </w:r>
      <w:r w:rsidR="005F32F8" w:rsidRPr="005F32F8">
        <w:rPr>
          <w:rFonts w:ascii="CordiaUPC" w:eastAsiaTheme="minorEastAsia" w:hAnsi="CordiaUPC" w:cs="CordiaUPC"/>
          <w:sz w:val="32"/>
          <w:szCs w:val="32"/>
          <w:cs/>
          <w:lang w:eastAsia="ja-JP"/>
        </w:rPr>
        <w:t>2003</w:t>
      </w:r>
      <w:r w:rsidR="005F32F8" w:rsidRPr="005F32F8">
        <w:rPr>
          <w:rFonts w:ascii="CordiaUPC" w:eastAsiaTheme="minorEastAsia" w:hAnsi="CordiaUPC" w:cs="CordiaUPC"/>
          <w:sz w:val="32"/>
          <w:szCs w:val="32"/>
          <w:lang w:eastAsia="ja-JP"/>
        </w:rPr>
        <w:t xml:space="preserve">; Williams, </w:t>
      </w:r>
      <w:r w:rsidR="005F32F8" w:rsidRPr="005F32F8">
        <w:rPr>
          <w:rFonts w:ascii="CordiaUPC" w:eastAsiaTheme="minorEastAsia" w:hAnsi="CordiaUPC" w:cs="CordiaUPC"/>
          <w:sz w:val="32"/>
          <w:szCs w:val="32"/>
          <w:cs/>
          <w:lang w:eastAsia="ja-JP"/>
        </w:rPr>
        <w:t>2009)</w:t>
      </w:r>
    </w:p>
    <w:p w14:paraId="1902B0B8" w14:textId="7470F03E" w:rsidR="00CD1F84" w:rsidRDefault="00936A11" w:rsidP="00840BB2">
      <w:pPr>
        <w:suppressAutoHyphens w:val="0"/>
        <w:autoSpaceDN/>
        <w:spacing w:line="259" w:lineRule="auto"/>
        <w:ind w:firstLine="720"/>
        <w:jc w:val="thaiDistribute"/>
        <w:textAlignment w:val="auto"/>
        <w:rPr>
          <w:rFonts w:ascii="CordiaUPC" w:hAnsi="CordiaUPC" w:cs="CordiaUPC"/>
          <w:sz w:val="32"/>
          <w:szCs w:val="32"/>
        </w:rPr>
      </w:pPr>
      <w:r w:rsidRPr="00082BCF">
        <w:rPr>
          <w:rFonts w:ascii="CordiaUPC" w:eastAsiaTheme="minorEastAsia" w:hAnsi="CordiaUPC" w:cs="CordiaUPC"/>
          <w:sz w:val="32"/>
          <w:szCs w:val="32"/>
          <w:cs/>
          <w:lang w:eastAsia="ja-JP"/>
        </w:rPr>
        <w:t xml:space="preserve">นวัตกรรมบอร์ดเกม </w:t>
      </w:r>
      <w:r w:rsidRPr="00082BCF">
        <w:rPr>
          <w:rFonts w:ascii="CordiaUPC" w:hAnsi="CordiaUPC" w:cs="CordiaUPC"/>
          <w:sz w:val="32"/>
          <w:szCs w:val="32"/>
        </w:rPr>
        <w:t>Green Politics Game vol.1</w:t>
      </w:r>
      <w:r w:rsidRPr="00082BCF">
        <w:rPr>
          <w:rFonts w:ascii="CordiaUPC" w:hAnsi="CordiaUPC" w:cs="CordiaUPC"/>
          <w:sz w:val="32"/>
          <w:szCs w:val="32"/>
          <w:cs/>
        </w:rPr>
        <w:t xml:space="preserve"> </w:t>
      </w:r>
      <w:r w:rsidR="00082BCF" w:rsidRPr="00082BCF">
        <w:rPr>
          <w:rFonts w:ascii="CordiaUPC" w:hAnsi="CordiaUPC" w:cs="CordiaUPC"/>
          <w:sz w:val="32"/>
          <w:szCs w:val="32"/>
          <w:cs/>
        </w:rPr>
        <w:t>จึงมีสาระสำคัญ</w:t>
      </w:r>
      <w:r w:rsidR="0043424C">
        <w:rPr>
          <w:rFonts w:ascii="CordiaUPC" w:hAnsi="CordiaUPC" w:cs="CordiaUPC" w:hint="cs"/>
          <w:sz w:val="32"/>
          <w:szCs w:val="32"/>
          <w:cs/>
        </w:rPr>
        <w:t>ใน</w:t>
      </w:r>
      <w:r w:rsidR="00082BCF" w:rsidRPr="00082BCF">
        <w:rPr>
          <w:rFonts w:ascii="CordiaUPC" w:hAnsi="CordiaUPC" w:cs="CordiaUPC"/>
          <w:sz w:val="32"/>
          <w:szCs w:val="32"/>
          <w:cs/>
        </w:rPr>
        <w:t>การสร้างความตระหนักรู้ทางการเมืองเรื่องสิ่งแวดล้อม</w:t>
      </w:r>
      <w:r w:rsidR="009B3264">
        <w:rPr>
          <w:rFonts w:ascii="CordiaUPC" w:hAnsi="CordiaUPC" w:cs="CordiaUPC" w:hint="cs"/>
          <w:sz w:val="32"/>
          <w:szCs w:val="32"/>
          <w:cs/>
        </w:rPr>
        <w:t xml:space="preserve"> </w:t>
      </w:r>
      <w:r w:rsidR="009B3264" w:rsidRPr="009B3264">
        <w:rPr>
          <w:rFonts w:ascii="CordiaUPC" w:hAnsi="CordiaUPC" w:cs="CordiaUPC"/>
          <w:sz w:val="32"/>
          <w:szCs w:val="32"/>
          <w:cs/>
        </w:rPr>
        <w:t>สามารถช่วยเปิดพื้นที่ให้กับข้อจ</w:t>
      </w:r>
      <w:r w:rsidR="009B3264">
        <w:rPr>
          <w:rFonts w:ascii="CordiaUPC" w:hAnsi="CordiaUPC" w:cs="CordiaUPC" w:hint="cs"/>
          <w:sz w:val="32"/>
          <w:szCs w:val="32"/>
          <w:cs/>
        </w:rPr>
        <w:t>ำ</w:t>
      </w:r>
      <w:r w:rsidR="009B3264" w:rsidRPr="009B3264">
        <w:rPr>
          <w:rFonts w:ascii="CordiaUPC" w:hAnsi="CordiaUPC" w:cs="CordiaUPC"/>
          <w:sz w:val="32"/>
          <w:szCs w:val="32"/>
          <w:cs/>
        </w:rPr>
        <w:t>กัดบางประการของการมีส่วนร่วมในประชาธิปไตยแล้ว ข้อดีของเกมยังช่วย</w:t>
      </w:r>
      <w:r w:rsidR="005A33AC">
        <w:rPr>
          <w:rFonts w:ascii="CordiaUPC" w:hAnsi="CordiaUPC" w:cs="CordiaUPC" w:hint="cs"/>
          <w:sz w:val="32"/>
          <w:szCs w:val="32"/>
          <w:cs/>
        </w:rPr>
        <w:t>ให้</w:t>
      </w:r>
      <w:r w:rsidR="009B3264" w:rsidRPr="009B3264">
        <w:rPr>
          <w:rFonts w:ascii="CordiaUPC" w:hAnsi="CordiaUPC" w:cs="CordiaUPC"/>
          <w:sz w:val="32"/>
          <w:szCs w:val="32"/>
          <w:cs/>
        </w:rPr>
        <w:t>เกิดพื้นที่ของความหลากหลายของกลุ่มผู้เล่น เปิดโอกาสให้คนที่อาจจะมีความคิดเห็น หรือทัศนคติที่ไม่เห็นตรงกันมาร่วมกิจกรรมด้วยกันได้ ผ่านการจ</w:t>
      </w:r>
      <w:r w:rsidR="00914E91">
        <w:rPr>
          <w:rFonts w:ascii="CordiaUPC" w:hAnsi="CordiaUPC" w:cs="CordiaUPC" w:hint="cs"/>
          <w:sz w:val="32"/>
          <w:szCs w:val="32"/>
          <w:cs/>
        </w:rPr>
        <w:t>ำ</w:t>
      </w:r>
      <w:r w:rsidR="009B3264" w:rsidRPr="009B3264">
        <w:rPr>
          <w:rFonts w:ascii="CordiaUPC" w:hAnsi="CordiaUPC" w:cs="CordiaUPC"/>
          <w:sz w:val="32"/>
          <w:szCs w:val="32"/>
          <w:cs/>
        </w:rPr>
        <w:t>ลองสถานการณ์ นอกจากนี้ ยังไม่ยึดติดกับอายุ เพศ และชาติพันธุ์ ท</w:t>
      </w:r>
      <w:r w:rsidR="00914E91">
        <w:rPr>
          <w:rFonts w:ascii="CordiaUPC" w:hAnsi="CordiaUPC" w:cs="CordiaUPC" w:hint="cs"/>
          <w:sz w:val="32"/>
          <w:szCs w:val="32"/>
          <w:cs/>
        </w:rPr>
        <w:t>ำ</w:t>
      </w:r>
      <w:r w:rsidR="009B3264" w:rsidRPr="009B3264">
        <w:rPr>
          <w:rFonts w:ascii="CordiaUPC" w:hAnsi="CordiaUPC" w:cs="CordiaUPC"/>
          <w:sz w:val="32"/>
          <w:szCs w:val="32"/>
          <w:cs/>
        </w:rPr>
        <w:t>ให้เกิดการ</w:t>
      </w:r>
      <w:r w:rsidR="009B3264" w:rsidRPr="009B3264">
        <w:rPr>
          <w:rFonts w:ascii="CordiaUPC" w:hAnsi="CordiaUPC" w:cs="CordiaUPC"/>
          <w:sz w:val="32"/>
          <w:szCs w:val="32"/>
          <w:cs/>
        </w:rPr>
        <w:lastRenderedPageBreak/>
        <w:t xml:space="preserve">เปิดพื้นที่ให้คนที่หลากหลายให้ลองร่วมสร้างกระบวนการมีส่วนร่วมให้เกิดขึ้นได้ </w:t>
      </w:r>
      <w:r w:rsidR="00F609FA">
        <w:rPr>
          <w:rFonts w:ascii="CordiaUPC" w:hAnsi="CordiaUPC" w:cs="CordiaUPC" w:hint="cs"/>
          <w:sz w:val="32"/>
          <w:szCs w:val="32"/>
          <w:cs/>
        </w:rPr>
        <w:t>ทั้ง</w:t>
      </w:r>
      <w:r w:rsidR="009B3264" w:rsidRPr="009B3264">
        <w:rPr>
          <w:rFonts w:ascii="CordiaUPC" w:hAnsi="CordiaUPC" w:cs="CordiaUPC"/>
          <w:sz w:val="32"/>
          <w:szCs w:val="32"/>
          <w:cs/>
        </w:rPr>
        <w:t>จะยัง</w:t>
      </w:r>
      <w:r w:rsidR="00F609FA">
        <w:rPr>
          <w:rFonts w:ascii="CordiaUPC" w:hAnsi="CordiaUPC" w:cs="CordiaUPC" w:hint="cs"/>
          <w:sz w:val="32"/>
          <w:szCs w:val="32"/>
          <w:cs/>
        </w:rPr>
        <w:t>ทำ</w:t>
      </w:r>
      <w:r w:rsidR="009B3264" w:rsidRPr="009B3264">
        <w:rPr>
          <w:rFonts w:ascii="CordiaUPC" w:hAnsi="CordiaUPC" w:cs="CordiaUPC"/>
          <w:sz w:val="32"/>
          <w:szCs w:val="32"/>
          <w:cs/>
        </w:rPr>
        <w:t xml:space="preserve">ให้เกิดโอกาสของการเข้าใจในมุมมองของความแตกต่างหลากหลายนั้นได้ในที่สุด เช่น </w:t>
      </w:r>
      <w:r w:rsidR="005E320A">
        <w:rPr>
          <w:rFonts w:ascii="CordiaUPC" w:hAnsi="CordiaUPC" w:cs="CordiaUPC" w:hint="cs"/>
          <w:sz w:val="32"/>
          <w:szCs w:val="32"/>
          <w:cs/>
        </w:rPr>
        <w:t>การ</w:t>
      </w:r>
      <w:r w:rsidR="009B3264" w:rsidRPr="009B3264">
        <w:rPr>
          <w:rFonts w:ascii="CordiaUPC" w:hAnsi="CordiaUPC" w:cs="CordiaUPC"/>
          <w:sz w:val="32"/>
          <w:szCs w:val="32"/>
          <w:cs/>
        </w:rPr>
        <w:t>เปิดโอกาสให้</w:t>
      </w:r>
      <w:r w:rsidR="005E320A">
        <w:rPr>
          <w:rFonts w:ascii="CordiaUPC" w:hAnsi="CordiaUPC" w:cs="CordiaUPC" w:hint="cs"/>
          <w:sz w:val="32"/>
          <w:szCs w:val="32"/>
          <w:cs/>
        </w:rPr>
        <w:t>ผู้เล่นหรือ</w:t>
      </w:r>
      <w:r w:rsidR="009B3264" w:rsidRPr="009B3264">
        <w:rPr>
          <w:rFonts w:ascii="CordiaUPC" w:hAnsi="CordiaUPC" w:cs="CordiaUPC"/>
          <w:sz w:val="32"/>
          <w:szCs w:val="32"/>
          <w:cs/>
        </w:rPr>
        <w:t>คน</w:t>
      </w:r>
      <w:r w:rsidR="005E320A">
        <w:rPr>
          <w:rFonts w:ascii="CordiaUPC" w:hAnsi="CordiaUPC" w:cs="CordiaUPC" w:hint="cs"/>
          <w:sz w:val="32"/>
          <w:szCs w:val="32"/>
          <w:cs/>
        </w:rPr>
        <w:t>ใน</w:t>
      </w:r>
      <w:r w:rsidR="009B3264" w:rsidRPr="009B3264">
        <w:rPr>
          <w:rFonts w:ascii="CordiaUPC" w:hAnsi="CordiaUPC" w:cs="CordiaUPC"/>
          <w:sz w:val="32"/>
          <w:szCs w:val="32"/>
          <w:cs/>
        </w:rPr>
        <w:t>กลุ่มได้พูดคุย ถกเถียงถึงความเห็นหรือความต่างใน</w:t>
      </w:r>
      <w:r w:rsidR="001828D5">
        <w:rPr>
          <w:rFonts w:ascii="CordiaUPC" w:hAnsi="CordiaUPC" w:cs="CordiaUPC" w:hint="cs"/>
          <w:sz w:val="32"/>
          <w:szCs w:val="32"/>
          <w:cs/>
        </w:rPr>
        <w:t>การแก้ไขปัญหาสิ่งแวดล้อม</w:t>
      </w:r>
      <w:r w:rsidR="009B3264" w:rsidRPr="009B3264">
        <w:rPr>
          <w:rFonts w:ascii="CordiaUPC" w:hAnsi="CordiaUPC" w:cs="CordiaUPC"/>
          <w:sz w:val="32"/>
          <w:szCs w:val="32"/>
          <w:cs/>
        </w:rPr>
        <w:t>ของแต่ละคน เพื่อให้เกิดความคิดร่วมในที่สุด ช่วยให้เห็นภาพว่า รูปแบบประชาธิปไตยที่มีมากกว่าหนึ่งแบบนั้น สามารถเกิดขึ้นได้จริงได้ถ้าเกิดการมีส่วนร่วมของคนในเมืองที่ช่วยกันออกแบบและพัฒนาให้เกิด</w:t>
      </w:r>
      <w:r w:rsidR="006035E1">
        <w:rPr>
          <w:rFonts w:ascii="CordiaUPC" w:hAnsi="CordiaUPC" w:cs="CordiaUPC" w:hint="cs"/>
          <w:sz w:val="32"/>
          <w:szCs w:val="32"/>
          <w:cs/>
        </w:rPr>
        <w:t>การ</w:t>
      </w:r>
      <w:r w:rsidR="009B3264" w:rsidRPr="009B3264">
        <w:rPr>
          <w:rFonts w:ascii="CordiaUPC" w:hAnsi="CordiaUPC" w:cs="CordiaUPC"/>
          <w:sz w:val="32"/>
          <w:szCs w:val="32"/>
          <w:cs/>
        </w:rPr>
        <w:t>เมือง</w:t>
      </w:r>
      <w:r w:rsidR="007A1FF3">
        <w:rPr>
          <w:rFonts w:ascii="CordiaUPC" w:hAnsi="CordiaUPC" w:cs="CordiaUPC" w:hint="cs"/>
          <w:sz w:val="32"/>
          <w:szCs w:val="32"/>
          <w:cs/>
        </w:rPr>
        <w:t>สีเขียว</w:t>
      </w:r>
      <w:r w:rsidR="001D3BE9">
        <w:rPr>
          <w:rFonts w:ascii="CordiaUPC" w:hAnsi="CordiaUPC" w:cs="CordiaUPC" w:hint="cs"/>
          <w:sz w:val="32"/>
          <w:szCs w:val="32"/>
          <w:cs/>
        </w:rPr>
        <w:t>ในแบบ</w:t>
      </w:r>
      <w:r w:rsidR="00B73246">
        <w:rPr>
          <w:rFonts w:ascii="CordiaUPC" w:hAnsi="CordiaUPC" w:cs="CordiaUPC" w:hint="cs"/>
          <w:sz w:val="32"/>
          <w:szCs w:val="32"/>
          <w:cs/>
        </w:rPr>
        <w:t>ทุกคนต้องการ</w:t>
      </w:r>
    </w:p>
    <w:p w14:paraId="24F077CD" w14:textId="77777777" w:rsidR="00BA5922" w:rsidRDefault="00BA5922" w:rsidP="00A84B5B">
      <w:pPr>
        <w:suppressAutoHyphens w:val="0"/>
        <w:autoSpaceDN/>
        <w:spacing w:line="259" w:lineRule="auto"/>
        <w:jc w:val="thaiDistribute"/>
        <w:textAlignment w:val="auto"/>
        <w:rPr>
          <w:rFonts w:ascii="CordiaUPC" w:hAnsi="CordiaUPC" w:cs="CordiaUPC"/>
          <w:sz w:val="32"/>
          <w:szCs w:val="32"/>
        </w:rPr>
      </w:pPr>
    </w:p>
    <w:p w14:paraId="24C7767E" w14:textId="1FF213DB" w:rsidR="0043424C" w:rsidRPr="00BA5922" w:rsidRDefault="00BA5922" w:rsidP="00A84B5B">
      <w:pPr>
        <w:suppressAutoHyphens w:val="0"/>
        <w:autoSpaceDN/>
        <w:spacing w:line="259" w:lineRule="auto"/>
        <w:jc w:val="thaiDistribute"/>
        <w:textAlignment w:val="auto"/>
        <w:rPr>
          <w:rFonts w:ascii="CordiaUPC" w:eastAsiaTheme="minorEastAsia" w:hAnsi="CordiaUPC" w:cs="CordiaUPC"/>
          <w:b/>
          <w:bCs/>
          <w:sz w:val="32"/>
          <w:szCs w:val="32"/>
          <w:cs/>
          <w:lang w:eastAsia="ja-JP"/>
        </w:rPr>
      </w:pPr>
      <w:r w:rsidRPr="00BA5922">
        <w:rPr>
          <w:rFonts w:ascii="CordiaUPC" w:hAnsi="CordiaUPC" w:cs="CordiaUPC"/>
          <w:b/>
          <w:bCs/>
          <w:sz w:val="32"/>
          <w:szCs w:val="32"/>
        </w:rPr>
        <w:t xml:space="preserve">5.3 </w:t>
      </w:r>
      <w:r w:rsidRPr="00BA5922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>ข้อจำกัดของเกม</w:t>
      </w:r>
    </w:p>
    <w:p w14:paraId="21775314" w14:textId="536BB89C" w:rsidR="008762FC" w:rsidRDefault="00F87864" w:rsidP="00A84B5B">
      <w:pPr>
        <w:suppressAutoHyphens w:val="0"/>
        <w:autoSpaceDN/>
        <w:spacing w:line="259" w:lineRule="auto"/>
        <w:jc w:val="thaiDistribute"/>
        <w:textAlignment w:val="auto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/>
          <w:sz w:val="32"/>
          <w:szCs w:val="32"/>
          <w:lang w:eastAsia="ja-JP"/>
        </w:rPr>
        <w:tab/>
        <w:t xml:space="preserve">1. </w:t>
      </w:r>
      <w:r w:rsidR="001A74AA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การดำเ</w:t>
      </w:r>
      <w:r w:rsidR="00E635DB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นินไป</w:t>
      </w:r>
      <w:r w:rsidR="00B873FA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ของเกม</w:t>
      </w:r>
      <w:r w:rsidR="003D33A3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หรือความเข้มข้นของเกม</w:t>
      </w:r>
      <w:r w:rsidR="00B873FA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นั้นขึ้นอยู่กับประสบการณ์ของผู้เล่น</w:t>
      </w:r>
      <w:r w:rsidR="00E635DB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ที่จะสามารถ</w:t>
      </w:r>
      <w:r w:rsidR="003D33A3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ขยายความการ์ดสถานการณ์ได้อย่างไรบ้าง</w:t>
      </w:r>
    </w:p>
    <w:p w14:paraId="1BCEE4D7" w14:textId="5B3A4450" w:rsidR="004E098F" w:rsidRDefault="003642D2" w:rsidP="00A84B5B">
      <w:pPr>
        <w:suppressAutoHyphens w:val="0"/>
        <w:autoSpaceDN/>
        <w:spacing w:line="259" w:lineRule="auto"/>
        <w:jc w:val="thaiDistribute"/>
        <w:textAlignment w:val="auto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/>
          <w:sz w:val="32"/>
          <w:szCs w:val="32"/>
          <w:cs/>
          <w:lang w:eastAsia="ja-JP"/>
        </w:rPr>
        <w:tab/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2. </w:t>
      </w:r>
      <w:r w:rsidR="001A74AA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ผู้เล่น</w:t>
      </w:r>
      <w:r w:rsidR="00D22E32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มักไม่สนใจสถานการณ์ที่ไม่สอดคล้องกับประสบการณ์ของผู้เล่น</w:t>
      </w:r>
    </w:p>
    <w:p w14:paraId="04B2E8AC" w14:textId="25384E26" w:rsidR="002662A3" w:rsidRDefault="0011794B" w:rsidP="00A84B5B">
      <w:pPr>
        <w:suppressAutoHyphens w:val="0"/>
        <w:autoSpaceDN/>
        <w:spacing w:line="259" w:lineRule="auto"/>
        <w:jc w:val="thaiDistribute"/>
        <w:textAlignment w:val="auto"/>
        <w:rPr>
          <w:rFonts w:ascii="CordiaUPC" w:eastAsiaTheme="minorEastAsia" w:hAnsi="CordiaUPC" w:cs="CordiaUPC"/>
          <w:sz w:val="32"/>
          <w:szCs w:val="32"/>
          <w:lang w:eastAsia="ja-JP"/>
        </w:rPr>
      </w:pPr>
      <w:r>
        <w:rPr>
          <w:rFonts w:ascii="CordiaUPC" w:eastAsiaTheme="minorEastAsia" w:hAnsi="CordiaUPC" w:cs="CordiaUPC"/>
          <w:sz w:val="32"/>
          <w:szCs w:val="32"/>
          <w:cs/>
          <w:lang w:eastAsia="ja-JP"/>
        </w:rPr>
        <w:tab/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3.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รูปแบบของการเล่นเกม ในกรณี</w:t>
      </w:r>
      <w:r w:rsidR="00553401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ไม่มีผู้นำเล่นเกม หรือผู้นำเล่นเกมไม่สามารถ</w:t>
      </w:r>
      <w:r w:rsidR="00F07AE3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ควบคุมกลไกการเล่นได้ อาจจะนำพาให้การเล่นเกมของผู้เล่นมุ่งไปเฉพาะ</w:t>
      </w:r>
      <w:r w:rsidR="0060095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เรื่องการแพ้ชนะจากการได้คะแนนเพียงอย่างเดียว โดยไม่ได้สังเคราะห์องค์ความรู้</w:t>
      </w:r>
      <w:r w:rsidR="009F63E4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ด้านการเมืองเรื่องสิ่งแวดล้อมที่อยู่ในส่วนต่าง ๆ ของเกม</w:t>
      </w:r>
    </w:p>
    <w:p w14:paraId="4A2695B5" w14:textId="77777777" w:rsidR="00152D44" w:rsidRPr="00082BCF" w:rsidRDefault="00152D44" w:rsidP="00A84B5B">
      <w:pPr>
        <w:suppressAutoHyphens w:val="0"/>
        <w:autoSpaceDN/>
        <w:spacing w:line="259" w:lineRule="auto"/>
        <w:jc w:val="thaiDistribute"/>
        <w:textAlignment w:val="auto"/>
        <w:rPr>
          <w:rFonts w:ascii="CordiaUPC" w:eastAsiaTheme="minorEastAsia" w:hAnsi="CordiaUPC" w:cs="CordiaUPC"/>
          <w:sz w:val="32"/>
          <w:szCs w:val="32"/>
          <w:cs/>
          <w:lang w:eastAsia="ja-JP"/>
        </w:rPr>
      </w:pPr>
    </w:p>
    <w:p w14:paraId="1706D019" w14:textId="1DAB8A6C" w:rsidR="005B65FB" w:rsidRDefault="005B65FB" w:rsidP="005B65FB">
      <w:pPr>
        <w:spacing w:line="276" w:lineRule="auto"/>
        <w:jc w:val="thaiDistribute"/>
        <w:rPr>
          <w:rFonts w:ascii="CordiaUPC" w:eastAsiaTheme="minorEastAsia" w:hAnsi="CordiaUPC" w:cs="CordiaUPC"/>
          <w:b/>
          <w:bCs/>
          <w:sz w:val="32"/>
          <w:szCs w:val="32"/>
          <w:lang w:eastAsia="ja-JP"/>
        </w:rPr>
      </w:pPr>
      <w:r w:rsidRPr="002150EA">
        <w:rPr>
          <w:rFonts w:ascii="CordiaUPC" w:hAnsi="CordiaUPC" w:cs="CordiaUPC"/>
          <w:b/>
          <w:bCs/>
          <w:sz w:val="32"/>
          <w:szCs w:val="32"/>
        </w:rPr>
        <w:t>5.</w:t>
      </w:r>
      <w:r w:rsidR="002618B9">
        <w:rPr>
          <w:rFonts w:ascii="CordiaUPC" w:hAnsi="CordiaUPC" w:cs="CordiaUPC"/>
          <w:b/>
          <w:bCs/>
          <w:sz w:val="32"/>
          <w:szCs w:val="32"/>
        </w:rPr>
        <w:t>4</w:t>
      </w:r>
      <w:r w:rsidRPr="002150EA">
        <w:rPr>
          <w:rFonts w:ascii="CordiaUPC" w:hAnsi="CordiaUPC" w:cs="CordiaUPC"/>
          <w:b/>
          <w:bCs/>
          <w:sz w:val="32"/>
          <w:szCs w:val="32"/>
        </w:rPr>
        <w:t xml:space="preserve"> </w:t>
      </w:r>
      <w:r w:rsidR="00703FE6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>ข้อเสนอแนะ</w:t>
      </w:r>
      <w:r w:rsidR="0076412C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>ในการนำผ</w:t>
      </w:r>
      <w:r w:rsidR="00F92355">
        <w:rPr>
          <w:rFonts w:ascii="CordiaUPC" w:eastAsiaTheme="minorEastAsia" w:hAnsi="CordiaUPC" w:cs="CordiaUPC" w:hint="cs"/>
          <w:b/>
          <w:bCs/>
          <w:sz w:val="32"/>
          <w:szCs w:val="32"/>
          <w:cs/>
          <w:lang w:eastAsia="ja-JP"/>
        </w:rPr>
        <w:t>ลการวิจัยไปใช้</w:t>
      </w:r>
    </w:p>
    <w:p w14:paraId="2ED4FE2D" w14:textId="4CD58D30" w:rsidR="005A0FC1" w:rsidRDefault="00052AF0" w:rsidP="005B65FB">
      <w:pPr>
        <w:spacing w:line="276" w:lineRule="auto"/>
        <w:jc w:val="thaiDistribute"/>
        <w:rPr>
          <w:rFonts w:ascii="CordiaUPC" w:hAnsi="CordiaUPC" w:cs="CordiaUPC"/>
          <w:sz w:val="32"/>
          <w:szCs w:val="32"/>
        </w:rPr>
      </w:pPr>
      <w:r>
        <w:rPr>
          <w:rFonts w:ascii="CordiaUPC" w:eastAsiaTheme="minorEastAsia" w:hAnsi="CordiaUPC" w:cs="CordiaUPC"/>
          <w:sz w:val="32"/>
          <w:szCs w:val="32"/>
          <w:cs/>
          <w:lang w:eastAsia="ja-JP"/>
        </w:rPr>
        <w:tab/>
      </w:r>
      <w:r>
        <w:rPr>
          <w:rFonts w:ascii="CordiaUPC" w:eastAsiaTheme="minorEastAsia" w:hAnsi="CordiaUPC" w:cs="CordiaUPC"/>
          <w:sz w:val="32"/>
          <w:szCs w:val="32"/>
          <w:lang w:eastAsia="ja-JP"/>
        </w:rPr>
        <w:t xml:space="preserve">1. </w:t>
      </w:r>
      <w:r w:rsidR="00885C9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สถาบันการศึกษาระดับต่าง ๆ </w:t>
      </w:r>
      <w:r w:rsidR="00746ED2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สามารถ</w:t>
      </w:r>
      <w:r w:rsidR="004419B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นำ</w:t>
      </w:r>
      <w:r w:rsidR="00A7443B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กลไก</w:t>
      </w:r>
      <w:r w:rsidR="004419B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บอร์ดเกมนี้ไปปรับใช้</w:t>
      </w:r>
      <w:r w:rsidR="00C81FD6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ในการเรียนการสอนหรือกิจกรรม</w:t>
      </w:r>
      <w:r w:rsidR="002477CC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อื่นที่เกี่ยวข้องได้ </w:t>
      </w:r>
      <w:r w:rsidR="00746ED2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รวมถึง</w:t>
      </w:r>
      <w:r w:rsidR="007D4D40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องค์กรภาครัฐและภาคเอกช</w:t>
      </w:r>
      <w:r w:rsidR="00885C95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น</w:t>
      </w:r>
      <w:r w:rsidR="005E1F3A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 </w:t>
      </w:r>
      <w:r w:rsidR="002D4EA6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ที่สามารถนำบอร์ดเกมไปใช้</w:t>
      </w:r>
      <w:r w:rsidR="005E1F3A" w:rsidRPr="00E3369C">
        <w:rPr>
          <w:rFonts w:ascii="CordiaUPC" w:hAnsi="CordiaUPC" w:cs="CordiaUPC"/>
          <w:sz w:val="32"/>
          <w:szCs w:val="32"/>
          <w:cs/>
        </w:rPr>
        <w:t>ในการพัฒนานโยบายที่เกี่ยวกับ</w:t>
      </w:r>
      <w:r w:rsidR="005E1F3A">
        <w:rPr>
          <w:rFonts w:ascii="CordiaUPC" w:hAnsi="CordiaUPC" w:cs="CordiaUPC" w:hint="cs"/>
          <w:sz w:val="32"/>
          <w:szCs w:val="32"/>
          <w:cs/>
        </w:rPr>
        <w:t>การ</w:t>
      </w:r>
      <w:r w:rsidR="005E1F3A" w:rsidRPr="00E3369C">
        <w:rPr>
          <w:rFonts w:ascii="CordiaUPC" w:hAnsi="CordiaUPC" w:cs="CordiaUPC"/>
          <w:sz w:val="32"/>
          <w:szCs w:val="32"/>
          <w:cs/>
        </w:rPr>
        <w:t>เมือง</w:t>
      </w:r>
      <w:r w:rsidR="005E1F3A">
        <w:rPr>
          <w:rFonts w:ascii="CordiaUPC" w:hAnsi="CordiaUPC" w:cs="CordiaUPC" w:hint="cs"/>
          <w:sz w:val="32"/>
          <w:szCs w:val="32"/>
          <w:cs/>
        </w:rPr>
        <w:t>เรื่องสิ่งแวดล้อม</w:t>
      </w:r>
      <w:r w:rsidR="005E1F3A" w:rsidRPr="00E3369C">
        <w:rPr>
          <w:rFonts w:ascii="CordiaUPC" w:hAnsi="CordiaUPC" w:cs="CordiaUPC"/>
          <w:sz w:val="32"/>
          <w:szCs w:val="32"/>
          <w:cs/>
        </w:rPr>
        <w:t>ต่อไปในอนาคต</w:t>
      </w:r>
    </w:p>
    <w:p w14:paraId="289EB14F" w14:textId="3C30B692" w:rsidR="00D32BBD" w:rsidRPr="00A75F4E" w:rsidRDefault="00D32BBD" w:rsidP="005B65FB">
      <w:pPr>
        <w:spacing w:line="276" w:lineRule="auto"/>
        <w:jc w:val="thaiDistribute"/>
        <w:rPr>
          <w:rFonts w:ascii="CordiaUPC" w:eastAsiaTheme="minorEastAsia" w:hAnsi="CordiaUPC" w:cs="CordiaUPC"/>
          <w:sz w:val="32"/>
          <w:szCs w:val="32"/>
          <w:cs/>
          <w:lang w:eastAsia="ja-JP"/>
        </w:rPr>
      </w:pPr>
      <w:r>
        <w:rPr>
          <w:rFonts w:ascii="CordiaUPC" w:hAnsi="CordiaUPC" w:cs="CordiaUPC"/>
          <w:sz w:val="32"/>
          <w:szCs w:val="32"/>
          <w:cs/>
        </w:rPr>
        <w:tab/>
      </w:r>
      <w:r>
        <w:rPr>
          <w:rFonts w:ascii="CordiaUPC" w:hAnsi="CordiaUPC" w:cs="CordiaUPC"/>
          <w:sz w:val="32"/>
          <w:szCs w:val="32"/>
        </w:rPr>
        <w:t>2.</w:t>
      </w:r>
      <w:r w:rsidR="00EC108B">
        <w:rPr>
          <w:rFonts w:ascii="CordiaUPC" w:hAnsi="CordiaUPC" w:cs="CordiaUPC"/>
          <w:sz w:val="32"/>
          <w:szCs w:val="32"/>
        </w:rPr>
        <w:t xml:space="preserve"> </w:t>
      </w:r>
      <w:r w:rsidR="00A75F4E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สำหรับผู้</w:t>
      </w:r>
      <w:r w:rsidR="00A912DF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ที่สนใจการออกแบบและพัฒนาบอร์ดเกม สามารถนำบอร์ดเก</w:t>
      </w:r>
      <w:r w:rsidR="00E67E48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มนี้ไปใช้เป็นพื้นฐานสำหรับการออกแบบและพัฒนาบอร์ดเกม</w:t>
      </w:r>
      <w:r w:rsidR="00B40653"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ที่เกี่ยวข้องได้ต่อไป</w:t>
      </w:r>
    </w:p>
    <w:p w14:paraId="336EB822" w14:textId="399AC0E6" w:rsidR="00EB1DAD" w:rsidRDefault="00EB1DAD">
      <w:pPr>
        <w:rPr>
          <w:rFonts w:ascii="CordiaUPC" w:hAnsi="CordiaUPC" w:cs="CordiaUPC"/>
          <w:sz w:val="32"/>
          <w:szCs w:val="32"/>
        </w:rPr>
      </w:pPr>
    </w:p>
    <w:p w14:paraId="62BFC342" w14:textId="71B2982F" w:rsidR="005B65FB" w:rsidRDefault="005B65FB">
      <w:pPr>
        <w:rPr>
          <w:rFonts w:ascii="CordiaUPC" w:hAnsi="CordiaUPC" w:cs="CordiaUPC"/>
        </w:rPr>
      </w:pPr>
    </w:p>
    <w:p w14:paraId="4A9EF9DC" w14:textId="77777777" w:rsidR="00F82616" w:rsidRDefault="00F82616" w:rsidP="00FB2A86">
      <w:pPr>
        <w:spacing w:line="276" w:lineRule="auto"/>
        <w:jc w:val="center"/>
        <w:rPr>
          <w:rFonts w:ascii="CordiaUPC" w:hAnsi="CordiaUPC" w:cs="CordiaUPC"/>
          <w:b/>
          <w:bCs/>
          <w:sz w:val="32"/>
          <w:szCs w:val="40"/>
          <w:cs/>
        </w:rPr>
        <w:sectPr w:rsidR="00F82616" w:rsidSect="00FA4E89">
          <w:type w:val="continuous"/>
          <w:pgSz w:w="11906" w:h="16838"/>
          <w:pgMar w:top="2160" w:right="1440" w:bottom="1440" w:left="2160" w:header="1080" w:footer="709" w:gutter="0"/>
          <w:cols w:space="720"/>
          <w:titlePg/>
          <w:docGrid w:linePitch="299"/>
        </w:sectPr>
      </w:pPr>
    </w:p>
    <w:p w14:paraId="46BA6BC3" w14:textId="25084DD7" w:rsidR="00FB2A86" w:rsidRPr="003353C2" w:rsidRDefault="00FB2A86" w:rsidP="00FB2A86">
      <w:pPr>
        <w:spacing w:line="276" w:lineRule="auto"/>
        <w:jc w:val="center"/>
        <w:rPr>
          <w:rFonts w:ascii="CordiaUPC" w:hAnsi="CordiaUPC" w:cs="CordiaUPC"/>
          <w:b/>
          <w:bCs/>
          <w:sz w:val="32"/>
          <w:szCs w:val="40"/>
        </w:rPr>
      </w:pPr>
      <w:r w:rsidRPr="003353C2">
        <w:rPr>
          <w:rFonts w:ascii="CordiaUPC" w:hAnsi="CordiaUPC" w:cs="CordiaUPC"/>
          <w:b/>
          <w:bCs/>
          <w:sz w:val="32"/>
          <w:szCs w:val="40"/>
          <w:cs/>
        </w:rPr>
        <w:lastRenderedPageBreak/>
        <w:t>บรรณานุกรม</w:t>
      </w:r>
    </w:p>
    <w:p w14:paraId="78C4F652" w14:textId="77777777" w:rsidR="00FB2A86" w:rsidRPr="003353C2" w:rsidRDefault="00FB2A86" w:rsidP="00FB2A86">
      <w:pPr>
        <w:spacing w:line="276" w:lineRule="auto"/>
        <w:jc w:val="center"/>
        <w:rPr>
          <w:rFonts w:ascii="CordiaUPC" w:hAnsi="CordiaUPC" w:cs="CordiaUPC"/>
          <w:b/>
          <w:bCs/>
          <w:sz w:val="32"/>
          <w:szCs w:val="32"/>
        </w:rPr>
      </w:pPr>
    </w:p>
    <w:p w14:paraId="3C83282A" w14:textId="77777777" w:rsidR="00D90000" w:rsidRPr="009F2205" w:rsidRDefault="00D90000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</w:rPr>
      </w:pPr>
      <w:r w:rsidRPr="009F2205">
        <w:rPr>
          <w:rFonts w:ascii="CordiaUPC" w:hAnsi="CordiaUPC" w:cs="CordiaUPC"/>
          <w:sz w:val="32"/>
          <w:szCs w:val="32"/>
          <w:cs/>
        </w:rPr>
        <w:t>จุฑาทิพ คล้ายทับทิม. (</w:t>
      </w:r>
      <w:r w:rsidRPr="009F2205">
        <w:rPr>
          <w:rFonts w:ascii="CordiaUPC" w:hAnsi="CordiaUPC" w:cs="CordiaUPC"/>
          <w:sz w:val="32"/>
          <w:szCs w:val="32"/>
        </w:rPr>
        <w:t xml:space="preserve">2550). </w:t>
      </w:r>
      <w:r w:rsidRPr="009F2205">
        <w:rPr>
          <w:rFonts w:ascii="CordiaUPC" w:hAnsi="CordiaUPC" w:cs="CordiaUPC"/>
          <w:sz w:val="32"/>
          <w:szCs w:val="32"/>
          <w:cs/>
        </w:rPr>
        <w:t>การเมืองเรื่องสิ่งแวดล้อม.กรุงเทพฯ: ชุมนุมสหกรณ์การเกษตรแห่งประเทศไทย.</w:t>
      </w:r>
    </w:p>
    <w:p w14:paraId="0EA8AFF3" w14:textId="1D312651" w:rsidR="00D90000" w:rsidRPr="001B4CF9" w:rsidRDefault="00D90000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ฐิติพล ขำประถม. (</w:t>
      </w:r>
      <w:r w:rsidR="007605CB">
        <w:rPr>
          <w:rFonts w:ascii="CordiaUPC" w:hAnsi="CordiaUPC" w:cs="CordiaUPC"/>
          <w:sz w:val="32"/>
          <w:szCs w:val="32"/>
          <w:shd w:val="clear" w:color="auto" w:fill="FFFFFF"/>
        </w:rPr>
        <w:t>2558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). ‘บอร์ดเกม’ ธุรกิจแนวใหม่ที่กำลังเติบโต. สืบค้น</w:t>
      </w:r>
      <w:r w:rsidR="007605CB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เมื่อ </w:t>
      </w:r>
      <w:r w:rsidR="007605CB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4 </w:t>
      </w:r>
      <w:r w:rsidR="007605CB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กุมภาพันธ์ </w:t>
      </w:r>
      <w:r w:rsidR="007605CB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>2</w:t>
      </w:r>
      <w:r w:rsidR="009B2B17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563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จาก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http://www.komchadluek.net/news/kom- kid/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204681</w:t>
      </w:r>
    </w:p>
    <w:p w14:paraId="7872A4D6" w14:textId="77777777" w:rsidR="00D90000" w:rsidRPr="001B4CF9" w:rsidRDefault="00D90000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สมเกียรติ วันทะนะ. (2551). อุดมการณ์ทางการเมืองร่วมสมัย. กรุงเทพมหานคร:สำนักพิมพ์อักษรข้าวสวย.</w:t>
      </w:r>
    </w:p>
    <w:p w14:paraId="64EE027F" w14:textId="35BDA5FA" w:rsidR="00334A99" w:rsidRDefault="00D90000" w:rsidP="00DA4C41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proofErr w:type="spellStart"/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สฤ</w:t>
      </w:r>
      <w:proofErr w:type="spellEnd"/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ณี อาชวานันทกุล. (2559).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BOARD GAME UNIVERSE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จักรวาลกระดานเดียว. สำนักพิมพ์แซลมอน กรุงเทพฯ.</w:t>
      </w:r>
    </w:p>
    <w:p w14:paraId="3769C7CC" w14:textId="77777777" w:rsidR="00334A99" w:rsidRDefault="00334A99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0904AB">
        <w:rPr>
          <w:rFonts w:ascii="CordiaUPC" w:hAnsi="CordiaUPC" w:cs="CordiaUPC"/>
          <w:sz w:val="32"/>
          <w:szCs w:val="32"/>
          <w:shd w:val="clear" w:color="auto" w:fill="FFFFFF"/>
        </w:rPr>
        <w:t>Adams, E., &amp; Dormans, J. (2012). Game mechanics: advanced game design. New Riders.</w:t>
      </w:r>
    </w:p>
    <w:p w14:paraId="7022A4BD" w14:textId="6AAFF4A8" w:rsidR="00334A99" w:rsidRDefault="00334A99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proofErr w:type="spellStart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Boardgamegeek</w:t>
      </w:r>
      <w:proofErr w:type="spellEnd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. Board Game Geek: Gaming Unplugged since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2000. </w:t>
      </w:r>
      <w:r w:rsidRPr="00EE1CBA">
        <w:rPr>
          <w:rFonts w:ascii="CordiaUPC" w:hAnsi="CordiaUPC" w:cs="CordiaUPC"/>
          <w:sz w:val="32"/>
          <w:szCs w:val="32"/>
          <w:shd w:val="clear" w:color="auto" w:fill="FFFFFF"/>
        </w:rPr>
        <w:t xml:space="preserve">Retrieved February, 4, 2020,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from http://boardgamegeek. com</w:t>
      </w:r>
    </w:p>
    <w:p w14:paraId="7B49AF10" w14:textId="6E547859" w:rsidR="00983613" w:rsidRPr="00983613" w:rsidRDefault="00983613" w:rsidP="00983613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>
        <w:rPr>
          <w:rFonts w:ascii="CordiaUPC" w:hAnsi="CordiaUPC" w:cs="CordiaUPC"/>
          <w:sz w:val="32"/>
          <w:szCs w:val="32"/>
          <w:shd w:val="clear" w:color="auto" w:fill="FFFFFF"/>
        </w:rPr>
        <w:t xml:space="preserve">_______________.  Board Game Categories. </w:t>
      </w:r>
      <w:r w:rsidRPr="00CA54D3">
        <w:rPr>
          <w:rFonts w:ascii="CordiaUPC" w:hAnsi="CordiaUPC" w:cs="CordiaUPC"/>
          <w:sz w:val="32"/>
          <w:szCs w:val="32"/>
          <w:shd w:val="clear" w:color="auto" w:fill="FFFFFF"/>
        </w:rPr>
        <w:t>Retrieved February, 4, 2020, from</w:t>
      </w:r>
      <w:r>
        <w:rPr>
          <w:rFonts w:ascii="CordiaUPC" w:hAnsi="CordiaUPC" w:cs="CordiaUPC"/>
          <w:sz w:val="32"/>
          <w:szCs w:val="32"/>
          <w:shd w:val="clear" w:color="auto" w:fill="FFFFFF"/>
        </w:rPr>
        <w:t xml:space="preserve"> </w:t>
      </w:r>
      <w:r w:rsidRPr="00CA54D3">
        <w:rPr>
          <w:rFonts w:ascii="CordiaUPC" w:hAnsi="CordiaUPC" w:cs="CordiaUPC"/>
          <w:sz w:val="32"/>
          <w:szCs w:val="32"/>
          <w:shd w:val="clear" w:color="auto" w:fill="FFFFFF"/>
        </w:rPr>
        <w:t>https://boardgamegeek.com/browse/boardgamecategory</w:t>
      </w:r>
    </w:p>
    <w:p w14:paraId="7C16D95F" w14:textId="77777777" w:rsidR="00334A99" w:rsidRPr="001B4CF9" w:rsidRDefault="00334A99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Brathwaite, B. &amp; Schreiber, L. (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2009).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Challenges for game designers. Boston, MA: Cengage Learning.</w:t>
      </w:r>
    </w:p>
    <w:p w14:paraId="139E1550" w14:textId="77777777" w:rsidR="00334A99" w:rsidRPr="000A2493" w:rsidRDefault="00334A99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proofErr w:type="spellStart"/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Carr</w:t>
      </w:r>
      <w:proofErr w:type="spellEnd"/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, K. (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2015). 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 xml:space="preserve">Who invented board games? – History of board games. Retrieved December 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  <w:cs/>
        </w:rPr>
        <w:t>28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,</w:t>
      </w:r>
      <w:r w:rsidRPr="000A249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  <w:cs/>
        </w:rPr>
        <w:t>2015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, from http://quart.us/games/board.htm</w:t>
      </w:r>
    </w:p>
    <w:p w14:paraId="32A46505" w14:textId="77777777" w:rsidR="00334A99" w:rsidRPr="000A2493" w:rsidRDefault="00334A99" w:rsidP="005D574E">
      <w:pPr>
        <w:spacing w:line="276" w:lineRule="auto"/>
        <w:ind w:left="720"/>
        <w:rPr>
          <w:rFonts w:ascii="CordiaUPC" w:hAnsi="CordiaUPC" w:cs="CordiaUPC"/>
          <w:sz w:val="32"/>
          <w:szCs w:val="32"/>
          <w:shd w:val="clear" w:color="auto" w:fill="FFFFFF"/>
        </w:rPr>
      </w:pPr>
      <w:proofErr w:type="spellStart"/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for_Specifc_Learning_Goals</w:t>
      </w:r>
      <w:proofErr w:type="spellEnd"/>
    </w:p>
    <w:p w14:paraId="67C44B2E" w14:textId="77777777" w:rsidR="00334A99" w:rsidRPr="000A2493" w:rsidRDefault="00334A99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lastRenderedPageBreak/>
        <w:t>Hawkinson, E. (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2013). 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 xml:space="preserve">Board game design and implementation for </w:t>
      </w:r>
      <w:proofErr w:type="spellStart"/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specifc</w:t>
      </w:r>
      <w:proofErr w:type="spellEnd"/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 xml:space="preserve"> language learning goals.</w:t>
      </w:r>
      <w:r w:rsidRPr="000A249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Retrieved February,</w:t>
      </w:r>
      <w:r w:rsidRPr="000A249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 xml:space="preserve">4, 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  <w:cs/>
        </w:rPr>
        <w:t>20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20, from http://www.academia.edu/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  <w:cs/>
        </w:rPr>
        <w:t>7295897/</w:t>
      </w:r>
      <w:proofErr w:type="spellStart"/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Board_Game</w:t>
      </w:r>
      <w:proofErr w:type="spellEnd"/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 xml:space="preserve"> </w:t>
      </w:r>
      <w:proofErr w:type="spellStart"/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Design_and_Implementation</w:t>
      </w:r>
      <w:proofErr w:type="spellEnd"/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_</w:t>
      </w:r>
    </w:p>
    <w:p w14:paraId="7084FFCC" w14:textId="77777777" w:rsidR="00334A99" w:rsidRPr="001B4CF9" w:rsidRDefault="00334A99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proofErr w:type="spellStart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Hunicke</w:t>
      </w:r>
      <w:proofErr w:type="spellEnd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, R., LeBlanc, M., &amp; Zubek, R. (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2004).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MDA: A format approach to game design and game research. Retrieved April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28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,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2016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, from http://www.cs.northwestern.edu/-hunicke/MDA.Pdf</w:t>
      </w:r>
    </w:p>
    <w:p w14:paraId="39561804" w14:textId="77777777" w:rsidR="00334A99" w:rsidRDefault="00334A99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8937EA">
        <w:rPr>
          <w:rFonts w:ascii="CordiaUPC" w:hAnsi="CordiaUPC" w:cs="CordiaUPC"/>
          <w:sz w:val="32"/>
          <w:szCs w:val="32"/>
          <w:shd w:val="clear" w:color="auto" w:fill="FFFFFF"/>
        </w:rPr>
        <w:t>Moore, M. (2016). Basics of game design. CRC Press.</w:t>
      </w:r>
    </w:p>
    <w:p w14:paraId="36E4224D" w14:textId="77777777" w:rsidR="00334A99" w:rsidRPr="00BF7BD0" w:rsidRDefault="00334A99" w:rsidP="00BF7BD0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BF7BD0">
        <w:rPr>
          <w:rFonts w:ascii="CordiaUPC" w:hAnsi="CordiaUPC" w:cs="CordiaUPC"/>
          <w:sz w:val="32"/>
          <w:szCs w:val="32"/>
          <w:shd w:val="clear" w:color="auto" w:fill="FFFFFF"/>
        </w:rPr>
        <w:t xml:space="preserve">Ostrom, E. </w:t>
      </w:r>
      <w:r w:rsidRPr="00BF7BD0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1990. </w:t>
      </w:r>
      <w:r w:rsidRPr="00BF7BD0">
        <w:rPr>
          <w:rFonts w:ascii="CordiaUPC" w:hAnsi="CordiaUPC" w:cs="CordiaUPC"/>
          <w:sz w:val="32"/>
          <w:szCs w:val="32"/>
          <w:shd w:val="clear" w:color="auto" w:fill="FFFFFF"/>
        </w:rPr>
        <w:t>Governing the commons: The evolution of institutions for collective action. Cambridge university press.</w:t>
      </w:r>
    </w:p>
    <w:p w14:paraId="6904BD6F" w14:textId="77777777" w:rsidR="00334A99" w:rsidRPr="001B4CF9" w:rsidRDefault="00334A99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Play On Boardgame Admin. (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2559)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What is Boardgame?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บอร์ดเกมคืออะไร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?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สืบค้นจาก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http://playonboardgame.com/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2016/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boardgame-starter/what-is-boardgame%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8% 9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A%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8%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AD%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8%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A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3%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9% 8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C%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8% 94%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9% 80%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8% 81%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8%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A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1%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8% 84%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8%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7%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8%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AD%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8%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AD%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8%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9% 84%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E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0%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B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8%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A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3 /</w:t>
      </w:r>
    </w:p>
    <w:p w14:paraId="75E446E1" w14:textId="77777777" w:rsidR="00334A99" w:rsidRDefault="00334A99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72158D">
        <w:rPr>
          <w:rFonts w:ascii="CordiaUPC" w:hAnsi="CordiaUPC" w:cs="CordiaUPC"/>
          <w:sz w:val="32"/>
          <w:szCs w:val="32"/>
          <w:shd w:val="clear" w:color="auto" w:fill="FFFFFF"/>
        </w:rPr>
        <w:t>Schell, J. (2008). The Art of Game Design: A book of lenses. CRC press.</w:t>
      </w:r>
    </w:p>
    <w:p w14:paraId="518013BB" w14:textId="46AF94B7" w:rsidR="00334A99" w:rsidRDefault="00334A99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proofErr w:type="spellStart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Seapig</w:t>
      </w:r>
      <w:proofErr w:type="spellEnd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. (</w:t>
      </w:r>
      <w:r w:rsidR="00DA4C41">
        <w:rPr>
          <w:rFonts w:ascii="CordiaUPC" w:hAnsi="CordiaUPC" w:cs="CordiaUPC"/>
          <w:sz w:val="32"/>
          <w:szCs w:val="32"/>
          <w:shd w:val="clear" w:color="auto" w:fill="FFFFFF"/>
        </w:rPr>
        <w:t>2558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). ประเภทของบอร์ดเกม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ep.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1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Party Games. </w:t>
      </w:r>
      <w:r w:rsidR="009B2B17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>สื</w:t>
      </w:r>
      <w:r w:rsidR="009B2B17"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บค้น</w:t>
      </w:r>
      <w:r w:rsidR="009B2B17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เมื่อ </w:t>
      </w:r>
      <w:r w:rsidR="009B2B17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4 </w:t>
      </w:r>
      <w:r w:rsidR="009B2B17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กุมภาพันธ์ </w:t>
      </w:r>
      <w:r w:rsidR="009B2B17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2563 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 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จาก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http://www.lomwong.com/?p=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1656</w:t>
      </w:r>
    </w:p>
    <w:p w14:paraId="73ADF2C6" w14:textId="3BA2FEF8" w:rsidR="00983613" w:rsidRPr="001B4CF9" w:rsidRDefault="00983613" w:rsidP="00983613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_______</w:t>
      </w:r>
      <w:proofErr w:type="gramStart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_(</w:t>
      </w:r>
      <w:proofErr w:type="gramEnd"/>
      <w:r w:rsidR="00DA4C41">
        <w:rPr>
          <w:rFonts w:ascii="CordiaUPC" w:hAnsi="CordiaUPC" w:cs="CordiaUPC"/>
          <w:sz w:val="32"/>
          <w:szCs w:val="32"/>
          <w:shd w:val="clear" w:color="auto" w:fill="FFFFFF"/>
        </w:rPr>
        <w:t>2558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). ประเภทของบอร์ดเกม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ep.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2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Family Games. 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>สื</w:t>
      </w:r>
      <w:r w:rsidR="00B06BE3"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บค้น</w:t>
      </w:r>
      <w:r w:rsidR="00B06BE3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เมื่อ </w:t>
      </w:r>
      <w:r w:rsidR="00B06BE3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4 </w:t>
      </w:r>
      <w:r w:rsidR="00B06BE3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กุมภาพันธ์ </w:t>
      </w:r>
      <w:r w:rsidR="00B06BE3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2563 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  </w:t>
      </w:r>
      <w:r w:rsidR="00B06BE3"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จาก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http://www.lomwong.com/?p=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1658</w:t>
      </w:r>
    </w:p>
    <w:p w14:paraId="73479C6C" w14:textId="68C9341D" w:rsidR="00983613" w:rsidRPr="001B4CF9" w:rsidRDefault="00983613" w:rsidP="00983613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_______</w:t>
      </w:r>
      <w:proofErr w:type="gramStart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_(</w:t>
      </w:r>
      <w:proofErr w:type="gramEnd"/>
      <w:r w:rsidR="00DA4C41">
        <w:rPr>
          <w:rFonts w:ascii="CordiaUPC" w:hAnsi="CordiaUPC" w:cs="CordiaUPC"/>
          <w:sz w:val="32"/>
          <w:szCs w:val="32"/>
          <w:shd w:val="clear" w:color="auto" w:fill="FFFFFF"/>
        </w:rPr>
        <w:t>2558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). ประเภทของบอร์ดเกม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ep.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3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Abstract Games. 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>สื</w:t>
      </w:r>
      <w:r w:rsidR="00B06BE3"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บค้น</w:t>
      </w:r>
      <w:r w:rsidR="00B06BE3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เมื่อ </w:t>
      </w:r>
      <w:r w:rsidR="00B06BE3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4 </w:t>
      </w:r>
      <w:r w:rsidR="00B06BE3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กุมภาพันธ์ </w:t>
      </w:r>
      <w:r w:rsidR="00B06BE3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2563 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  </w:t>
      </w:r>
      <w:r w:rsidR="00B06BE3"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จาก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http://www.lomwong.com/?p=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1660 </w:t>
      </w:r>
    </w:p>
    <w:p w14:paraId="1D48DD3D" w14:textId="5DF2372F" w:rsidR="00983613" w:rsidRPr="001B4CF9" w:rsidRDefault="00983613" w:rsidP="00983613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_______</w:t>
      </w:r>
      <w:proofErr w:type="gramStart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_(</w:t>
      </w:r>
      <w:proofErr w:type="gramEnd"/>
      <w:r w:rsidR="00DA4C41">
        <w:rPr>
          <w:rFonts w:ascii="CordiaUPC" w:hAnsi="CordiaUPC" w:cs="CordiaUPC"/>
          <w:sz w:val="32"/>
          <w:szCs w:val="32"/>
          <w:shd w:val="clear" w:color="auto" w:fill="FFFFFF"/>
        </w:rPr>
        <w:t>2558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). ประเภทของบอร์ดเกม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ep.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4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Thematic Games. 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>สื</w:t>
      </w:r>
      <w:r w:rsidR="00B06BE3"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บค้น</w:t>
      </w:r>
      <w:r w:rsidR="00B06BE3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เมื่อ </w:t>
      </w:r>
      <w:r w:rsidR="00B06BE3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4 </w:t>
      </w:r>
      <w:r w:rsidR="00B06BE3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กุมภาพันธ์ </w:t>
      </w:r>
      <w:r w:rsidR="00B06BE3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2563 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  </w:t>
      </w:r>
      <w:r w:rsidR="00B06BE3"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จาก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http://www.lomwong.com/?p=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1662 </w:t>
      </w:r>
    </w:p>
    <w:p w14:paraId="11E0F6F7" w14:textId="1510A037" w:rsidR="00983613" w:rsidRPr="00983613" w:rsidRDefault="00983613" w:rsidP="00470E63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lastRenderedPageBreak/>
        <w:t>_______</w:t>
      </w:r>
      <w:proofErr w:type="gramStart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_(</w:t>
      </w:r>
      <w:proofErr w:type="gramEnd"/>
      <w:r w:rsidR="00DA4C41">
        <w:rPr>
          <w:rFonts w:ascii="CordiaUPC" w:hAnsi="CordiaUPC" w:cs="CordiaUPC"/>
          <w:sz w:val="32"/>
          <w:szCs w:val="32"/>
          <w:shd w:val="clear" w:color="auto" w:fill="FFFFFF"/>
        </w:rPr>
        <w:t>2558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). ประเภทของบอร์ดเกม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ep.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5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Strategy Games. 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>สื</w:t>
      </w:r>
      <w:r w:rsidR="00B06BE3"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บค้น</w:t>
      </w:r>
      <w:r w:rsidR="00B06BE3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เมื่อ </w:t>
      </w:r>
      <w:r w:rsidR="00B06BE3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4 </w:t>
      </w:r>
      <w:r w:rsidR="00B06BE3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กุมภาพันธ์ </w:t>
      </w:r>
      <w:r w:rsidR="00B06BE3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2563 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  </w:t>
      </w:r>
      <w:r w:rsidR="00B06BE3"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จาก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>สื</w:t>
      </w:r>
      <w:r w:rsidR="00B06BE3"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บค้น</w:t>
      </w:r>
      <w:r w:rsidR="00B06BE3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เมื่อ </w:t>
      </w:r>
      <w:r w:rsidR="00B06BE3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4 </w:t>
      </w:r>
      <w:r w:rsidR="00B06BE3">
        <w:rPr>
          <w:rFonts w:ascii="CordiaUPC" w:eastAsiaTheme="minorEastAsia" w:hAnsi="CordiaUPC" w:cs="CordiaUPC" w:hint="cs"/>
          <w:sz w:val="32"/>
          <w:szCs w:val="32"/>
          <w:shd w:val="clear" w:color="auto" w:fill="FFFFFF"/>
          <w:cs/>
          <w:lang w:eastAsia="ja-JP"/>
        </w:rPr>
        <w:t xml:space="preserve">กุมภาพันธ์ </w:t>
      </w:r>
      <w:r w:rsidR="00B06BE3">
        <w:rPr>
          <w:rFonts w:ascii="CordiaUPC" w:eastAsiaTheme="minorEastAsia" w:hAnsi="CordiaUPC" w:cs="CordiaUPC"/>
          <w:sz w:val="32"/>
          <w:szCs w:val="32"/>
          <w:shd w:val="clear" w:color="auto" w:fill="FFFFFF"/>
          <w:lang w:eastAsia="ja-JP"/>
        </w:rPr>
        <w:t xml:space="preserve">2563 </w:t>
      </w:r>
      <w:r w:rsidR="00B06BE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  </w:t>
      </w:r>
      <w:r w:rsidR="00B06BE3"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จาก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http://www.lomwong.com/?p=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1664 </w:t>
      </w:r>
    </w:p>
    <w:p w14:paraId="3981DFA6" w14:textId="77777777" w:rsidR="00334A99" w:rsidRPr="001B4CF9" w:rsidRDefault="00334A99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proofErr w:type="spellStart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Selinker</w:t>
      </w:r>
      <w:proofErr w:type="spellEnd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, M. (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2011)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, The Kobold guide to board game design. Kirkland, WA: Open Design </w:t>
      </w:r>
    </w:p>
    <w:p w14:paraId="466DC0AA" w14:textId="77777777" w:rsidR="00334A99" w:rsidRPr="001B4CF9" w:rsidRDefault="00334A99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Silverman, D. (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2013).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How to learn board game design and development. Retrieved April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12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,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2016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, from http://gamedevelopment.tutsplus.com/articles/how-to-learn-board game-design-and-development-</w:t>
      </w:r>
      <w:proofErr w:type="spellStart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gamedev</w:t>
      </w:r>
      <w:proofErr w:type="spellEnd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-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>11607</w:t>
      </w:r>
    </w:p>
    <w:p w14:paraId="7B852008" w14:textId="77777777" w:rsidR="00334A99" w:rsidRPr="000A2493" w:rsidRDefault="00334A99" w:rsidP="00FF2495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Silverman, D. (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2013). 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How to learn board game design and development. Retrieved February,</w:t>
      </w:r>
      <w:r w:rsidRPr="000A249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 xml:space="preserve">4, 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  <w:cs/>
        </w:rPr>
        <w:t>20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20, from</w:t>
      </w:r>
      <w:r w:rsidRPr="000A2493">
        <w:rPr>
          <w:rFonts w:ascii="CordiaUPC" w:hAnsi="CordiaUPC" w:cs="CordiaUPC" w:hint="cs"/>
          <w:sz w:val="32"/>
          <w:szCs w:val="32"/>
          <w:shd w:val="clear" w:color="auto" w:fill="FFFFFF"/>
          <w:cs/>
        </w:rPr>
        <w:t xml:space="preserve"> 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</w:rPr>
        <w:t>https://gamedevelopment.tutsplus.com/articles/how-to-learn-board-game-design-and-development--gamedev-</w:t>
      </w:r>
      <w:r w:rsidRPr="000A2493">
        <w:rPr>
          <w:rFonts w:ascii="CordiaUPC" w:hAnsi="CordiaUPC" w:cs="CordiaUPC"/>
          <w:sz w:val="32"/>
          <w:szCs w:val="32"/>
          <w:shd w:val="clear" w:color="auto" w:fill="FFFFFF"/>
          <w:cs/>
        </w:rPr>
        <w:t>11607</w:t>
      </w:r>
    </w:p>
    <w:p w14:paraId="3D2AD0C9" w14:textId="77777777" w:rsidR="00334A99" w:rsidRDefault="00334A99" w:rsidP="001B4CF9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Tinsman, B. (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2008). </w:t>
      </w:r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The game </w:t>
      </w:r>
      <w:proofErr w:type="spellStart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>inventer</w:t>
      </w:r>
      <w:proofErr w:type="spellEnd"/>
      <w:r w:rsidRPr="001B4CF9">
        <w:rPr>
          <w:rFonts w:ascii="CordiaUPC" w:hAnsi="CordiaUPC" w:cs="CordiaUPC"/>
          <w:sz w:val="32"/>
          <w:szCs w:val="32"/>
          <w:shd w:val="clear" w:color="auto" w:fill="FFFFFF"/>
        </w:rPr>
        <w:t xml:space="preserve"> 's guidebook. Garden City, NY: Morgan James Publishing, LLC.</w:t>
      </w:r>
    </w:p>
    <w:p w14:paraId="231D86EE" w14:textId="2693D71A" w:rsidR="00FB2A86" w:rsidRDefault="00334A99" w:rsidP="001F2F83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  <w:r w:rsidRPr="00BF7BD0">
        <w:rPr>
          <w:rFonts w:ascii="CordiaUPC" w:hAnsi="CordiaUPC" w:cs="CordiaUPC"/>
          <w:sz w:val="32"/>
          <w:szCs w:val="32"/>
          <w:shd w:val="clear" w:color="auto" w:fill="FFFFFF"/>
        </w:rPr>
        <w:t xml:space="preserve">Zimmer, A. </w:t>
      </w:r>
      <w:r w:rsidRPr="00BF7BD0">
        <w:rPr>
          <w:rFonts w:ascii="CordiaUPC" w:hAnsi="CordiaUPC" w:cs="CordiaUPC"/>
          <w:sz w:val="32"/>
          <w:szCs w:val="32"/>
          <w:shd w:val="clear" w:color="auto" w:fill="FFFFFF"/>
          <w:cs/>
        </w:rPr>
        <w:t xml:space="preserve">2010. </w:t>
      </w:r>
      <w:r w:rsidRPr="00BF7BD0">
        <w:rPr>
          <w:rFonts w:ascii="CordiaUPC" w:hAnsi="CordiaUPC" w:cs="CordiaUPC"/>
          <w:sz w:val="32"/>
          <w:szCs w:val="32"/>
          <w:shd w:val="clear" w:color="auto" w:fill="FFFFFF"/>
        </w:rPr>
        <w:t xml:space="preserve">Urban political ecology: Theoretical concepts, challenges, and suggested future directions. </w:t>
      </w:r>
      <w:proofErr w:type="spellStart"/>
      <w:r w:rsidRPr="00BF7BD0">
        <w:rPr>
          <w:rFonts w:ascii="CordiaUPC" w:hAnsi="CordiaUPC" w:cs="CordiaUPC"/>
          <w:sz w:val="32"/>
          <w:szCs w:val="32"/>
          <w:shd w:val="clear" w:color="auto" w:fill="FFFFFF"/>
        </w:rPr>
        <w:t>Erdkunde</w:t>
      </w:r>
      <w:proofErr w:type="spellEnd"/>
      <w:r w:rsidRPr="00BF7BD0">
        <w:rPr>
          <w:rFonts w:ascii="CordiaUPC" w:hAnsi="CordiaUPC" w:cs="CordiaUPC"/>
          <w:sz w:val="32"/>
          <w:szCs w:val="32"/>
          <w:shd w:val="clear" w:color="auto" w:fill="FFFFFF"/>
        </w:rPr>
        <w:t xml:space="preserve">, </w:t>
      </w:r>
      <w:r w:rsidRPr="00BF7BD0">
        <w:rPr>
          <w:rFonts w:ascii="CordiaUPC" w:hAnsi="CordiaUPC" w:cs="CordiaUPC"/>
          <w:sz w:val="32"/>
          <w:szCs w:val="32"/>
          <w:shd w:val="clear" w:color="auto" w:fill="FFFFFF"/>
          <w:cs/>
        </w:rPr>
        <w:t>64(4)</w:t>
      </w:r>
      <w:r w:rsidRPr="00BF7BD0">
        <w:rPr>
          <w:rFonts w:ascii="CordiaUPC" w:hAnsi="CordiaUPC" w:cs="CordiaUPC"/>
          <w:sz w:val="32"/>
          <w:szCs w:val="32"/>
          <w:shd w:val="clear" w:color="auto" w:fill="FFFFFF"/>
        </w:rPr>
        <w:t xml:space="preserve">, </w:t>
      </w:r>
      <w:r w:rsidRPr="00BF7BD0">
        <w:rPr>
          <w:rFonts w:ascii="CordiaUPC" w:hAnsi="CordiaUPC" w:cs="CordiaUPC"/>
          <w:sz w:val="32"/>
          <w:szCs w:val="32"/>
          <w:shd w:val="clear" w:color="auto" w:fill="FFFFFF"/>
          <w:cs/>
        </w:rPr>
        <w:t>343 – 354</w:t>
      </w:r>
    </w:p>
    <w:p w14:paraId="3ECE2F61" w14:textId="07577F49" w:rsidR="00FB2A86" w:rsidRDefault="00FB2A86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42BAB58A" w14:textId="0FD33472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348FAD91" w14:textId="07025757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7FDD58E7" w14:textId="69A88DE0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4EC955CB" w14:textId="5B08C995" w:rsidR="001760B1" w:rsidRDefault="001760B1" w:rsidP="001F2F83">
      <w:pPr>
        <w:spacing w:line="276" w:lineRule="auto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7B2A36A3" w14:textId="1D7EFF6E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2C19EE50" w14:textId="79D8343F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76595623" w14:textId="535949DB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05A07FD0" w14:textId="77777777" w:rsidR="00F82616" w:rsidRDefault="00F82616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  <w:cs/>
        </w:rPr>
        <w:sectPr w:rsidR="00F82616" w:rsidSect="00FA4E89">
          <w:type w:val="continuous"/>
          <w:pgSz w:w="11906" w:h="16838"/>
          <w:pgMar w:top="2160" w:right="1440" w:bottom="1440" w:left="2160" w:header="1080" w:footer="709" w:gutter="0"/>
          <w:cols w:space="720"/>
          <w:titlePg/>
          <w:docGrid w:linePitch="299"/>
        </w:sectPr>
      </w:pPr>
    </w:p>
    <w:p w14:paraId="237341B5" w14:textId="4FE45512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407F06B7" w14:textId="6431754B" w:rsidR="00B06BE3" w:rsidRDefault="00B06BE3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586D9DC7" w14:textId="004ACBD7" w:rsidR="00B06BE3" w:rsidRDefault="00B06BE3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507AA3D6" w14:textId="0BEC3372" w:rsidR="00B06BE3" w:rsidRDefault="00B06BE3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7F7E5116" w14:textId="2BF9AD6F" w:rsidR="00B06BE3" w:rsidRDefault="00B06BE3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247F394B" w14:textId="3FC5AE0A" w:rsidR="00B06BE3" w:rsidRDefault="00B06BE3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1DB28D87" w14:textId="65EC29FD" w:rsidR="00B06BE3" w:rsidRDefault="00B06BE3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3013C6B9" w14:textId="01BB6BB2" w:rsidR="00B06BE3" w:rsidRDefault="00B06BE3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0E1F3FE4" w14:textId="77777777" w:rsidR="00B06BE3" w:rsidRDefault="00B06BE3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42D089A6" w14:textId="0E27F3B3" w:rsidR="001760B1" w:rsidRPr="003353C2" w:rsidRDefault="001760B1" w:rsidP="001760B1">
      <w:pPr>
        <w:spacing w:line="276" w:lineRule="auto"/>
        <w:jc w:val="center"/>
        <w:rPr>
          <w:rFonts w:ascii="CordiaUPC" w:hAnsi="CordiaUPC" w:cs="CordiaUPC"/>
          <w:b/>
          <w:bCs/>
          <w:sz w:val="32"/>
          <w:szCs w:val="40"/>
        </w:rPr>
      </w:pPr>
      <w:r>
        <w:rPr>
          <w:rFonts w:ascii="CordiaUPC" w:hAnsi="CordiaUPC" w:cs="CordiaUPC" w:hint="cs"/>
          <w:b/>
          <w:bCs/>
          <w:sz w:val="32"/>
          <w:szCs w:val="40"/>
          <w:cs/>
        </w:rPr>
        <w:t>ภาคผนวก</w:t>
      </w:r>
    </w:p>
    <w:p w14:paraId="2CD00159" w14:textId="77777777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52E243A9" w14:textId="4D4A8F9F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4074AFD0" w14:textId="57898B5D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52B44F97" w14:textId="6A5E47C4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3DF42A55" w14:textId="17AC8CDB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51A467B4" w14:textId="2B2B3C6F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34BA3236" w14:textId="66250AD2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361D05E3" w14:textId="1277A903" w:rsidR="001760B1" w:rsidRDefault="001760B1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20685335" w14:textId="7CC51370" w:rsidR="00FC30B0" w:rsidRDefault="00FC30B0" w:rsidP="00F1491F">
      <w:pPr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2F87B151" w14:textId="77777777" w:rsidR="001F2F83" w:rsidRDefault="001F2F83" w:rsidP="00F1491F">
      <w:pPr>
        <w:rPr>
          <w:rFonts w:ascii="TH SarabunPSK" w:hAnsi="TH SarabunPSK" w:cs="TH SarabunPSK"/>
          <w:sz w:val="32"/>
          <w:szCs w:val="32"/>
        </w:rPr>
      </w:pPr>
    </w:p>
    <w:p w14:paraId="617D73EA" w14:textId="3DD72570" w:rsidR="00401646" w:rsidRDefault="00774860" w:rsidP="00774860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774860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Green card </w:t>
      </w:r>
      <w:r>
        <w:rPr>
          <w:rFonts w:ascii="TH SarabunPSK" w:eastAsiaTheme="minorEastAsia" w:hAnsi="TH SarabunPSK" w:cs="TH SarabunPSK" w:hint="cs"/>
          <w:b/>
          <w:bCs/>
          <w:sz w:val="32"/>
          <w:szCs w:val="32"/>
          <w:cs/>
          <w:lang w:eastAsia="ja-JP"/>
        </w:rPr>
        <w:t xml:space="preserve">จำนวน </w:t>
      </w:r>
      <w:r w:rsidRPr="00774860">
        <w:rPr>
          <w:rFonts w:ascii="TH SarabunPSK" w:hAnsi="TH SarabunPSK" w:cs="TH SarabunPSK"/>
          <w:b/>
          <w:bCs/>
          <w:sz w:val="32"/>
          <w:szCs w:val="32"/>
          <w:cs/>
        </w:rPr>
        <w:t>50 ใบ</w:t>
      </w:r>
    </w:p>
    <w:p w14:paraId="26DE06B0" w14:textId="77777777" w:rsidR="00D77983" w:rsidRDefault="00D77983" w:rsidP="00F725EE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661DB7F" w14:textId="7B99BB5E" w:rsidR="00365043" w:rsidRDefault="00F725EE" w:rsidP="00113E8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4666C70C" wp14:editId="22208703">
            <wp:extent cx="7680205" cy="4320000"/>
            <wp:effectExtent l="3492" t="0" r="953" b="952"/>
            <wp:docPr id="2" name="Graph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3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80205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FEF52" w14:textId="77777777" w:rsidR="00C348B2" w:rsidRDefault="00C348B2" w:rsidP="00113E8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382F72CD" w14:textId="01A749B8" w:rsidR="00365043" w:rsidRPr="00401646" w:rsidRDefault="00113E86" w:rsidP="00774860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inline distT="0" distB="0" distL="0" distR="0" wp14:anchorId="1123DE3C" wp14:editId="297BE514">
            <wp:extent cx="7680808" cy="4320000"/>
            <wp:effectExtent l="3810" t="0" r="635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80808" cy="43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C501FE0" w14:textId="77777777" w:rsidR="00C348B2" w:rsidRDefault="00C348B2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05B0C536" w14:textId="45CDDD14" w:rsidR="00113E86" w:rsidRDefault="00C348B2" w:rsidP="00113E86">
      <w:pPr>
        <w:spacing w:line="276" w:lineRule="auto"/>
        <w:ind w:left="720" w:hanging="720"/>
        <w:jc w:val="center"/>
        <w:rPr>
          <w:rFonts w:ascii="CordiaUPC" w:hAnsi="CordiaUPC" w:cs="CordiaUPC"/>
          <w:sz w:val="32"/>
          <w:szCs w:val="32"/>
          <w:shd w:val="clear" w:color="auto" w:fill="FFFFFF"/>
        </w:rPr>
      </w:pPr>
      <w:r>
        <w:rPr>
          <w:rFonts w:ascii="CordiaUPC" w:hAnsi="CordiaUPC" w:cs="CordiaUPC"/>
          <w:noProof/>
          <w:sz w:val="32"/>
          <w:szCs w:val="32"/>
          <w:shd w:val="clear" w:color="auto" w:fill="FFFFFF"/>
        </w:rPr>
        <w:drawing>
          <wp:inline distT="0" distB="0" distL="0" distR="0" wp14:anchorId="42338D62" wp14:editId="77D08A7B">
            <wp:extent cx="7680800" cy="4320000"/>
            <wp:effectExtent l="3810" t="0" r="635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80800" cy="43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B7F5D4" w14:textId="77777777" w:rsidR="003B3080" w:rsidRDefault="003B3080" w:rsidP="00113E86">
      <w:pPr>
        <w:spacing w:line="276" w:lineRule="auto"/>
        <w:ind w:left="720" w:hanging="720"/>
        <w:jc w:val="center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03FAC7C6" w14:textId="485A352D" w:rsidR="00C348B2" w:rsidRDefault="003B3080" w:rsidP="00113E86">
      <w:pPr>
        <w:spacing w:line="276" w:lineRule="auto"/>
        <w:ind w:left="720" w:hanging="720"/>
        <w:jc w:val="center"/>
        <w:rPr>
          <w:rFonts w:ascii="CordiaUPC" w:hAnsi="CordiaUPC" w:cs="CordiaUPC"/>
          <w:sz w:val="32"/>
          <w:szCs w:val="32"/>
          <w:shd w:val="clear" w:color="auto" w:fill="FFFFFF"/>
        </w:rPr>
      </w:pPr>
      <w:r>
        <w:rPr>
          <w:rFonts w:ascii="CordiaUPC" w:hAnsi="CordiaUPC" w:cs="CordiaUPC"/>
          <w:noProof/>
          <w:sz w:val="32"/>
          <w:szCs w:val="32"/>
          <w:shd w:val="clear" w:color="auto" w:fill="FFFFFF"/>
        </w:rPr>
        <w:drawing>
          <wp:inline distT="0" distB="0" distL="0" distR="0" wp14:anchorId="7BAEB3FD" wp14:editId="3DA159A1">
            <wp:extent cx="7680800" cy="4320000"/>
            <wp:effectExtent l="3810" t="0" r="635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80800" cy="43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52950A" w14:textId="77777777" w:rsidR="00113E86" w:rsidRDefault="00113E86" w:rsidP="00FB2A86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38D3DE79" w14:textId="134CF261" w:rsidR="003B3080" w:rsidRDefault="00C70817" w:rsidP="003B3080">
      <w:pPr>
        <w:spacing w:line="276" w:lineRule="auto"/>
        <w:ind w:left="720" w:hanging="720"/>
        <w:jc w:val="center"/>
        <w:rPr>
          <w:rFonts w:ascii="CordiaUPC" w:hAnsi="CordiaUPC" w:cs="CordiaUPC"/>
          <w:sz w:val="32"/>
          <w:szCs w:val="32"/>
          <w:shd w:val="clear" w:color="auto" w:fill="FFFFFF"/>
        </w:rPr>
      </w:pPr>
      <w:r>
        <w:rPr>
          <w:rFonts w:ascii="CordiaUPC" w:hAnsi="CordiaUPC" w:cs="CordiaUPC"/>
          <w:noProof/>
          <w:sz w:val="32"/>
          <w:szCs w:val="32"/>
          <w:shd w:val="clear" w:color="auto" w:fill="FFFFFF"/>
        </w:rPr>
        <w:drawing>
          <wp:inline distT="0" distB="0" distL="0" distR="0" wp14:anchorId="71E61904" wp14:editId="3D625391">
            <wp:extent cx="7680800" cy="4320000"/>
            <wp:effectExtent l="3810" t="0" r="635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80800" cy="43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62F9AF" w14:textId="5AF1CA45" w:rsidR="00C70817" w:rsidRDefault="00A97652" w:rsidP="008F1A7A">
      <w:pPr>
        <w:spacing w:line="276" w:lineRule="auto"/>
        <w:ind w:left="720" w:hanging="720"/>
        <w:jc w:val="center"/>
        <w:rPr>
          <w:rFonts w:ascii="CordiaUPC" w:hAnsi="CordiaUPC" w:cs="CordiaUPC"/>
          <w:sz w:val="32"/>
          <w:szCs w:val="32"/>
          <w:shd w:val="clear" w:color="auto" w:fill="FFFFFF"/>
        </w:rPr>
      </w:pPr>
      <w:r w:rsidRPr="00873B7B">
        <w:rPr>
          <w:rFonts w:ascii="CordiaUPC" w:hAnsi="CordiaUPC" w:cs="CordiaUPC"/>
          <w:sz w:val="32"/>
          <w:szCs w:val="32"/>
        </w:rPr>
        <w:lastRenderedPageBreak/>
        <w:t xml:space="preserve">Situation card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จำนวน </w:t>
      </w:r>
      <w:r w:rsidRPr="00873B7B">
        <w:rPr>
          <w:rFonts w:ascii="CordiaUPC" w:hAnsi="CordiaUPC" w:cs="CordiaUPC"/>
          <w:sz w:val="32"/>
          <w:szCs w:val="32"/>
        </w:rPr>
        <w:t>30</w:t>
      </w:r>
      <w:r w:rsidRPr="00873B7B">
        <w:rPr>
          <w:rFonts w:ascii="CordiaUPC" w:hAnsi="CordiaUPC" w:cs="CordiaUPC"/>
          <w:sz w:val="32"/>
          <w:szCs w:val="32"/>
          <w:cs/>
        </w:rPr>
        <w:t xml:space="preserve">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ใบ</w:t>
      </w:r>
    </w:p>
    <w:p w14:paraId="176FF8C7" w14:textId="68747303" w:rsidR="00A97652" w:rsidRDefault="008F1A7A" w:rsidP="003B3080">
      <w:pPr>
        <w:spacing w:line="276" w:lineRule="auto"/>
        <w:ind w:left="720" w:hanging="720"/>
        <w:jc w:val="center"/>
        <w:rPr>
          <w:rFonts w:ascii="CordiaUPC" w:hAnsi="CordiaUPC" w:cs="CordiaUPC"/>
          <w:sz w:val="32"/>
          <w:szCs w:val="32"/>
          <w:shd w:val="clear" w:color="auto" w:fill="FFFFFF"/>
        </w:rPr>
      </w:pPr>
      <w:r>
        <w:rPr>
          <w:noProof/>
        </w:rPr>
        <w:drawing>
          <wp:inline distT="0" distB="0" distL="0" distR="0" wp14:anchorId="566D39B1" wp14:editId="02CEC703">
            <wp:extent cx="7680205" cy="4320000"/>
            <wp:effectExtent l="3492" t="0" r="953" b="952"/>
            <wp:docPr id="8" name="Graphic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extLs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r:embed="rId3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80205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424AB" w14:textId="77777777" w:rsidR="008F1A7A" w:rsidRDefault="008F1A7A" w:rsidP="003B3080">
      <w:pPr>
        <w:spacing w:line="276" w:lineRule="auto"/>
        <w:ind w:left="720" w:hanging="720"/>
        <w:jc w:val="center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2AA074EB" w14:textId="7A1C0622" w:rsidR="008F1A7A" w:rsidRDefault="004002B9" w:rsidP="003B3080">
      <w:pPr>
        <w:spacing w:line="276" w:lineRule="auto"/>
        <w:ind w:left="720" w:hanging="720"/>
        <w:jc w:val="center"/>
        <w:rPr>
          <w:rFonts w:ascii="CordiaUPC" w:hAnsi="CordiaUPC" w:cs="CordiaUPC"/>
          <w:sz w:val="32"/>
          <w:szCs w:val="32"/>
          <w:shd w:val="clear" w:color="auto" w:fill="FFFFFF"/>
        </w:rPr>
      </w:pPr>
      <w:r>
        <w:rPr>
          <w:rFonts w:ascii="CordiaUPC" w:hAnsi="CordiaUPC" w:cs="CordiaUPC"/>
          <w:noProof/>
          <w:sz w:val="32"/>
          <w:szCs w:val="32"/>
          <w:shd w:val="clear" w:color="auto" w:fill="FFFFFF"/>
        </w:rPr>
        <w:drawing>
          <wp:inline distT="0" distB="0" distL="0" distR="0" wp14:anchorId="59DEFA9A" wp14:editId="1F22EA72">
            <wp:extent cx="7680800" cy="4320000"/>
            <wp:effectExtent l="3810" t="0" r="635" b="63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80800" cy="43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DE64D2" w14:textId="77777777" w:rsidR="004002B9" w:rsidRDefault="004002B9" w:rsidP="003B3080">
      <w:pPr>
        <w:spacing w:line="276" w:lineRule="auto"/>
        <w:ind w:left="720" w:hanging="720"/>
        <w:jc w:val="center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5D3B0C7C" w14:textId="1D9D750F" w:rsidR="004002B9" w:rsidRDefault="004002B9" w:rsidP="003B3080">
      <w:pPr>
        <w:spacing w:line="276" w:lineRule="auto"/>
        <w:ind w:left="720" w:hanging="720"/>
        <w:jc w:val="center"/>
        <w:rPr>
          <w:rFonts w:ascii="CordiaUPC" w:hAnsi="CordiaUPC" w:cs="CordiaUPC"/>
          <w:sz w:val="32"/>
          <w:szCs w:val="32"/>
          <w:shd w:val="clear" w:color="auto" w:fill="FFFFFF"/>
        </w:rPr>
      </w:pPr>
      <w:r>
        <w:rPr>
          <w:rFonts w:ascii="CordiaUPC" w:hAnsi="CordiaUPC" w:cs="CordiaUPC"/>
          <w:noProof/>
          <w:sz w:val="32"/>
          <w:szCs w:val="32"/>
          <w:shd w:val="clear" w:color="auto" w:fill="FFFFFF"/>
        </w:rPr>
        <w:drawing>
          <wp:inline distT="0" distB="0" distL="0" distR="0" wp14:anchorId="631FCA5A" wp14:editId="3F2DE58C">
            <wp:extent cx="7680800" cy="4320000"/>
            <wp:effectExtent l="3810" t="0" r="635" b="63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680800" cy="432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93CC24" w14:textId="77777777" w:rsidR="00F82616" w:rsidRDefault="00F82616" w:rsidP="004002B9">
      <w:pPr>
        <w:pStyle w:val="a9"/>
        <w:spacing w:after="240"/>
        <w:rPr>
          <w:rFonts w:ascii="CordiaUPC" w:hAnsi="CordiaUPC" w:cs="CordiaUPC"/>
          <w:b/>
          <w:bCs/>
          <w:sz w:val="40"/>
          <w:szCs w:val="40"/>
          <w:cs/>
        </w:rPr>
        <w:sectPr w:rsidR="00F82616" w:rsidSect="00FA4E89">
          <w:type w:val="continuous"/>
          <w:pgSz w:w="11906" w:h="16838"/>
          <w:pgMar w:top="2160" w:right="1440" w:bottom="1440" w:left="2160" w:header="1080" w:footer="709" w:gutter="0"/>
          <w:cols w:space="720"/>
          <w:titlePg/>
          <w:docGrid w:linePitch="299"/>
        </w:sectPr>
      </w:pPr>
    </w:p>
    <w:p w14:paraId="31D63EA9" w14:textId="56B09FE6" w:rsidR="00511A2F" w:rsidRDefault="00511A2F" w:rsidP="00511A2F">
      <w:pPr>
        <w:rPr>
          <w:rFonts w:ascii="TH SarabunPSK" w:hAnsi="TH SarabunPSK" w:cs="TH SarabunPSK" w:hint="cs"/>
          <w:b/>
          <w:bCs/>
          <w:sz w:val="32"/>
          <w:szCs w:val="32"/>
        </w:rPr>
      </w:pPr>
      <w:r w:rsidRPr="00401646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รายชื่อ</w:t>
      </w:r>
      <w:r w:rsidRPr="00401646">
        <w:rPr>
          <w:rFonts w:ascii="TH SarabunPSK" w:hAnsi="TH SarabunPSK" w:cs="TH SarabunPSK"/>
          <w:b/>
          <w:bCs/>
          <w:sz w:val="32"/>
          <w:szCs w:val="32"/>
          <w:cs/>
        </w:rPr>
        <w:t>ผู้ร่วม</w:t>
      </w:r>
      <w:r w:rsidRPr="00401646">
        <w:rPr>
          <w:rFonts w:ascii="TH SarabunPSK" w:hAnsi="TH SarabunPSK" w:cs="TH SarabunPSK" w:hint="cs"/>
          <w:b/>
          <w:bCs/>
          <w:sz w:val="32"/>
          <w:szCs w:val="32"/>
          <w:cs/>
        </w:rPr>
        <w:t>งานวิจัยและ</w:t>
      </w:r>
      <w:r w:rsidRPr="00401646">
        <w:rPr>
          <w:rFonts w:ascii="TH SarabunPSK" w:hAnsi="TH SarabunPSK" w:cs="TH SarabunPSK"/>
          <w:b/>
          <w:bCs/>
          <w:sz w:val="32"/>
          <w:szCs w:val="32"/>
          <w:cs/>
        </w:rPr>
        <w:t>พัฒนา</w:t>
      </w:r>
      <w:r w:rsidRPr="00401646">
        <w:rPr>
          <w:rFonts w:ascii="TH SarabunPSK" w:hAnsi="TH SarabunPSK" w:cs="TH SarabunPSK" w:hint="cs"/>
          <w:b/>
          <w:bCs/>
          <w:sz w:val="32"/>
          <w:szCs w:val="32"/>
          <w:cs/>
        </w:rPr>
        <w:t>บอร์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เกม</w:t>
      </w:r>
    </w:p>
    <w:p w14:paraId="032EA9A6" w14:textId="77777777" w:rsidR="00511A2F" w:rsidRPr="00401646" w:rsidRDefault="00511A2F" w:rsidP="00511A2F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02EE706" w14:textId="77777777" w:rsidR="00511A2F" w:rsidRPr="00601318" w:rsidRDefault="00511A2F" w:rsidP="00511A2F">
      <w:pPr>
        <w:pStyle w:val="a5"/>
        <w:numPr>
          <w:ilvl w:val="0"/>
          <w:numId w:val="8"/>
        </w:numPr>
        <w:suppressAutoHyphens w:val="0"/>
        <w:autoSpaceDN/>
        <w:spacing w:line="259" w:lineRule="auto"/>
        <w:textAlignment w:val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  <w:lang w:eastAsia="ja-JP"/>
        </w:rPr>
        <w:t>นางสาว</w:t>
      </w:r>
      <w:r w:rsidRPr="00601318">
        <w:rPr>
          <w:rFonts w:ascii="TH SarabunPSK" w:hAnsi="TH SarabunPSK" w:cs="TH SarabunPSK"/>
          <w:sz w:val="32"/>
          <w:szCs w:val="32"/>
          <w:cs/>
        </w:rPr>
        <w:t>ภาราดา ชัยนิคม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อาจารย์ประจำสาขาวิชารัฐศาสตร์</w:t>
      </w:r>
    </w:p>
    <w:p w14:paraId="1261A0FC" w14:textId="77777777" w:rsidR="00511A2F" w:rsidRPr="00601318" w:rsidRDefault="00511A2F" w:rsidP="00511A2F">
      <w:pPr>
        <w:pStyle w:val="a5"/>
        <w:numPr>
          <w:ilvl w:val="0"/>
          <w:numId w:val="8"/>
        </w:numPr>
        <w:suppressAutoHyphens w:val="0"/>
        <w:autoSpaceDN/>
        <w:spacing w:line="259" w:lineRule="auto"/>
        <w:textAlignment w:val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  <w:lang w:eastAsia="ja-JP"/>
        </w:rPr>
        <w:t>นางสาว</w:t>
      </w:r>
      <w:r w:rsidRPr="00601318">
        <w:rPr>
          <w:rFonts w:ascii="TH SarabunPSK" w:hAnsi="TH SarabunPSK" w:cs="TH SarabunPSK"/>
          <w:sz w:val="32"/>
          <w:szCs w:val="32"/>
          <w:cs/>
        </w:rPr>
        <w:t>นิภาพรรณ สมทอง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นักศึกษาสาขาวิชารัฐศาสตร์</w:t>
      </w:r>
    </w:p>
    <w:p w14:paraId="466998D2" w14:textId="77777777" w:rsidR="00511A2F" w:rsidRPr="00601318" w:rsidRDefault="00511A2F" w:rsidP="00511A2F">
      <w:pPr>
        <w:pStyle w:val="a5"/>
        <w:numPr>
          <w:ilvl w:val="0"/>
          <w:numId w:val="8"/>
        </w:numPr>
        <w:suppressAutoHyphens w:val="0"/>
        <w:autoSpaceDN/>
        <w:spacing w:line="259" w:lineRule="auto"/>
        <w:textAlignment w:val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  <w:lang w:eastAsia="ja-JP"/>
        </w:rPr>
        <w:t>นางสาว</w:t>
      </w:r>
      <w:r w:rsidRPr="00601318">
        <w:rPr>
          <w:rFonts w:ascii="TH SarabunPSK" w:hAnsi="TH SarabunPSK" w:cs="TH SarabunPSK"/>
          <w:sz w:val="32"/>
          <w:szCs w:val="32"/>
          <w:cs/>
        </w:rPr>
        <w:t>นรินทร์พร คำอินทร์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นักศึกษาสาขาวิชารัฐศาสตร์</w:t>
      </w:r>
    </w:p>
    <w:p w14:paraId="5C188FBF" w14:textId="77777777" w:rsidR="00511A2F" w:rsidRPr="00601318" w:rsidRDefault="00511A2F" w:rsidP="00511A2F">
      <w:pPr>
        <w:pStyle w:val="a5"/>
        <w:numPr>
          <w:ilvl w:val="0"/>
          <w:numId w:val="8"/>
        </w:numPr>
        <w:suppressAutoHyphens w:val="0"/>
        <w:autoSpaceDN/>
        <w:spacing w:line="259" w:lineRule="auto"/>
        <w:textAlignment w:val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  <w:lang w:eastAsia="ja-JP"/>
        </w:rPr>
        <w:t>นางสาว</w:t>
      </w:r>
      <w:r w:rsidRPr="00601318">
        <w:rPr>
          <w:rFonts w:ascii="TH SarabunPSK" w:hAnsi="TH SarabunPSK" w:cs="TH SarabunPSK"/>
          <w:sz w:val="32"/>
          <w:szCs w:val="32"/>
          <w:cs/>
        </w:rPr>
        <w:t>สุภาพร แก้วแหวน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นักศึกษาสาขาวิชารัฐศาสตร์</w:t>
      </w:r>
    </w:p>
    <w:p w14:paraId="354F7BF6" w14:textId="77777777" w:rsidR="00511A2F" w:rsidRPr="00601318" w:rsidRDefault="00511A2F" w:rsidP="00511A2F">
      <w:pPr>
        <w:pStyle w:val="a5"/>
        <w:numPr>
          <w:ilvl w:val="0"/>
          <w:numId w:val="8"/>
        </w:numPr>
        <w:suppressAutoHyphens w:val="0"/>
        <w:autoSpaceDN/>
        <w:spacing w:line="259" w:lineRule="auto"/>
        <w:textAlignment w:val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  <w:lang w:eastAsia="ja-JP"/>
        </w:rPr>
        <w:t>นางสาว</w:t>
      </w:r>
      <w:r w:rsidRPr="00601318">
        <w:rPr>
          <w:rFonts w:ascii="TH SarabunPSK" w:hAnsi="TH SarabunPSK" w:cs="TH SarabunPSK"/>
          <w:sz w:val="32"/>
          <w:szCs w:val="32"/>
          <w:cs/>
        </w:rPr>
        <w:t>เพชรริน แม่นดาว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นักศึกษาสาขาวิชารัฐศาสตร์</w:t>
      </w:r>
    </w:p>
    <w:p w14:paraId="45536395" w14:textId="77777777" w:rsidR="00511A2F" w:rsidRPr="00601318" w:rsidRDefault="00511A2F" w:rsidP="00511A2F">
      <w:pPr>
        <w:pStyle w:val="a5"/>
        <w:numPr>
          <w:ilvl w:val="0"/>
          <w:numId w:val="8"/>
        </w:numPr>
        <w:suppressAutoHyphens w:val="0"/>
        <w:autoSpaceDN/>
        <w:spacing w:line="259" w:lineRule="auto"/>
        <w:textAlignment w:val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  <w:lang w:eastAsia="ja-JP"/>
        </w:rPr>
        <w:t>นางสาว</w:t>
      </w:r>
      <w:r w:rsidRPr="00601318">
        <w:rPr>
          <w:rFonts w:ascii="TH SarabunPSK" w:hAnsi="TH SarabunPSK" w:cs="TH SarabunPSK"/>
          <w:sz w:val="32"/>
          <w:szCs w:val="32"/>
          <w:cs/>
        </w:rPr>
        <w:t>ชุติมา นิ่มคง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นักศึกษาสาขาวิชารัฐศาสตร์</w:t>
      </w:r>
    </w:p>
    <w:p w14:paraId="2B203574" w14:textId="77777777" w:rsidR="00511A2F" w:rsidRPr="00601318" w:rsidRDefault="00511A2F" w:rsidP="00511A2F">
      <w:pPr>
        <w:pStyle w:val="a5"/>
        <w:numPr>
          <w:ilvl w:val="0"/>
          <w:numId w:val="8"/>
        </w:numPr>
        <w:suppressAutoHyphens w:val="0"/>
        <w:autoSpaceDN/>
        <w:spacing w:line="259" w:lineRule="auto"/>
        <w:textAlignment w:val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  <w:lang w:eastAsia="ja-JP"/>
        </w:rPr>
        <w:t>นางสาว</w:t>
      </w:r>
      <w:r w:rsidRPr="00601318">
        <w:rPr>
          <w:rFonts w:ascii="TH SarabunPSK" w:hAnsi="TH SarabunPSK" w:cs="TH SarabunPSK"/>
          <w:sz w:val="32"/>
          <w:szCs w:val="32"/>
          <w:cs/>
        </w:rPr>
        <w:t>จินดามัย พิมตัน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นักศึกษาสาขาวิชารัฐศาสตร์</w:t>
      </w:r>
    </w:p>
    <w:p w14:paraId="0DAF7351" w14:textId="77777777" w:rsidR="00511A2F" w:rsidRPr="00601318" w:rsidRDefault="00511A2F" w:rsidP="00511A2F">
      <w:pPr>
        <w:pStyle w:val="a5"/>
        <w:numPr>
          <w:ilvl w:val="0"/>
          <w:numId w:val="8"/>
        </w:numPr>
        <w:suppressAutoHyphens w:val="0"/>
        <w:autoSpaceDN/>
        <w:spacing w:line="259" w:lineRule="auto"/>
        <w:textAlignment w:val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  <w:lang w:eastAsia="ja-JP"/>
        </w:rPr>
        <w:t>นางสาว</w:t>
      </w:r>
      <w:r w:rsidRPr="00601318">
        <w:rPr>
          <w:rFonts w:ascii="TH SarabunPSK" w:hAnsi="TH SarabunPSK" w:cs="TH SarabunPSK"/>
          <w:sz w:val="32"/>
          <w:szCs w:val="32"/>
          <w:cs/>
        </w:rPr>
        <w:t>วารุณี วัดดีลัง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นักศึกษาสาขาวิชารัฐศาสตร์</w:t>
      </w:r>
    </w:p>
    <w:p w14:paraId="1EE7AB8A" w14:textId="77777777" w:rsidR="00511A2F" w:rsidRPr="00601318" w:rsidRDefault="00511A2F" w:rsidP="00511A2F">
      <w:pPr>
        <w:pStyle w:val="a5"/>
        <w:numPr>
          <w:ilvl w:val="0"/>
          <w:numId w:val="8"/>
        </w:numPr>
        <w:suppressAutoHyphens w:val="0"/>
        <w:autoSpaceDN/>
        <w:spacing w:line="259" w:lineRule="auto"/>
        <w:textAlignment w:val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  <w:lang w:eastAsia="ja-JP"/>
        </w:rPr>
        <w:t>นางสาว</w:t>
      </w:r>
      <w:r w:rsidRPr="00601318">
        <w:rPr>
          <w:rFonts w:ascii="TH SarabunPSK" w:hAnsi="TH SarabunPSK" w:cs="TH SarabunPSK"/>
          <w:sz w:val="32"/>
          <w:szCs w:val="32"/>
          <w:cs/>
        </w:rPr>
        <w:t>สนธยา รุ่งมี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นักศึกษาสาขาวิชารัฐศาสตร์</w:t>
      </w:r>
    </w:p>
    <w:p w14:paraId="38ACA10E" w14:textId="77777777" w:rsidR="00511A2F" w:rsidRPr="00601318" w:rsidRDefault="00511A2F" w:rsidP="00511A2F">
      <w:pPr>
        <w:pStyle w:val="a5"/>
        <w:numPr>
          <w:ilvl w:val="0"/>
          <w:numId w:val="8"/>
        </w:numPr>
        <w:suppressAutoHyphens w:val="0"/>
        <w:autoSpaceDN/>
        <w:spacing w:line="259" w:lineRule="auto"/>
        <w:textAlignment w:val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  <w:lang w:eastAsia="ja-JP"/>
        </w:rPr>
        <w:t>นางสาว</w:t>
      </w:r>
      <w:r w:rsidRPr="00601318">
        <w:rPr>
          <w:rFonts w:ascii="TH SarabunPSK" w:hAnsi="TH SarabunPSK" w:cs="TH SarabunPSK"/>
          <w:sz w:val="32"/>
          <w:szCs w:val="32"/>
          <w:cs/>
        </w:rPr>
        <w:t>ธัญ</w:t>
      </w:r>
      <w:proofErr w:type="spellStart"/>
      <w:r w:rsidRPr="00601318">
        <w:rPr>
          <w:rFonts w:ascii="TH SarabunPSK" w:hAnsi="TH SarabunPSK" w:cs="TH SarabunPSK"/>
          <w:sz w:val="32"/>
          <w:szCs w:val="32"/>
          <w:cs/>
        </w:rPr>
        <w:t>ญา</w:t>
      </w:r>
      <w:proofErr w:type="spellEnd"/>
      <w:r w:rsidRPr="00601318">
        <w:rPr>
          <w:rFonts w:ascii="TH SarabunPSK" w:hAnsi="TH SarabunPSK" w:cs="TH SarabunPSK"/>
          <w:sz w:val="32"/>
          <w:szCs w:val="32"/>
          <w:cs/>
        </w:rPr>
        <w:t xml:space="preserve"> โสมสุภาพ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นักศึกษาสาขาวิชารัฐศาสตร์</w:t>
      </w:r>
    </w:p>
    <w:p w14:paraId="51AB5A58" w14:textId="77777777" w:rsidR="00511A2F" w:rsidRPr="00601318" w:rsidRDefault="00511A2F" w:rsidP="00511A2F">
      <w:pPr>
        <w:pStyle w:val="a5"/>
        <w:numPr>
          <w:ilvl w:val="0"/>
          <w:numId w:val="8"/>
        </w:numPr>
        <w:suppressAutoHyphens w:val="0"/>
        <w:autoSpaceDN/>
        <w:spacing w:line="259" w:lineRule="auto"/>
        <w:textAlignment w:val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  <w:lang w:eastAsia="ja-JP"/>
        </w:rPr>
        <w:t>นางสาว</w:t>
      </w:r>
      <w:r w:rsidRPr="00601318">
        <w:rPr>
          <w:rFonts w:ascii="TH SarabunPSK" w:hAnsi="TH SarabunPSK" w:cs="TH SarabunPSK"/>
          <w:sz w:val="32"/>
          <w:szCs w:val="32"/>
          <w:cs/>
        </w:rPr>
        <w:t>ภัทรวดี มุ่งกลาง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นักศึกษาสาขาวิชารัฐศาสตร์</w:t>
      </w:r>
    </w:p>
    <w:p w14:paraId="35B5CE04" w14:textId="77777777" w:rsidR="00511A2F" w:rsidRPr="00601318" w:rsidRDefault="00511A2F" w:rsidP="00511A2F">
      <w:pPr>
        <w:pStyle w:val="a5"/>
        <w:numPr>
          <w:ilvl w:val="0"/>
          <w:numId w:val="8"/>
        </w:numPr>
        <w:suppressAutoHyphens w:val="0"/>
        <w:autoSpaceDN/>
        <w:spacing w:line="259" w:lineRule="auto"/>
        <w:textAlignment w:val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  <w:lang w:eastAsia="ja-JP"/>
        </w:rPr>
        <w:t>นางสาว</w:t>
      </w:r>
      <w:r w:rsidRPr="00601318">
        <w:rPr>
          <w:rFonts w:ascii="TH SarabunPSK" w:hAnsi="TH SarabunPSK" w:cs="TH SarabunPSK"/>
          <w:sz w:val="32"/>
          <w:szCs w:val="32"/>
          <w:cs/>
        </w:rPr>
        <w:t>เจนจิรา เอี่ยมนุ่น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นักศึกษาสาขาวิชารัฐศาสตร์</w:t>
      </w:r>
    </w:p>
    <w:p w14:paraId="1AAD4673" w14:textId="77777777" w:rsidR="00511A2F" w:rsidRDefault="00511A2F" w:rsidP="00511A2F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047458D6" w14:textId="77777777" w:rsidR="00511A2F" w:rsidRDefault="00511A2F" w:rsidP="00511A2F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7E80BFE9" w14:textId="77777777" w:rsidR="00511A2F" w:rsidRDefault="00511A2F" w:rsidP="00511A2F">
      <w:pPr>
        <w:spacing w:line="276" w:lineRule="auto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2C4F5A5D" w14:textId="14B9FD77" w:rsidR="00511A2F" w:rsidRDefault="00511A2F" w:rsidP="00511A2F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3E3D7FDE" w14:textId="2D2406B9" w:rsidR="00511A2F" w:rsidRDefault="00511A2F" w:rsidP="00511A2F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5A22A70B" w14:textId="7E6F47E7" w:rsidR="00511A2F" w:rsidRDefault="00511A2F" w:rsidP="00511A2F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0E26733D" w14:textId="00118ACE" w:rsidR="00511A2F" w:rsidRDefault="00511A2F" w:rsidP="00511A2F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3C06B97B" w14:textId="02BA079F" w:rsidR="00511A2F" w:rsidRDefault="00511A2F" w:rsidP="00511A2F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35C30893" w14:textId="58CD989B" w:rsidR="00511A2F" w:rsidRDefault="00511A2F" w:rsidP="00511A2F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6264586F" w14:textId="119D30DB" w:rsidR="00511A2F" w:rsidRDefault="00511A2F" w:rsidP="00511A2F">
      <w:pPr>
        <w:spacing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2A9C44D7" w14:textId="38BCD3F2" w:rsidR="00511A2F" w:rsidRPr="00511A2F" w:rsidRDefault="00511A2F" w:rsidP="00FE1019">
      <w:pPr>
        <w:pStyle w:val="a9"/>
        <w:spacing w:after="240"/>
        <w:rPr>
          <w:rFonts w:ascii="CordiaUPC" w:hAnsi="CordiaUPC" w:cs="CordiaUPC" w:hint="cs"/>
          <w:b/>
          <w:bCs/>
          <w:sz w:val="40"/>
          <w:szCs w:val="40"/>
        </w:rPr>
      </w:pPr>
      <w:bookmarkStart w:id="0" w:name="_GoBack"/>
      <w:bookmarkEnd w:id="0"/>
    </w:p>
    <w:p w14:paraId="06FC6AB1" w14:textId="59A85A47" w:rsidR="00FB2A86" w:rsidRPr="00F82616" w:rsidRDefault="00FB2A86" w:rsidP="00FB2A86">
      <w:pPr>
        <w:pStyle w:val="a9"/>
        <w:spacing w:after="240"/>
        <w:ind w:left="720" w:hanging="720"/>
        <w:jc w:val="center"/>
        <w:rPr>
          <w:rFonts w:ascii="CordiaUPC" w:hAnsi="CordiaUPC" w:cs="CordiaUPC"/>
          <w:b/>
          <w:bCs/>
          <w:sz w:val="40"/>
          <w:szCs w:val="40"/>
        </w:rPr>
      </w:pPr>
      <w:r w:rsidRPr="00F82616">
        <w:rPr>
          <w:rFonts w:ascii="CordiaUPC" w:hAnsi="CordiaUPC" w:cs="CordiaUPC"/>
          <w:b/>
          <w:bCs/>
          <w:sz w:val="40"/>
          <w:szCs w:val="40"/>
          <w:cs/>
        </w:rPr>
        <w:lastRenderedPageBreak/>
        <w:t>ประวัติผู้วิจัย</w:t>
      </w:r>
    </w:p>
    <w:p w14:paraId="1C95C299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b/>
          <w:bCs/>
          <w:sz w:val="32"/>
          <w:szCs w:val="32"/>
        </w:rPr>
      </w:pPr>
      <w:r w:rsidRPr="00B03906">
        <w:rPr>
          <w:rFonts w:ascii="CordiaUPC" w:hAnsi="CordiaUPC" w:cs="CordiaUPC"/>
          <w:b/>
          <w:bCs/>
          <w:sz w:val="32"/>
          <w:szCs w:val="32"/>
          <w:cs/>
        </w:rPr>
        <w:t>หัวหน้าโครงการวิจัย</w:t>
      </w:r>
    </w:p>
    <w:p w14:paraId="38572732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>1.</w:t>
      </w:r>
      <w:r w:rsidRPr="00B03906">
        <w:rPr>
          <w:rFonts w:ascii="CordiaUPC" w:hAnsi="CordiaUPC" w:cs="CordiaUPC"/>
          <w:sz w:val="32"/>
          <w:szCs w:val="32"/>
          <w:cs/>
        </w:rPr>
        <w:tab/>
        <w:t xml:space="preserve">ชื่อ - นามสกุล (ภาษาไทย)    </w:t>
      </w:r>
      <w:r w:rsidRPr="00B03906">
        <w:rPr>
          <w:rFonts w:ascii="CordiaUPC" w:hAnsi="CordiaUPC" w:cs="CordiaUPC"/>
          <w:sz w:val="32"/>
          <w:szCs w:val="32"/>
          <w:cs/>
        </w:rPr>
        <w:tab/>
        <w:t>นางสาวภาราดา  ชัยนิคม</w:t>
      </w:r>
    </w:p>
    <w:p w14:paraId="02878B2D" w14:textId="77777777" w:rsidR="00FB2A86" w:rsidRPr="00B03906" w:rsidRDefault="00FB2A86" w:rsidP="00FB2A86">
      <w:pPr>
        <w:pStyle w:val="a9"/>
        <w:spacing w:after="240"/>
        <w:ind w:firstLine="72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>ชื่อ - นามสกุล (ภาษาอังกฤษ)</w:t>
      </w:r>
      <w:r w:rsidRPr="00B03906">
        <w:rPr>
          <w:rFonts w:ascii="CordiaUPC" w:hAnsi="CordiaUPC" w:cs="CordiaUPC"/>
          <w:sz w:val="32"/>
          <w:szCs w:val="32"/>
          <w:cs/>
        </w:rPr>
        <w:tab/>
      </w:r>
      <w:r w:rsidRPr="00B03906">
        <w:rPr>
          <w:rFonts w:ascii="CordiaUPC" w:hAnsi="CordiaUPC" w:cs="CordiaUPC"/>
          <w:sz w:val="32"/>
          <w:szCs w:val="32"/>
        </w:rPr>
        <w:t xml:space="preserve">Miss Parada  Chainikom </w:t>
      </w:r>
    </w:p>
    <w:p w14:paraId="24F2E0F1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 xml:space="preserve"> 2.</w:t>
      </w:r>
      <w:r w:rsidRPr="00B03906">
        <w:rPr>
          <w:rFonts w:ascii="CordiaUPC" w:hAnsi="CordiaUPC" w:cs="CordiaUPC"/>
          <w:sz w:val="32"/>
          <w:szCs w:val="32"/>
          <w:cs/>
        </w:rPr>
        <w:tab/>
        <w:t>เลขหมายบัตรประจำตัวประชาชน</w:t>
      </w:r>
      <w:r w:rsidRPr="00B03906">
        <w:rPr>
          <w:rFonts w:ascii="CordiaUPC" w:hAnsi="CordiaUPC" w:cs="CordiaUPC"/>
          <w:sz w:val="32"/>
          <w:szCs w:val="32"/>
          <w:cs/>
        </w:rPr>
        <w:tab/>
        <w:t>1 6799 00002 99 0</w:t>
      </w:r>
    </w:p>
    <w:p w14:paraId="14AC3BBF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 xml:space="preserve"> 3.</w:t>
      </w:r>
      <w:r w:rsidRPr="00B03906">
        <w:rPr>
          <w:rFonts w:ascii="CordiaUPC" w:hAnsi="CordiaUPC" w:cs="CordiaUPC"/>
          <w:sz w:val="32"/>
          <w:szCs w:val="32"/>
          <w:cs/>
        </w:rPr>
        <w:tab/>
        <w:t>ตำแหน่งปัจจุบัน</w:t>
      </w:r>
      <w:r w:rsidRPr="00B03906">
        <w:rPr>
          <w:rFonts w:ascii="CordiaUPC" w:hAnsi="CordiaUPC" w:cs="CordiaUPC"/>
          <w:sz w:val="32"/>
          <w:szCs w:val="32"/>
          <w:cs/>
        </w:rPr>
        <w:tab/>
        <w:t xml:space="preserve">อาจารย์ประจำสาขาวิชารัฐศาสตร์ คณะมนุษยศาสตร์และสังคมศาสตร์ </w:t>
      </w:r>
    </w:p>
    <w:p w14:paraId="2E7CCFBA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>มหาวิทยาลัยราชภัฏเพชรบูรณ์</w:t>
      </w:r>
    </w:p>
    <w:p w14:paraId="0539D509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ab/>
        <w:t xml:space="preserve">เงินเดือน </w:t>
      </w:r>
      <w:r w:rsidRPr="00B03906">
        <w:rPr>
          <w:rFonts w:ascii="CordiaUPC" w:hAnsi="CordiaUPC" w:cs="CordiaUPC"/>
          <w:sz w:val="32"/>
          <w:szCs w:val="32"/>
          <w:cs/>
        </w:rPr>
        <w:tab/>
      </w:r>
      <w:r>
        <w:rPr>
          <w:rFonts w:ascii="CordiaUPC" w:hAnsi="CordiaUPC" w:cs="CordiaUPC"/>
          <w:sz w:val="32"/>
          <w:szCs w:val="32"/>
        </w:rPr>
        <w:t>36,200</w:t>
      </w:r>
      <w:r w:rsidRPr="00B03906">
        <w:rPr>
          <w:rFonts w:ascii="CordiaUPC" w:hAnsi="CordiaUPC" w:cs="CordiaUPC"/>
          <w:sz w:val="32"/>
          <w:szCs w:val="32"/>
          <w:cs/>
        </w:rPr>
        <w:t xml:space="preserve"> บาท</w:t>
      </w:r>
    </w:p>
    <w:p w14:paraId="16AE722B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ab/>
        <w:t xml:space="preserve">เวลาที่ใช้ทำวิจัย </w:t>
      </w:r>
      <w:r w:rsidRPr="00B03906">
        <w:rPr>
          <w:rFonts w:ascii="CordiaUPC" w:hAnsi="CordiaUPC" w:cs="CordiaUPC"/>
          <w:sz w:val="32"/>
          <w:szCs w:val="32"/>
          <w:cs/>
        </w:rPr>
        <w:tab/>
        <w:t>10 ชั่วโมง : สัปดาห์</w:t>
      </w:r>
    </w:p>
    <w:p w14:paraId="3D5EA26E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 xml:space="preserve">  4.</w:t>
      </w:r>
      <w:r w:rsidRPr="00B03906">
        <w:rPr>
          <w:rFonts w:ascii="CordiaUPC" w:hAnsi="CordiaUPC" w:cs="CordiaUPC"/>
          <w:sz w:val="32"/>
          <w:szCs w:val="32"/>
          <w:cs/>
        </w:rPr>
        <w:tab/>
        <w:t>หน่วยงานและสถานที่อยู่ที่ติดต่อได้สะดวก พร้อมหมายเลขโทรศัพท์ โทรสาร และไปรษณีย์อิเล็กทรอนิกส์ (</w:t>
      </w:r>
      <w:r w:rsidRPr="00B03906">
        <w:rPr>
          <w:rFonts w:ascii="CordiaUPC" w:hAnsi="CordiaUPC" w:cs="CordiaUPC"/>
          <w:sz w:val="32"/>
          <w:szCs w:val="32"/>
        </w:rPr>
        <w:t>e-mail)</w:t>
      </w:r>
    </w:p>
    <w:p w14:paraId="728A2263" w14:textId="77777777" w:rsidR="00FB2A86" w:rsidRPr="00B03906" w:rsidRDefault="00FB2A86" w:rsidP="00FB2A86">
      <w:pPr>
        <w:pStyle w:val="a9"/>
        <w:spacing w:after="240"/>
        <w:ind w:left="72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 xml:space="preserve">สาขาวิชารัฐศาสตร์  คณะมนุษยศาสตร์และสังคมศาสตร์  มหาวิทยาลัยราชภัฏเพชรบูรณ์ อำเภอเมือง  จังหวัดเพชรบูรณ์ 67000 </w:t>
      </w:r>
    </w:p>
    <w:p w14:paraId="3856144B" w14:textId="77777777" w:rsidR="00FB2A86" w:rsidRPr="00B03906" w:rsidRDefault="00FB2A86" w:rsidP="00FB2A86">
      <w:pPr>
        <w:pStyle w:val="a9"/>
        <w:spacing w:after="240"/>
        <w:ind w:firstLine="72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>โทรศัพท์  056-717100  ต่อ  1310</w:t>
      </w:r>
      <w:r w:rsidRPr="00B03906">
        <w:rPr>
          <w:rFonts w:ascii="CordiaUPC" w:hAnsi="CordiaUPC" w:cs="CordiaUPC"/>
          <w:sz w:val="32"/>
          <w:szCs w:val="32"/>
        </w:rPr>
        <w:t xml:space="preserve"> , </w:t>
      </w:r>
      <w:r w:rsidRPr="00B03906">
        <w:rPr>
          <w:rFonts w:ascii="CordiaUPC" w:hAnsi="CordiaUPC" w:cs="CordiaUPC"/>
          <w:sz w:val="32"/>
          <w:szCs w:val="32"/>
          <w:cs/>
        </w:rPr>
        <w:t>0</w:t>
      </w:r>
      <w:r w:rsidRPr="00B03906">
        <w:rPr>
          <w:rFonts w:ascii="CordiaUPC" w:hAnsi="CordiaUPC" w:cs="CordiaUPC"/>
          <w:sz w:val="32"/>
          <w:szCs w:val="32"/>
        </w:rPr>
        <w:t>63</w:t>
      </w:r>
      <w:r w:rsidRPr="00B03906">
        <w:rPr>
          <w:rFonts w:ascii="CordiaUPC" w:hAnsi="CordiaUPC" w:cs="CordiaUPC"/>
          <w:sz w:val="32"/>
          <w:szCs w:val="32"/>
          <w:cs/>
        </w:rPr>
        <w:t>-</w:t>
      </w:r>
      <w:r w:rsidRPr="00B03906">
        <w:rPr>
          <w:rFonts w:ascii="CordiaUPC" w:hAnsi="CordiaUPC" w:cs="CordiaUPC"/>
          <w:sz w:val="32"/>
          <w:szCs w:val="32"/>
        </w:rPr>
        <w:t>36</w:t>
      </w:r>
      <w:r w:rsidRPr="00B03906">
        <w:rPr>
          <w:rFonts w:ascii="CordiaUPC" w:hAnsi="CordiaUPC" w:cs="CordiaUPC"/>
          <w:sz w:val="32"/>
          <w:szCs w:val="32"/>
          <w:cs/>
        </w:rPr>
        <w:t>1-</w:t>
      </w:r>
      <w:r w:rsidRPr="00B03906">
        <w:rPr>
          <w:rFonts w:ascii="CordiaUPC" w:hAnsi="CordiaUPC" w:cs="CordiaUPC"/>
          <w:sz w:val="32"/>
          <w:szCs w:val="32"/>
        </w:rPr>
        <w:t>9516</w:t>
      </w:r>
      <w:r w:rsidRPr="00B03906">
        <w:rPr>
          <w:rFonts w:ascii="CordiaUPC" w:hAnsi="CordiaUPC" w:cs="CordiaUPC"/>
          <w:sz w:val="32"/>
          <w:szCs w:val="32"/>
          <w:cs/>
        </w:rPr>
        <w:t xml:space="preserve"> </w:t>
      </w:r>
    </w:p>
    <w:p w14:paraId="5955637A" w14:textId="77777777" w:rsidR="00FB2A86" w:rsidRPr="00B03906" w:rsidRDefault="00FB2A86" w:rsidP="00FB2A86">
      <w:pPr>
        <w:pStyle w:val="a9"/>
        <w:spacing w:after="240"/>
        <w:ind w:firstLine="720"/>
        <w:rPr>
          <w:rFonts w:ascii="CordiaUPC" w:hAnsi="CordiaUPC" w:cs="CordiaUPC"/>
          <w:sz w:val="32"/>
          <w:szCs w:val="32"/>
        </w:rPr>
      </w:pPr>
      <w:proofErr w:type="gramStart"/>
      <w:r w:rsidRPr="00B03906">
        <w:rPr>
          <w:rFonts w:ascii="CordiaUPC" w:hAnsi="CordiaUPC" w:cs="CordiaUPC"/>
          <w:sz w:val="32"/>
          <w:szCs w:val="32"/>
        </w:rPr>
        <w:t>e-mail :</w:t>
      </w:r>
      <w:proofErr w:type="gramEnd"/>
      <w:r w:rsidRPr="00B03906">
        <w:rPr>
          <w:rFonts w:ascii="CordiaUPC" w:hAnsi="CordiaUPC" w:cs="CordiaUPC"/>
          <w:sz w:val="32"/>
          <w:szCs w:val="32"/>
        </w:rPr>
        <w:t xml:space="preserve"> </w:t>
      </w:r>
      <w:proofErr w:type="spellStart"/>
      <w:r w:rsidRPr="00B03906">
        <w:rPr>
          <w:rFonts w:ascii="CordiaUPC" w:hAnsi="CordiaUPC" w:cs="CordiaUPC"/>
          <w:sz w:val="32"/>
          <w:szCs w:val="32"/>
        </w:rPr>
        <w:t>chainikom</w:t>
      </w:r>
      <w:proofErr w:type="spellEnd"/>
      <w:r w:rsidRPr="00B03906">
        <w:rPr>
          <w:rFonts w:ascii="CordiaUPC" w:hAnsi="CordiaUPC" w:cs="CordiaUPC"/>
          <w:sz w:val="32"/>
          <w:szCs w:val="32"/>
          <w:cs/>
        </w:rPr>
        <w:t>7</w:t>
      </w:r>
      <w:r w:rsidRPr="00B03906">
        <w:rPr>
          <w:rFonts w:ascii="CordiaUPC" w:hAnsi="CordiaUPC" w:cs="CordiaUPC"/>
          <w:sz w:val="32"/>
          <w:szCs w:val="32"/>
        </w:rPr>
        <w:t>@gmail.com</w:t>
      </w:r>
      <w:r w:rsidRPr="00B03906">
        <w:rPr>
          <w:rFonts w:ascii="CordiaUPC" w:hAnsi="CordiaUPC" w:cs="CordiaUPC"/>
          <w:sz w:val="32"/>
          <w:szCs w:val="32"/>
        </w:rPr>
        <w:tab/>
      </w:r>
    </w:p>
    <w:p w14:paraId="3BD61E2E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 xml:space="preserve">  5.</w:t>
      </w:r>
      <w:r w:rsidRPr="00B03906">
        <w:rPr>
          <w:rFonts w:ascii="CordiaUPC" w:hAnsi="CordiaUPC" w:cs="CordiaUPC"/>
          <w:sz w:val="32"/>
          <w:szCs w:val="32"/>
          <w:cs/>
        </w:rPr>
        <w:tab/>
        <w:t>ประวัติการศึกษา</w:t>
      </w:r>
    </w:p>
    <w:p w14:paraId="2050A2E7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ab/>
        <w:t xml:space="preserve">5.1 ปริญญาโท : </w:t>
      </w:r>
      <w:proofErr w:type="spellStart"/>
      <w:r w:rsidRPr="00B03906">
        <w:rPr>
          <w:rFonts w:ascii="CordiaUPC" w:hAnsi="CordiaUPC" w:cs="CordiaUPC"/>
          <w:sz w:val="32"/>
          <w:szCs w:val="32"/>
          <w:cs/>
        </w:rPr>
        <w:t>ศิลปศา</w:t>
      </w:r>
      <w:proofErr w:type="spellEnd"/>
      <w:r w:rsidRPr="00B03906">
        <w:rPr>
          <w:rFonts w:ascii="CordiaUPC" w:hAnsi="CordiaUPC" w:cs="CordiaUPC"/>
          <w:sz w:val="32"/>
          <w:szCs w:val="32"/>
          <w:cs/>
        </w:rPr>
        <w:t xml:space="preserve">สตรมหาบัณฑิต (รัฐศาสตร์) มหาวิทยาลัยเกษตรศาสตร์ พ.ศ. 2552         </w:t>
      </w:r>
    </w:p>
    <w:p w14:paraId="508649BD" w14:textId="77777777" w:rsidR="00FB2A86" w:rsidRPr="00B03906" w:rsidRDefault="00FB2A86" w:rsidP="00FB2A86">
      <w:pPr>
        <w:pStyle w:val="a9"/>
        <w:spacing w:after="240"/>
        <w:ind w:firstLine="72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>5.2. ปริญญาตรี : วิทยา</w:t>
      </w:r>
      <w:proofErr w:type="spellStart"/>
      <w:r w:rsidRPr="00B03906">
        <w:rPr>
          <w:rFonts w:ascii="CordiaUPC" w:hAnsi="CordiaUPC" w:cs="CordiaUPC"/>
          <w:sz w:val="32"/>
          <w:szCs w:val="32"/>
          <w:cs/>
        </w:rPr>
        <w:t>ศา</w:t>
      </w:r>
      <w:proofErr w:type="spellEnd"/>
      <w:r w:rsidRPr="00B03906">
        <w:rPr>
          <w:rFonts w:ascii="CordiaUPC" w:hAnsi="CordiaUPC" w:cs="CordiaUPC"/>
          <w:sz w:val="32"/>
          <w:szCs w:val="32"/>
          <w:cs/>
        </w:rPr>
        <w:t xml:space="preserve">สตรบัณฑิต มหาวิทยาลัยธรรมศาสตร์ พ.ศ. 2548                             </w:t>
      </w:r>
    </w:p>
    <w:p w14:paraId="4AC7BEFC" w14:textId="77777777" w:rsidR="00FB2A86" w:rsidRPr="00B03906" w:rsidRDefault="00FB2A86" w:rsidP="00FB2A86">
      <w:pPr>
        <w:pStyle w:val="a9"/>
        <w:spacing w:after="240"/>
        <w:ind w:firstLine="720"/>
        <w:rPr>
          <w:rFonts w:ascii="CordiaUPC" w:hAnsi="CordiaUPC" w:cs="CordiaUPC"/>
          <w:sz w:val="32"/>
          <w:szCs w:val="32"/>
        </w:rPr>
      </w:pPr>
    </w:p>
    <w:p w14:paraId="6BF6B5E4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lastRenderedPageBreak/>
        <w:t xml:space="preserve">  6.</w:t>
      </w:r>
      <w:r w:rsidRPr="00B03906">
        <w:rPr>
          <w:rFonts w:ascii="CordiaUPC" w:hAnsi="CordiaUPC" w:cs="CordiaUPC"/>
          <w:sz w:val="32"/>
          <w:szCs w:val="32"/>
          <w:cs/>
        </w:rPr>
        <w:tab/>
        <w:t xml:space="preserve">สาขาวิชาการที่มีความชำนาญพิเศษ (แตกต่างจากวุฒิการศึกษา) ระบุสาขาวิชาการ </w:t>
      </w:r>
    </w:p>
    <w:p w14:paraId="72ACDEB1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>รัฐศาสตร์</w:t>
      </w:r>
      <w:r w:rsidRPr="00B03906">
        <w:rPr>
          <w:rFonts w:ascii="CordiaUPC" w:hAnsi="CordiaUPC" w:cs="CordiaUPC"/>
          <w:sz w:val="32"/>
          <w:szCs w:val="32"/>
        </w:rPr>
        <w:t xml:space="preserve">, </w:t>
      </w:r>
      <w:r w:rsidRPr="00B03906">
        <w:rPr>
          <w:rFonts w:ascii="CordiaUPC" w:hAnsi="CordiaUPC" w:cs="CordiaUPC"/>
          <w:sz w:val="32"/>
          <w:szCs w:val="32"/>
          <w:cs/>
        </w:rPr>
        <w:t xml:space="preserve">ปรัชญาการเมือง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 xml:space="preserve">, ความมั่นคงศึกษา </w:t>
      </w:r>
      <w:r w:rsidRPr="00B03906">
        <w:rPr>
          <w:rFonts w:ascii="CordiaUPC" w:hAnsi="CordiaUPC" w:cs="CordiaUPC"/>
          <w:sz w:val="32"/>
          <w:szCs w:val="32"/>
          <w:cs/>
        </w:rPr>
        <w:t>และเอเชียอาคเนย์ศึกษา     .</w:t>
      </w:r>
    </w:p>
    <w:p w14:paraId="6CE817AC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 xml:space="preserve">  7.</w:t>
      </w:r>
      <w:r w:rsidRPr="00B03906">
        <w:rPr>
          <w:rFonts w:ascii="CordiaUPC" w:hAnsi="CordiaUPC" w:cs="CordiaUPC"/>
          <w:sz w:val="32"/>
          <w:szCs w:val="32"/>
          <w:cs/>
        </w:rPr>
        <w:tab/>
        <w:t xml:space="preserve">ประสบการณ์ที่เกี่ยวข้องกับการบริหารงานวิจัยทั้งภายในและภายนอกประเทศ โดยระบุสถานภาพในการทำการวิจัยว่าเป็นผู้อำนวยการโครงการวิจัย หัวหน้าโครงการวิจัย หรือผู้ร่วมวิจัยในแต่ละผลงานวิจัย </w:t>
      </w:r>
    </w:p>
    <w:p w14:paraId="1EE10691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ab/>
        <w:t>7.1</w:t>
      </w:r>
      <w:r w:rsidRPr="00B03906">
        <w:rPr>
          <w:rFonts w:ascii="CordiaUPC" w:hAnsi="CordiaUPC" w:cs="CordiaUPC"/>
          <w:sz w:val="32"/>
          <w:szCs w:val="32"/>
          <w:cs/>
        </w:rPr>
        <w:tab/>
        <w:t>ผู้อำนวยการโครงการวิจัย : -</w:t>
      </w:r>
    </w:p>
    <w:p w14:paraId="39C59D80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ab/>
        <w:t>7.2</w:t>
      </w:r>
      <w:r w:rsidRPr="00B03906">
        <w:rPr>
          <w:rFonts w:ascii="CordiaUPC" w:hAnsi="CordiaUPC" w:cs="CordiaUPC"/>
          <w:sz w:val="32"/>
          <w:szCs w:val="32"/>
          <w:cs/>
        </w:rPr>
        <w:tab/>
        <w:t xml:space="preserve">หัวหน้าโครงการวิจัย : </w:t>
      </w:r>
    </w:p>
    <w:p w14:paraId="6D381382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ab/>
      </w:r>
      <w:r w:rsidRPr="00B03906">
        <w:rPr>
          <w:rFonts w:ascii="CordiaUPC" w:hAnsi="CordiaUPC" w:cs="CordiaUPC"/>
          <w:sz w:val="32"/>
          <w:szCs w:val="32"/>
          <w:cs/>
        </w:rPr>
        <w:tab/>
        <w:t>- “การกล่อมเกลาทางการเมือง และทัศนคติทางการเมืองแบบประชาธิปไตยของนักศึกษาสาขาวิชารัฐศาสตร์ มหาวิทยาลัยราชภัฏเพชรบูรณ์”</w:t>
      </w:r>
      <w:r w:rsidRPr="00B03906">
        <w:rPr>
          <w:rFonts w:ascii="CordiaUPC" w:hAnsi="CordiaUPC" w:cs="CordiaUPC"/>
          <w:sz w:val="32"/>
          <w:szCs w:val="32"/>
        </w:rPr>
        <w:t xml:space="preserve">, </w:t>
      </w:r>
      <w:r w:rsidRPr="00B03906">
        <w:rPr>
          <w:rFonts w:ascii="CordiaUPC" w:hAnsi="CordiaUPC" w:cs="CordiaUPC"/>
          <w:sz w:val="32"/>
          <w:szCs w:val="32"/>
          <w:cs/>
        </w:rPr>
        <w:t>2555</w:t>
      </w:r>
      <w:r w:rsidRPr="00B03906">
        <w:rPr>
          <w:rFonts w:ascii="CordiaUPC" w:hAnsi="CordiaUPC" w:cs="CordiaUPC"/>
          <w:sz w:val="32"/>
          <w:szCs w:val="32"/>
        </w:rPr>
        <w:t xml:space="preserve">, </w:t>
      </w:r>
      <w:r w:rsidRPr="00B03906">
        <w:rPr>
          <w:rFonts w:ascii="CordiaUPC" w:hAnsi="CordiaUPC" w:cs="CordiaUPC"/>
          <w:sz w:val="32"/>
          <w:szCs w:val="32"/>
          <w:cs/>
        </w:rPr>
        <w:t>ทุนอุดหนุนการวิจัยประเภททั่วไปประจำปีงบประมาณ พ.ศ. 2554</w:t>
      </w:r>
      <w:r w:rsidRPr="00B03906">
        <w:rPr>
          <w:rFonts w:ascii="CordiaUPC" w:hAnsi="CordiaUPC" w:cs="CordiaUPC"/>
          <w:sz w:val="32"/>
          <w:szCs w:val="32"/>
        </w:rPr>
        <w:t xml:space="preserve">, </w:t>
      </w:r>
      <w:r w:rsidRPr="00B03906">
        <w:rPr>
          <w:rFonts w:ascii="CordiaUPC" w:hAnsi="CordiaUPC" w:cs="CordiaUPC"/>
          <w:sz w:val="32"/>
          <w:szCs w:val="32"/>
          <w:cs/>
        </w:rPr>
        <w:t>สถานะโครงการ เสร็จสิ้น</w:t>
      </w:r>
    </w:p>
    <w:p w14:paraId="1B516488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ab/>
      </w:r>
      <w:r w:rsidRPr="00B03906">
        <w:rPr>
          <w:rFonts w:ascii="CordiaUPC" w:hAnsi="CordiaUPC" w:cs="CordiaUPC"/>
          <w:sz w:val="32"/>
          <w:szCs w:val="32"/>
          <w:cs/>
        </w:rPr>
        <w:tab/>
        <w:t>- “ความรู้และการเตรียมความพร้อมต่อภัยคุกคามรูปแบบใหม่ : กรณีศึกษา โรงเรียนมัธยมศึกษาในอำเภอเมือง จังหวัดเพชรบูรณ์”</w:t>
      </w:r>
      <w:r w:rsidRPr="00B03906">
        <w:rPr>
          <w:rFonts w:ascii="CordiaUPC" w:hAnsi="CordiaUPC" w:cs="CordiaUPC"/>
          <w:sz w:val="32"/>
          <w:szCs w:val="32"/>
        </w:rPr>
        <w:t xml:space="preserve">, </w:t>
      </w:r>
      <w:r w:rsidRPr="00B03906">
        <w:rPr>
          <w:rFonts w:ascii="CordiaUPC" w:hAnsi="CordiaUPC" w:cs="CordiaUPC"/>
          <w:sz w:val="32"/>
          <w:szCs w:val="32"/>
          <w:cs/>
        </w:rPr>
        <w:t>2558</w:t>
      </w:r>
      <w:r w:rsidRPr="00B03906">
        <w:rPr>
          <w:rFonts w:ascii="CordiaUPC" w:hAnsi="CordiaUPC" w:cs="CordiaUPC"/>
          <w:sz w:val="32"/>
          <w:szCs w:val="32"/>
        </w:rPr>
        <w:t xml:space="preserve">, </w:t>
      </w:r>
      <w:r w:rsidRPr="00B03906">
        <w:rPr>
          <w:rFonts w:ascii="CordiaUPC" w:hAnsi="CordiaUPC" w:cs="CordiaUPC"/>
          <w:sz w:val="32"/>
          <w:szCs w:val="32"/>
          <w:cs/>
        </w:rPr>
        <w:t>ทุนอุดหนุนงานวิจัยเพื่อพัฒนาชุมชนและท้องถิ่น งบประมาณแผ่นดิน ประจำปีงบประมาณ พ.ศ. 2558</w:t>
      </w:r>
      <w:r w:rsidRPr="00B03906">
        <w:rPr>
          <w:rFonts w:ascii="CordiaUPC" w:hAnsi="CordiaUPC" w:cs="CordiaUPC"/>
          <w:sz w:val="32"/>
          <w:szCs w:val="32"/>
        </w:rPr>
        <w:t xml:space="preserve">, </w:t>
      </w:r>
      <w:r w:rsidRPr="00B03906">
        <w:rPr>
          <w:rFonts w:ascii="CordiaUPC" w:hAnsi="CordiaUPC" w:cs="CordiaUPC"/>
          <w:sz w:val="32"/>
          <w:szCs w:val="32"/>
          <w:cs/>
        </w:rPr>
        <w:t>สถานะโครงการ เสร็จสิ้น</w:t>
      </w:r>
    </w:p>
    <w:p w14:paraId="1C8A6417" w14:textId="77777777" w:rsidR="00FB2A8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</w:rPr>
        <w:tab/>
      </w:r>
      <w:r w:rsidRPr="00B03906">
        <w:rPr>
          <w:rFonts w:ascii="CordiaUPC" w:hAnsi="CordiaUPC" w:cs="CordiaUPC"/>
          <w:sz w:val="32"/>
          <w:szCs w:val="32"/>
        </w:rPr>
        <w:tab/>
      </w:r>
      <w:r w:rsidRPr="00B03906">
        <w:rPr>
          <w:rFonts w:ascii="CordiaUPC" w:hAnsi="CordiaUPC" w:cs="CordiaUPC"/>
          <w:sz w:val="32"/>
          <w:szCs w:val="32"/>
          <w:cs/>
        </w:rPr>
        <w:t>- “บทบาทของกองทัพกับการพัฒนาความมั่นคงตามแนวคิดเศรษฐกิจพอเพียง : กรณีศึกษา กองพลทหารม้าที่ 1”</w:t>
      </w:r>
      <w:r w:rsidRPr="00B03906">
        <w:rPr>
          <w:rFonts w:ascii="CordiaUPC" w:hAnsi="CordiaUPC" w:cs="CordiaUPC"/>
          <w:sz w:val="32"/>
          <w:szCs w:val="32"/>
        </w:rPr>
        <w:t xml:space="preserve">, </w:t>
      </w:r>
      <w:r w:rsidRPr="00B03906">
        <w:rPr>
          <w:rFonts w:ascii="CordiaUPC" w:hAnsi="CordiaUPC" w:cs="CordiaUPC"/>
          <w:sz w:val="32"/>
          <w:szCs w:val="32"/>
          <w:cs/>
        </w:rPr>
        <w:t>ทุนอุดหนุนงานวิจัย งบประมาณแผ่นดิน ประจำปีงบประมาณ พ.ศ. 2559 ประเภทงานวิจัยเพื่อพัฒนาชุมชนและท้องถิ่น</w:t>
      </w:r>
      <w:r w:rsidRPr="00B03906">
        <w:rPr>
          <w:rFonts w:ascii="CordiaUPC" w:hAnsi="CordiaUPC" w:cs="CordiaUPC"/>
          <w:sz w:val="32"/>
          <w:szCs w:val="32"/>
        </w:rPr>
        <w:t xml:space="preserve">, </w:t>
      </w:r>
      <w:r w:rsidRPr="00B03906">
        <w:rPr>
          <w:rFonts w:ascii="CordiaUPC" w:hAnsi="CordiaUPC" w:cs="CordiaUPC"/>
          <w:sz w:val="32"/>
          <w:szCs w:val="32"/>
          <w:cs/>
        </w:rPr>
        <w:t>สถานะโครงการ เสร็จสิ้น</w:t>
      </w:r>
    </w:p>
    <w:p w14:paraId="042E800E" w14:textId="77777777" w:rsidR="00FB2A86" w:rsidRPr="00703E60" w:rsidRDefault="00FB2A86" w:rsidP="00FB2A86">
      <w:pPr>
        <w:pStyle w:val="a9"/>
        <w:spacing w:after="240"/>
        <w:rPr>
          <w:rFonts w:ascii="CordiaUPC" w:eastAsiaTheme="minorEastAsia" w:hAnsi="CordiaUPC" w:cs="CordiaUPC"/>
          <w:sz w:val="32"/>
          <w:szCs w:val="32"/>
          <w:cs/>
          <w:lang w:eastAsia="ja-JP"/>
        </w:rPr>
      </w:pPr>
      <w:r>
        <w:rPr>
          <w:rFonts w:ascii="CordiaUPC" w:hAnsi="CordiaUPC" w:cs="CordiaUPC"/>
          <w:sz w:val="32"/>
          <w:szCs w:val="32"/>
          <w:cs/>
        </w:rPr>
        <w:tab/>
      </w:r>
      <w:r>
        <w:rPr>
          <w:rFonts w:ascii="CordiaUPC" w:hAnsi="CordiaUPC" w:cs="CordiaUPC"/>
          <w:sz w:val="32"/>
          <w:szCs w:val="32"/>
          <w:cs/>
        </w:rPr>
        <w:tab/>
      </w:r>
      <w:r>
        <w:rPr>
          <w:rFonts w:ascii="CordiaUPC" w:hAnsi="CordiaUPC" w:cs="CordiaUPC" w:hint="cs"/>
          <w:sz w:val="32"/>
          <w:szCs w:val="32"/>
          <w:cs/>
        </w:rPr>
        <w:t>- “</w:t>
      </w:r>
      <w:r w:rsidRPr="00FE5B73">
        <w:rPr>
          <w:rFonts w:ascii="CordiaUPC" w:hAnsi="CordiaUPC" w:cs="CordiaUPC" w:hint="cs"/>
          <w:sz w:val="32"/>
          <w:szCs w:val="32"/>
          <w:cs/>
        </w:rPr>
        <w:t>รัฐไทยกับกรอบแนวคิดภัยความมั่นคงรูปแบบใหม่</w:t>
      </w:r>
      <w:r>
        <w:rPr>
          <w:rFonts w:ascii="CordiaUPC" w:hAnsi="CordiaUPC" w:cs="CordiaUPC" w:hint="cs"/>
          <w:sz w:val="32"/>
          <w:szCs w:val="32"/>
          <w:cs/>
        </w:rPr>
        <w:t xml:space="preserve">” , ทุนอุดหนุนงานวิจัย งบประมาณแผ่นดิน ประจำปีงบประมาณ พ.ศ. </w:t>
      </w:r>
      <w:r>
        <w:rPr>
          <w:rFonts w:ascii="CordiaUPC" w:hAnsi="CordiaUPC" w:cs="CordiaUPC"/>
          <w:sz w:val="32"/>
          <w:szCs w:val="32"/>
        </w:rPr>
        <w:t xml:space="preserve">2560 </w:t>
      </w:r>
      <w:r>
        <w:rPr>
          <w:rFonts w:ascii="CordiaUPC" w:eastAsiaTheme="minorEastAsia" w:hAnsi="CordiaUPC" w:cs="CordiaUPC" w:hint="cs"/>
          <w:sz w:val="32"/>
          <w:szCs w:val="32"/>
          <w:cs/>
          <w:lang w:eastAsia="ja-JP"/>
        </w:rPr>
        <w:t>ประเภท โครงการวิจัยเพื่อสร้าง สะสมองค์ความรู้ที่มีศักยภาพ</w:t>
      </w:r>
      <w:r w:rsidRPr="00B03906">
        <w:rPr>
          <w:rFonts w:ascii="CordiaUPC" w:hAnsi="CordiaUPC" w:cs="CordiaUPC"/>
          <w:sz w:val="32"/>
          <w:szCs w:val="32"/>
        </w:rPr>
        <w:t xml:space="preserve">, </w:t>
      </w:r>
      <w:r w:rsidRPr="00B03906">
        <w:rPr>
          <w:rFonts w:ascii="CordiaUPC" w:hAnsi="CordiaUPC" w:cs="CordiaUPC"/>
          <w:sz w:val="32"/>
          <w:szCs w:val="32"/>
          <w:cs/>
        </w:rPr>
        <w:t>สถานะโครงการ เสร็จสิ้น</w:t>
      </w:r>
    </w:p>
    <w:p w14:paraId="06F34752" w14:textId="77777777" w:rsidR="00FB2A8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</w:p>
    <w:p w14:paraId="3E03CB0A" w14:textId="77777777" w:rsidR="00FB2A8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</w:p>
    <w:p w14:paraId="32910597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</w:p>
    <w:p w14:paraId="00904C39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lastRenderedPageBreak/>
        <w:tab/>
        <w:t>7.3</w:t>
      </w:r>
      <w:r w:rsidRPr="00B03906">
        <w:rPr>
          <w:rFonts w:ascii="CordiaUPC" w:hAnsi="CordiaUPC" w:cs="CordiaUPC"/>
          <w:sz w:val="32"/>
          <w:szCs w:val="32"/>
          <w:cs/>
        </w:rPr>
        <w:tab/>
        <w:t>งานวิจัยที่ทำเสร็จแล้ว : ชื่อผลงานวิจัย ปีที่พิมพ์ การเผยแพร่ และแหล่งทุน (อาจมากกว่า 1 เรื่อง)</w:t>
      </w:r>
    </w:p>
    <w:p w14:paraId="3AC8DC6E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ab/>
      </w:r>
      <w:r w:rsidRPr="00B03906">
        <w:rPr>
          <w:rFonts w:ascii="CordiaUPC" w:hAnsi="CordiaUPC" w:cs="CordiaUPC"/>
          <w:sz w:val="32"/>
          <w:szCs w:val="32"/>
          <w:cs/>
        </w:rPr>
        <w:tab/>
        <w:t>- “การกล่อมเกลาทางการเมือง และทัศนคติทางการเมืองแบบประชาธิปไตยของนักศึกษาสาขาวิชารัฐศาสตร์ มหาวิทยาลัยราชภัฏเพชรบูรณ์”</w:t>
      </w:r>
      <w:r w:rsidRPr="00B03906">
        <w:rPr>
          <w:rFonts w:ascii="CordiaUPC" w:hAnsi="CordiaUPC" w:cs="CordiaUPC"/>
          <w:sz w:val="32"/>
          <w:szCs w:val="32"/>
        </w:rPr>
        <w:t xml:space="preserve">, </w:t>
      </w:r>
      <w:r w:rsidRPr="00B03906">
        <w:rPr>
          <w:rFonts w:ascii="CordiaUPC" w:hAnsi="CordiaUPC" w:cs="CordiaUPC"/>
          <w:sz w:val="32"/>
          <w:szCs w:val="32"/>
          <w:cs/>
        </w:rPr>
        <w:t>ตีพิมพ์ใน  รายงานสืบเนื่องจาก  การประชุมวิชาการระดับชาติ  มหาวิทยาลัยราชภัฏเพชรบูรณ์  ครั้งที่  2  งานวิจัยเพื่อพัฒนาท้องถิ่น  วันที่  14  กุมภาพันธ์  2558  ณ  ห้องประชุมสีทอง  มหาวิทยาลัยราชภัฏเพชรบูรณ์</w:t>
      </w:r>
      <w:r w:rsidRPr="00B03906">
        <w:rPr>
          <w:rFonts w:ascii="CordiaUPC" w:hAnsi="CordiaUPC" w:cs="CordiaUPC"/>
          <w:sz w:val="32"/>
          <w:szCs w:val="32"/>
        </w:rPr>
        <w:t xml:space="preserve">, </w:t>
      </w:r>
      <w:r w:rsidRPr="00B03906">
        <w:rPr>
          <w:rFonts w:ascii="CordiaUPC" w:hAnsi="CordiaUPC" w:cs="CordiaUPC"/>
          <w:sz w:val="32"/>
          <w:szCs w:val="32"/>
          <w:cs/>
        </w:rPr>
        <w:t>ทุนอุดหนุนการวิจัยประเภททั่วไปประจำปีงบประมาณ พ.ศ. 2554</w:t>
      </w:r>
    </w:p>
    <w:p w14:paraId="46BD4ADE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</w:rPr>
        <w:tab/>
      </w:r>
      <w:r w:rsidRPr="00B03906">
        <w:rPr>
          <w:rFonts w:ascii="CordiaUPC" w:hAnsi="CordiaUPC" w:cs="CordiaUPC"/>
          <w:sz w:val="32"/>
          <w:szCs w:val="32"/>
        </w:rPr>
        <w:tab/>
      </w:r>
      <w:r w:rsidRPr="00B03906">
        <w:rPr>
          <w:rFonts w:ascii="CordiaUPC" w:hAnsi="CordiaUPC" w:cs="CordiaUPC"/>
          <w:sz w:val="32"/>
          <w:szCs w:val="32"/>
          <w:cs/>
        </w:rPr>
        <w:t>- “ความร่วมมือของอาเซียนด้านการจัดการภัยธรรมชาติ : พัฒนาการและความท้าทาย”</w:t>
      </w:r>
      <w:r w:rsidRPr="00B03906">
        <w:rPr>
          <w:rFonts w:ascii="CordiaUPC" w:hAnsi="CordiaUPC" w:cs="CordiaUPC"/>
          <w:sz w:val="32"/>
          <w:szCs w:val="32"/>
        </w:rPr>
        <w:t xml:space="preserve">, </w:t>
      </w:r>
      <w:r w:rsidRPr="00B03906">
        <w:rPr>
          <w:rFonts w:ascii="CordiaUPC" w:hAnsi="CordiaUPC" w:cs="CordiaUPC"/>
          <w:sz w:val="32"/>
          <w:szCs w:val="32"/>
          <w:cs/>
        </w:rPr>
        <w:t>ตีพิมพ์ใน  รายงานสืบเนื่องจาก  งานประชุมวิชาการรัฐศาสตร์และรัฐประ</w:t>
      </w:r>
      <w:proofErr w:type="spellStart"/>
      <w:r w:rsidRPr="00B03906">
        <w:rPr>
          <w:rFonts w:ascii="CordiaUPC" w:hAnsi="CordiaUPC" w:cs="CordiaUPC"/>
          <w:sz w:val="32"/>
          <w:szCs w:val="32"/>
          <w:cs/>
        </w:rPr>
        <w:t>ศา</w:t>
      </w:r>
      <w:proofErr w:type="spellEnd"/>
      <w:r w:rsidRPr="00B03906">
        <w:rPr>
          <w:rFonts w:ascii="CordiaUPC" w:hAnsi="CordiaUPC" w:cs="CordiaUPC"/>
          <w:sz w:val="32"/>
          <w:szCs w:val="32"/>
          <w:cs/>
        </w:rPr>
        <w:t>สนศาสตร์แห่งชาติ ครั้งที่ 15 วันที่ 5 - 6 พฤศจิกายน 2558 ณ โรงแรมแอมบาส</w:t>
      </w:r>
      <w:proofErr w:type="spellStart"/>
      <w:r w:rsidRPr="00B03906">
        <w:rPr>
          <w:rFonts w:ascii="CordiaUPC" w:hAnsi="CordiaUPC" w:cs="CordiaUPC"/>
          <w:sz w:val="32"/>
          <w:szCs w:val="32"/>
          <w:cs/>
        </w:rPr>
        <w:t>เดอร์</w:t>
      </w:r>
      <w:proofErr w:type="spellEnd"/>
      <w:r w:rsidRPr="00B03906">
        <w:rPr>
          <w:rFonts w:ascii="CordiaUPC" w:hAnsi="CordiaUPC" w:cs="CordiaUPC"/>
          <w:sz w:val="32"/>
          <w:szCs w:val="32"/>
          <w:cs/>
        </w:rPr>
        <w:t>ซิตี้ จอมเทียน พัทยา จังหวัดชลบุรี</w:t>
      </w:r>
    </w:p>
    <w:p w14:paraId="66EE02F5" w14:textId="77777777" w:rsidR="00FB2A8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ab/>
      </w:r>
      <w:r w:rsidRPr="00B03906">
        <w:rPr>
          <w:rFonts w:ascii="CordiaUPC" w:hAnsi="CordiaUPC" w:cs="CordiaUPC"/>
          <w:sz w:val="32"/>
          <w:szCs w:val="32"/>
          <w:cs/>
        </w:rPr>
        <w:tab/>
        <w:t>- “บทบาทของกองทัพกับการพัฒนาความมั่นคงตามแนวคิดเศรษฐกิจพอเพียงสู่ความมั่นคงร่วมสมัย”, ตีพิมพ์ใน  รายงานสืบเนื่องจาก รายงานสืบเนื่องจากการประชุมวิชาการระดับชาติ ลำปางวิจัยครั้งที่ 2 ณ มหาวิทยาลัยราชภัฏลำปาง วันที่ 16 สิงหาคม 2559</w:t>
      </w:r>
    </w:p>
    <w:p w14:paraId="53F468D0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>
        <w:rPr>
          <w:rFonts w:ascii="CordiaUPC" w:hAnsi="CordiaUPC" w:cs="CordiaUPC"/>
          <w:sz w:val="32"/>
          <w:szCs w:val="32"/>
          <w:cs/>
        </w:rPr>
        <w:tab/>
      </w:r>
      <w:r>
        <w:rPr>
          <w:rFonts w:ascii="CordiaUPC" w:hAnsi="CordiaUPC" w:cs="CordiaUPC"/>
          <w:sz w:val="32"/>
          <w:szCs w:val="32"/>
          <w:cs/>
        </w:rPr>
        <w:tab/>
      </w:r>
      <w:r>
        <w:rPr>
          <w:rFonts w:ascii="CordiaUPC" w:hAnsi="CordiaUPC" w:cs="CordiaUPC" w:hint="cs"/>
          <w:sz w:val="32"/>
          <w:szCs w:val="32"/>
          <w:cs/>
        </w:rPr>
        <w:t>- “</w:t>
      </w:r>
      <w:r w:rsidRPr="00BC00A8">
        <w:rPr>
          <w:rFonts w:ascii="CordiaUPC" w:hAnsi="CordiaUPC" w:cs="CordiaUPC"/>
          <w:sz w:val="32"/>
          <w:szCs w:val="32"/>
        </w:rPr>
        <w:t>Non-Traditional Threats: Old Wine, New Bottles</w:t>
      </w:r>
      <w:r>
        <w:rPr>
          <w:rFonts w:ascii="CordiaUPC" w:hAnsi="CordiaUPC" w:cs="CordiaUPC" w:hint="cs"/>
          <w:sz w:val="32"/>
          <w:szCs w:val="32"/>
          <w:cs/>
        </w:rPr>
        <w:t xml:space="preserve">”, ตีพิมพ์ใน </w:t>
      </w:r>
      <w:r w:rsidRPr="00B03906">
        <w:rPr>
          <w:rFonts w:ascii="CordiaUPC" w:hAnsi="CordiaUPC" w:cs="CordiaUPC"/>
          <w:sz w:val="32"/>
          <w:szCs w:val="32"/>
          <w:cs/>
        </w:rPr>
        <w:t>รายงานสืบเนื่องจาก</w:t>
      </w:r>
      <w:r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6D3D85">
        <w:rPr>
          <w:rFonts w:ascii="CordiaUPC" w:hAnsi="CordiaUPC" w:cs="CordiaUPC"/>
          <w:sz w:val="32"/>
          <w:szCs w:val="32"/>
          <w:cs/>
        </w:rPr>
        <w:t>4</w:t>
      </w:r>
      <w:proofErr w:type="spellStart"/>
      <w:r w:rsidRPr="006D3D85">
        <w:rPr>
          <w:rFonts w:ascii="CordiaUPC" w:hAnsi="CordiaUPC" w:cs="CordiaUPC"/>
          <w:sz w:val="32"/>
          <w:szCs w:val="32"/>
        </w:rPr>
        <w:t>th</w:t>
      </w:r>
      <w:proofErr w:type="spellEnd"/>
      <w:r w:rsidRPr="006D3D85">
        <w:rPr>
          <w:rFonts w:ascii="CordiaUPC" w:hAnsi="CordiaUPC" w:cs="CordiaUPC"/>
          <w:sz w:val="32"/>
          <w:szCs w:val="32"/>
        </w:rPr>
        <w:t xml:space="preserve"> International Conference on Government and Politics</w:t>
      </w:r>
      <w:r>
        <w:rPr>
          <w:rFonts w:ascii="CordiaUPC" w:hAnsi="CordiaUPC" w:cs="CordiaUPC" w:hint="cs"/>
          <w:sz w:val="32"/>
          <w:szCs w:val="32"/>
          <w:cs/>
        </w:rPr>
        <w:t xml:space="preserve"> วันที่ </w:t>
      </w:r>
      <w:r w:rsidRPr="006D3D85">
        <w:rPr>
          <w:rFonts w:ascii="CordiaUPC" w:hAnsi="CordiaUPC" w:cs="CordiaUPC"/>
          <w:sz w:val="32"/>
          <w:szCs w:val="32"/>
          <w:cs/>
        </w:rPr>
        <w:t xml:space="preserve">29 - 30 </w:t>
      </w:r>
      <w:r w:rsidRPr="006D3D85">
        <w:rPr>
          <w:rFonts w:ascii="CordiaUPC" w:hAnsi="CordiaUPC" w:cs="CordiaUPC" w:hint="cs"/>
          <w:sz w:val="32"/>
          <w:szCs w:val="32"/>
          <w:cs/>
        </w:rPr>
        <w:t>มีนาคม</w:t>
      </w:r>
      <w:r w:rsidRPr="006D3D85">
        <w:rPr>
          <w:rFonts w:ascii="CordiaUPC" w:hAnsi="CordiaUPC" w:cs="CordiaUPC"/>
          <w:sz w:val="32"/>
          <w:szCs w:val="32"/>
          <w:cs/>
        </w:rPr>
        <w:t xml:space="preserve"> 2561</w:t>
      </w:r>
      <w:r>
        <w:rPr>
          <w:rFonts w:ascii="CordiaUPC" w:hAnsi="CordiaUPC" w:cs="CordiaUPC" w:hint="cs"/>
          <w:sz w:val="32"/>
          <w:szCs w:val="32"/>
          <w:cs/>
        </w:rPr>
        <w:t xml:space="preserve"> </w:t>
      </w:r>
      <w:r w:rsidRPr="006D3D85">
        <w:rPr>
          <w:rFonts w:ascii="CordiaUPC" w:hAnsi="CordiaUPC" w:cs="CordiaUPC"/>
          <w:sz w:val="32"/>
          <w:szCs w:val="32"/>
        </w:rPr>
        <w:t>Command and General Staff College, Bangkok, Thailand</w:t>
      </w:r>
    </w:p>
    <w:p w14:paraId="6265DE69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  <w:r w:rsidRPr="00B03906">
        <w:rPr>
          <w:rFonts w:ascii="CordiaUPC" w:hAnsi="CordiaUPC" w:cs="CordiaUPC"/>
          <w:sz w:val="32"/>
          <w:szCs w:val="32"/>
          <w:cs/>
        </w:rPr>
        <w:tab/>
        <w:t>7.4</w:t>
      </w:r>
      <w:r w:rsidRPr="00B03906">
        <w:rPr>
          <w:rFonts w:ascii="CordiaUPC" w:hAnsi="CordiaUPC" w:cs="CordiaUPC"/>
          <w:sz w:val="32"/>
          <w:szCs w:val="32"/>
          <w:cs/>
        </w:rPr>
        <w:tab/>
        <w:t>งานวิจัยที่กำลังทำ : ชื่อข้อเสนอการวิจัย แหล่งทุน และสถานภาพในการทำวิจัยว่าได้ทำการวิจัยลุล่วงแล้วประมาณร้อยละเท่าใด</w:t>
      </w:r>
    </w:p>
    <w:p w14:paraId="79123CBB" w14:textId="77777777" w:rsidR="00FB2A86" w:rsidRPr="00B03906" w:rsidRDefault="00FB2A86" w:rsidP="00FB2A86">
      <w:pPr>
        <w:pStyle w:val="a9"/>
        <w:spacing w:after="240"/>
        <w:rPr>
          <w:rFonts w:ascii="CordiaUPC" w:hAnsi="CordiaUPC" w:cs="CordiaUPC"/>
          <w:sz w:val="32"/>
          <w:szCs w:val="32"/>
        </w:rPr>
      </w:pPr>
    </w:p>
    <w:p w14:paraId="4BB0C2ED" w14:textId="77777777" w:rsidR="00FB2A86" w:rsidRPr="00B03906" w:rsidRDefault="00FB2A86" w:rsidP="00FB2A86">
      <w:pPr>
        <w:spacing w:after="240" w:line="276" w:lineRule="auto"/>
        <w:jc w:val="center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5732D4A4" w14:textId="77777777" w:rsidR="00FB2A86" w:rsidRPr="00B03906" w:rsidRDefault="00FB2A86" w:rsidP="00FB2A86">
      <w:pPr>
        <w:spacing w:after="240" w:line="276" w:lineRule="auto"/>
        <w:ind w:left="720" w:hanging="720"/>
        <w:rPr>
          <w:rFonts w:ascii="CordiaUPC" w:hAnsi="CordiaUPC" w:cs="CordiaUPC"/>
          <w:sz w:val="32"/>
          <w:szCs w:val="32"/>
          <w:shd w:val="clear" w:color="auto" w:fill="FFFFFF"/>
        </w:rPr>
      </w:pPr>
    </w:p>
    <w:p w14:paraId="5414698C" w14:textId="77777777" w:rsidR="00FB2A86" w:rsidRPr="00DD356B" w:rsidRDefault="00FB2A86" w:rsidP="00FB2A86">
      <w:pPr>
        <w:spacing w:line="276" w:lineRule="auto"/>
        <w:rPr>
          <w:rFonts w:ascii="CordiaUPC" w:hAnsi="CordiaUPC" w:cs="CordiaUPC"/>
          <w:color w:val="FF0000"/>
          <w:sz w:val="32"/>
          <w:szCs w:val="32"/>
          <w:cs/>
        </w:rPr>
      </w:pPr>
    </w:p>
    <w:p w14:paraId="4D0A4FAB" w14:textId="77777777" w:rsidR="003060DC" w:rsidRPr="002F779A" w:rsidRDefault="003060DC">
      <w:pPr>
        <w:rPr>
          <w:rFonts w:ascii="CordiaUPC" w:hAnsi="CordiaUPC" w:cs="CordiaUPC"/>
        </w:rPr>
      </w:pPr>
    </w:p>
    <w:sectPr w:rsidR="003060DC" w:rsidRPr="002F779A" w:rsidSect="00FA4E89">
      <w:type w:val="continuous"/>
      <w:pgSz w:w="11906" w:h="16838"/>
      <w:pgMar w:top="2160" w:right="1440" w:bottom="1440" w:left="2160" w:header="1080" w:footer="709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F37C470" w14:textId="77777777" w:rsidR="00130EC5" w:rsidRDefault="00130EC5">
      <w:pPr>
        <w:spacing w:after="0" w:line="240" w:lineRule="auto"/>
      </w:pPr>
      <w:r>
        <w:separator/>
      </w:r>
    </w:p>
  </w:endnote>
  <w:endnote w:type="continuationSeparator" w:id="0">
    <w:p w14:paraId="5231EFF6" w14:textId="77777777" w:rsidR="00130EC5" w:rsidRDefault="00130E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CCA9AE" w14:textId="77777777" w:rsidR="00130EC5" w:rsidRDefault="00130EC5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07A1F72D" w14:textId="77777777" w:rsidR="00130EC5" w:rsidRDefault="00130E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6DD460" w14:textId="2EC69967" w:rsidR="00943ED6" w:rsidRDefault="00130EC5">
    <w:pPr>
      <w:pStyle w:val="a3"/>
      <w:jc w:val="right"/>
      <w:rPr>
        <w:rFonts w:ascii="Angsana New" w:hAnsi="Angsana New" w:cs="Angsana New"/>
        <w:sz w:val="32"/>
        <w:szCs w:val="3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62045948"/>
      <w:docPartObj>
        <w:docPartGallery w:val="Page Numbers (Top of Page)"/>
        <w:docPartUnique/>
      </w:docPartObj>
    </w:sdtPr>
    <w:sdtEndPr>
      <w:rPr>
        <w:rFonts w:ascii="CordiaUPC" w:hAnsi="CordiaUPC" w:cs="CordiaUPC"/>
        <w:noProof/>
        <w:sz w:val="32"/>
        <w:szCs w:val="32"/>
      </w:rPr>
    </w:sdtEndPr>
    <w:sdtContent>
      <w:p w14:paraId="301CA35F" w14:textId="4FB117BC" w:rsidR="001012D4" w:rsidRPr="001012D4" w:rsidRDefault="001012D4">
        <w:pPr>
          <w:pStyle w:val="a3"/>
          <w:jc w:val="right"/>
          <w:rPr>
            <w:rFonts w:ascii="CordiaUPC" w:hAnsi="CordiaUPC" w:cs="CordiaUPC"/>
            <w:sz w:val="32"/>
            <w:szCs w:val="32"/>
          </w:rPr>
        </w:pPr>
        <w:r w:rsidRPr="001012D4">
          <w:rPr>
            <w:rFonts w:ascii="CordiaUPC" w:hAnsi="CordiaUPC" w:cs="CordiaUPC"/>
            <w:sz w:val="32"/>
            <w:szCs w:val="32"/>
          </w:rPr>
          <w:fldChar w:fldCharType="begin"/>
        </w:r>
        <w:r w:rsidRPr="001012D4">
          <w:rPr>
            <w:rFonts w:ascii="CordiaUPC" w:hAnsi="CordiaUPC" w:cs="CordiaUPC"/>
            <w:sz w:val="32"/>
            <w:szCs w:val="32"/>
          </w:rPr>
          <w:instrText xml:space="preserve"> PAGE   \* MERGEFORMAT </w:instrText>
        </w:r>
        <w:r w:rsidRPr="001012D4">
          <w:rPr>
            <w:rFonts w:ascii="CordiaUPC" w:hAnsi="CordiaUPC" w:cs="CordiaUPC"/>
            <w:sz w:val="32"/>
            <w:szCs w:val="32"/>
          </w:rPr>
          <w:fldChar w:fldCharType="separate"/>
        </w:r>
        <w:r w:rsidR="00FE1019">
          <w:rPr>
            <w:rFonts w:ascii="CordiaUPC" w:hAnsi="CordiaUPC" w:cs="CordiaUPC"/>
            <w:noProof/>
            <w:sz w:val="32"/>
            <w:szCs w:val="32"/>
          </w:rPr>
          <w:t>63</w:t>
        </w:r>
        <w:r w:rsidRPr="001012D4">
          <w:rPr>
            <w:rFonts w:ascii="CordiaUPC" w:hAnsi="CordiaUPC" w:cs="CordiaUPC"/>
            <w:noProof/>
            <w:sz w:val="32"/>
            <w:szCs w:val="32"/>
          </w:rPr>
          <w:fldChar w:fldCharType="end"/>
        </w:r>
      </w:p>
    </w:sdtContent>
  </w:sdt>
  <w:p w14:paraId="346DD463" w14:textId="77777777" w:rsidR="00943ED6" w:rsidRDefault="00130EC5">
    <w:pPr>
      <w:pStyle w:val="a3"/>
      <w:jc w:val="center"/>
      <w:rPr>
        <w:rFonts w:ascii="Angsana New" w:hAnsi="Angsana New" w:cs="Angsana New"/>
        <w:sz w:val="32"/>
        <w:szCs w:val="3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C13DB"/>
    <w:multiLevelType w:val="hybridMultilevel"/>
    <w:tmpl w:val="F71207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AB3C8A"/>
    <w:multiLevelType w:val="hybridMultilevel"/>
    <w:tmpl w:val="D4926928"/>
    <w:lvl w:ilvl="0" w:tplc="7B9A1EB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FB7B2D"/>
    <w:multiLevelType w:val="hybridMultilevel"/>
    <w:tmpl w:val="6FFA2A94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FA0BC2"/>
    <w:multiLevelType w:val="multilevel"/>
    <w:tmpl w:val="0DAE27EE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1800"/>
      </w:pPr>
      <w:rPr>
        <w:rFonts w:hint="default"/>
      </w:rPr>
    </w:lvl>
  </w:abstractNum>
  <w:abstractNum w:abstractNumId="4" w15:restartNumberingAfterBreak="0">
    <w:nsid w:val="1584263E"/>
    <w:multiLevelType w:val="hybridMultilevel"/>
    <w:tmpl w:val="B3E4E472"/>
    <w:lvl w:ilvl="0" w:tplc="4D42441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EE910E4"/>
    <w:multiLevelType w:val="hybridMultilevel"/>
    <w:tmpl w:val="816EBF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CC4889"/>
    <w:multiLevelType w:val="hybridMultilevel"/>
    <w:tmpl w:val="C02E3E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B615D2"/>
    <w:multiLevelType w:val="hybridMultilevel"/>
    <w:tmpl w:val="93EC4D26"/>
    <w:lvl w:ilvl="0" w:tplc="7172AB3C">
      <w:start w:val="1"/>
      <w:numFmt w:val="decimal"/>
      <w:lvlText w:val="%1."/>
      <w:lvlJc w:val="left"/>
      <w:pPr>
        <w:ind w:left="1440" w:hanging="360"/>
      </w:pPr>
      <w:rPr>
        <w:rFonts w:eastAsia="Yu Mincho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2BCD1C6F"/>
    <w:multiLevelType w:val="hybridMultilevel"/>
    <w:tmpl w:val="A70AAE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F04181"/>
    <w:multiLevelType w:val="hybridMultilevel"/>
    <w:tmpl w:val="928A3C9E"/>
    <w:lvl w:ilvl="0" w:tplc="9BDE038C">
      <w:start w:val="1"/>
      <w:numFmt w:val="bullet"/>
      <w:lvlText w:val="-"/>
      <w:lvlJc w:val="left"/>
      <w:pPr>
        <w:ind w:left="108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DD90B2C"/>
    <w:multiLevelType w:val="hybridMultilevel"/>
    <w:tmpl w:val="98CAF224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CF42DF"/>
    <w:multiLevelType w:val="hybridMultilevel"/>
    <w:tmpl w:val="115AE5FE"/>
    <w:lvl w:ilvl="0" w:tplc="8E12DEFC">
      <w:start w:val="1"/>
      <w:numFmt w:val="decimal"/>
      <w:lvlText w:val="%1."/>
      <w:lvlJc w:val="left"/>
      <w:pPr>
        <w:ind w:left="1800" w:hanging="360"/>
      </w:pPr>
      <w:rPr>
        <w:rFonts w:eastAsia="Yu Mincho"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303B7E05"/>
    <w:multiLevelType w:val="hybridMultilevel"/>
    <w:tmpl w:val="AE4C4CBA"/>
    <w:lvl w:ilvl="0" w:tplc="C6F64E12">
      <w:start w:val="1"/>
      <w:numFmt w:val="decimal"/>
      <w:lvlText w:val="%1."/>
      <w:lvlJc w:val="left"/>
      <w:pPr>
        <w:ind w:left="720" w:hanging="360"/>
      </w:pPr>
      <w:rPr>
        <w:rFonts w:eastAsia="Yu Mincho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2D2AA2"/>
    <w:multiLevelType w:val="hybridMultilevel"/>
    <w:tmpl w:val="85B25F54"/>
    <w:lvl w:ilvl="0" w:tplc="20B04318">
      <w:start w:val="3"/>
      <w:numFmt w:val="decimal"/>
      <w:lvlText w:val="%1"/>
      <w:lvlJc w:val="left"/>
      <w:pPr>
        <w:ind w:left="1080" w:hanging="360"/>
      </w:pPr>
      <w:rPr>
        <w:rFonts w:eastAsiaTheme="minorEastAsia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38FE2902"/>
    <w:multiLevelType w:val="hybridMultilevel"/>
    <w:tmpl w:val="DE7CEA06"/>
    <w:lvl w:ilvl="0" w:tplc="7A8E2D44">
      <w:start w:val="1"/>
      <w:numFmt w:val="bullet"/>
      <w:lvlText w:val="-"/>
      <w:lvlJc w:val="left"/>
      <w:pPr>
        <w:ind w:left="720" w:hanging="360"/>
      </w:pPr>
      <w:rPr>
        <w:rFonts w:ascii="TH Sarabun New" w:eastAsiaTheme="minorEastAsia" w:hAnsi="TH Sarabun New" w:cs="TH Sarabun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204CBB"/>
    <w:multiLevelType w:val="hybridMultilevel"/>
    <w:tmpl w:val="AAF29BB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073A55"/>
    <w:multiLevelType w:val="hybridMultilevel"/>
    <w:tmpl w:val="C7E884EC"/>
    <w:lvl w:ilvl="0" w:tplc="B5028B20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2AE624C"/>
    <w:multiLevelType w:val="multilevel"/>
    <w:tmpl w:val="89BC61D0"/>
    <w:lvl w:ilvl="0">
      <w:start w:val="1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8" w15:restartNumberingAfterBreak="0">
    <w:nsid w:val="437A6830"/>
    <w:multiLevelType w:val="hybridMultilevel"/>
    <w:tmpl w:val="88C0C474"/>
    <w:lvl w:ilvl="0" w:tplc="7172AB3C">
      <w:start w:val="1"/>
      <w:numFmt w:val="decimal"/>
      <w:lvlText w:val="%1."/>
      <w:lvlJc w:val="left"/>
      <w:pPr>
        <w:ind w:left="720" w:hanging="360"/>
      </w:pPr>
      <w:rPr>
        <w:rFonts w:eastAsia="Yu Mincho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4F23F8C"/>
    <w:multiLevelType w:val="hybridMultilevel"/>
    <w:tmpl w:val="445E1AD2"/>
    <w:lvl w:ilvl="0" w:tplc="7172AB3C">
      <w:start w:val="1"/>
      <w:numFmt w:val="decimal"/>
      <w:lvlText w:val="%1."/>
      <w:lvlJc w:val="left"/>
      <w:pPr>
        <w:ind w:left="1800" w:hanging="360"/>
      </w:pPr>
      <w:rPr>
        <w:rFonts w:eastAsia="Yu Mincho" w:hint="default"/>
      </w:rPr>
    </w:lvl>
    <w:lvl w:ilvl="1" w:tplc="FFFFFFFF" w:tentative="1">
      <w:start w:val="1"/>
      <w:numFmt w:val="lowerLetter"/>
      <w:lvlText w:val="%2."/>
      <w:lvlJc w:val="left"/>
      <w:pPr>
        <w:ind w:left="2520" w:hanging="360"/>
      </w:pPr>
    </w:lvl>
    <w:lvl w:ilvl="2" w:tplc="FFFFFFFF" w:tentative="1">
      <w:start w:val="1"/>
      <w:numFmt w:val="lowerRoman"/>
      <w:lvlText w:val="%3."/>
      <w:lvlJc w:val="right"/>
      <w:pPr>
        <w:ind w:left="3240" w:hanging="180"/>
      </w:pPr>
    </w:lvl>
    <w:lvl w:ilvl="3" w:tplc="FFFFFFFF" w:tentative="1">
      <w:start w:val="1"/>
      <w:numFmt w:val="decimal"/>
      <w:lvlText w:val="%4."/>
      <w:lvlJc w:val="left"/>
      <w:pPr>
        <w:ind w:left="3960" w:hanging="360"/>
      </w:pPr>
    </w:lvl>
    <w:lvl w:ilvl="4" w:tplc="FFFFFFFF" w:tentative="1">
      <w:start w:val="1"/>
      <w:numFmt w:val="lowerLetter"/>
      <w:lvlText w:val="%5."/>
      <w:lvlJc w:val="left"/>
      <w:pPr>
        <w:ind w:left="4680" w:hanging="360"/>
      </w:pPr>
    </w:lvl>
    <w:lvl w:ilvl="5" w:tplc="FFFFFFFF" w:tentative="1">
      <w:start w:val="1"/>
      <w:numFmt w:val="lowerRoman"/>
      <w:lvlText w:val="%6."/>
      <w:lvlJc w:val="right"/>
      <w:pPr>
        <w:ind w:left="5400" w:hanging="180"/>
      </w:pPr>
    </w:lvl>
    <w:lvl w:ilvl="6" w:tplc="FFFFFFFF" w:tentative="1">
      <w:start w:val="1"/>
      <w:numFmt w:val="decimal"/>
      <w:lvlText w:val="%7."/>
      <w:lvlJc w:val="left"/>
      <w:pPr>
        <w:ind w:left="6120" w:hanging="360"/>
      </w:pPr>
    </w:lvl>
    <w:lvl w:ilvl="7" w:tplc="FFFFFFFF" w:tentative="1">
      <w:start w:val="1"/>
      <w:numFmt w:val="lowerLetter"/>
      <w:lvlText w:val="%8."/>
      <w:lvlJc w:val="left"/>
      <w:pPr>
        <w:ind w:left="6840" w:hanging="360"/>
      </w:pPr>
    </w:lvl>
    <w:lvl w:ilvl="8" w:tplc="FFFFFFFF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 w15:restartNumberingAfterBreak="0">
    <w:nsid w:val="45871A3A"/>
    <w:multiLevelType w:val="hybridMultilevel"/>
    <w:tmpl w:val="6F687E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5C560D5"/>
    <w:multiLevelType w:val="hybridMultilevel"/>
    <w:tmpl w:val="166EDB4A"/>
    <w:lvl w:ilvl="0" w:tplc="5AF03300">
      <w:start w:val="1"/>
      <w:numFmt w:val="decimal"/>
      <w:lvlText w:val="%1."/>
      <w:lvlJc w:val="left"/>
      <w:pPr>
        <w:ind w:left="1080" w:hanging="360"/>
      </w:pPr>
      <w:rPr>
        <w:rFonts w:ascii="TH SarabunPSK" w:eastAsia="Yu Mincho" w:hAnsi="TH SarabunPSK" w:cs="TH SarabunPSK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45CE2F0B"/>
    <w:multiLevelType w:val="hybridMultilevel"/>
    <w:tmpl w:val="BAB06C60"/>
    <w:lvl w:ilvl="0" w:tplc="C87A943E">
      <w:start w:val="1"/>
      <w:numFmt w:val="decimal"/>
      <w:lvlText w:val="%1."/>
      <w:lvlJc w:val="left"/>
      <w:pPr>
        <w:ind w:left="720" w:hanging="360"/>
      </w:pPr>
      <w:rPr>
        <w:rFonts w:ascii="TH SarabunPSK" w:hAnsi="TH SarabunPSK" w:cs="TH SarabunPSK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0982D28"/>
    <w:multiLevelType w:val="hybridMultilevel"/>
    <w:tmpl w:val="00924602"/>
    <w:lvl w:ilvl="0" w:tplc="BEA69A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B82CE60">
      <w:start w:val="1"/>
      <w:numFmt w:val="decimal"/>
      <w:lvlText w:val="%2)"/>
      <w:lvlJc w:val="left"/>
      <w:pPr>
        <w:ind w:left="180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3176ECB"/>
    <w:multiLevelType w:val="hybridMultilevel"/>
    <w:tmpl w:val="DF380C2C"/>
    <w:lvl w:ilvl="0" w:tplc="B5061F5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55B955FC"/>
    <w:multiLevelType w:val="hybridMultilevel"/>
    <w:tmpl w:val="1226877C"/>
    <w:lvl w:ilvl="0" w:tplc="36EED0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669127F3"/>
    <w:multiLevelType w:val="hybridMultilevel"/>
    <w:tmpl w:val="98DA502E"/>
    <w:lvl w:ilvl="0" w:tplc="7172AB3C">
      <w:start w:val="1"/>
      <w:numFmt w:val="decimal"/>
      <w:lvlText w:val="%1."/>
      <w:lvlJc w:val="left"/>
      <w:pPr>
        <w:ind w:left="720" w:hanging="360"/>
      </w:pPr>
      <w:rPr>
        <w:rFonts w:eastAsia="Yu Mincho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6BD237A"/>
    <w:multiLevelType w:val="hybridMultilevel"/>
    <w:tmpl w:val="495E30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B3235"/>
    <w:multiLevelType w:val="hybridMultilevel"/>
    <w:tmpl w:val="D2A82768"/>
    <w:lvl w:ilvl="0" w:tplc="84CAAA1E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D785F87"/>
    <w:multiLevelType w:val="hybridMultilevel"/>
    <w:tmpl w:val="8CC86B60"/>
    <w:lvl w:ilvl="0" w:tplc="70E22A20">
      <w:start w:val="1"/>
      <w:numFmt w:val="decimal"/>
      <w:lvlText w:val="%1."/>
      <w:lvlJc w:val="left"/>
      <w:pPr>
        <w:ind w:left="13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0" w:hanging="360"/>
      </w:pPr>
    </w:lvl>
    <w:lvl w:ilvl="2" w:tplc="0409001B" w:tentative="1">
      <w:start w:val="1"/>
      <w:numFmt w:val="lowerRoman"/>
      <w:lvlText w:val="%3."/>
      <w:lvlJc w:val="right"/>
      <w:pPr>
        <w:ind w:left="2790" w:hanging="180"/>
      </w:pPr>
    </w:lvl>
    <w:lvl w:ilvl="3" w:tplc="0409000F" w:tentative="1">
      <w:start w:val="1"/>
      <w:numFmt w:val="decimal"/>
      <w:lvlText w:val="%4."/>
      <w:lvlJc w:val="left"/>
      <w:pPr>
        <w:ind w:left="3510" w:hanging="360"/>
      </w:pPr>
    </w:lvl>
    <w:lvl w:ilvl="4" w:tplc="04090019" w:tentative="1">
      <w:start w:val="1"/>
      <w:numFmt w:val="lowerLetter"/>
      <w:lvlText w:val="%5."/>
      <w:lvlJc w:val="left"/>
      <w:pPr>
        <w:ind w:left="4230" w:hanging="360"/>
      </w:pPr>
    </w:lvl>
    <w:lvl w:ilvl="5" w:tplc="0409001B" w:tentative="1">
      <w:start w:val="1"/>
      <w:numFmt w:val="lowerRoman"/>
      <w:lvlText w:val="%6."/>
      <w:lvlJc w:val="right"/>
      <w:pPr>
        <w:ind w:left="4950" w:hanging="180"/>
      </w:pPr>
    </w:lvl>
    <w:lvl w:ilvl="6" w:tplc="0409000F" w:tentative="1">
      <w:start w:val="1"/>
      <w:numFmt w:val="decimal"/>
      <w:lvlText w:val="%7."/>
      <w:lvlJc w:val="left"/>
      <w:pPr>
        <w:ind w:left="5670" w:hanging="360"/>
      </w:pPr>
    </w:lvl>
    <w:lvl w:ilvl="7" w:tplc="04090019" w:tentative="1">
      <w:start w:val="1"/>
      <w:numFmt w:val="lowerLetter"/>
      <w:lvlText w:val="%8."/>
      <w:lvlJc w:val="left"/>
      <w:pPr>
        <w:ind w:left="6390" w:hanging="360"/>
      </w:pPr>
    </w:lvl>
    <w:lvl w:ilvl="8" w:tplc="040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30" w15:restartNumberingAfterBreak="0">
    <w:nsid w:val="73486DDD"/>
    <w:multiLevelType w:val="hybridMultilevel"/>
    <w:tmpl w:val="2B6E9F1A"/>
    <w:lvl w:ilvl="0" w:tplc="7172AB3C">
      <w:start w:val="1"/>
      <w:numFmt w:val="decimal"/>
      <w:lvlText w:val="%1."/>
      <w:lvlJc w:val="left"/>
      <w:pPr>
        <w:ind w:left="720" w:hanging="360"/>
      </w:pPr>
      <w:rPr>
        <w:rFonts w:eastAsia="Yu Mincho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8BF0B32"/>
    <w:multiLevelType w:val="hybridMultilevel"/>
    <w:tmpl w:val="836AFE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B3901EA"/>
    <w:multiLevelType w:val="hybridMultilevel"/>
    <w:tmpl w:val="AE4C4CBA"/>
    <w:lvl w:ilvl="0" w:tplc="FFFFFFFF">
      <w:start w:val="1"/>
      <w:numFmt w:val="decimal"/>
      <w:lvlText w:val="%1."/>
      <w:lvlJc w:val="left"/>
      <w:pPr>
        <w:ind w:left="720" w:hanging="360"/>
      </w:pPr>
      <w:rPr>
        <w:rFonts w:eastAsia="Yu Mincho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C4C50F4"/>
    <w:multiLevelType w:val="hybridMultilevel"/>
    <w:tmpl w:val="E1DAFD4E"/>
    <w:lvl w:ilvl="0" w:tplc="7172AB3C">
      <w:start w:val="1"/>
      <w:numFmt w:val="decimal"/>
      <w:lvlText w:val="%1."/>
      <w:lvlJc w:val="left"/>
      <w:pPr>
        <w:ind w:left="720" w:hanging="360"/>
      </w:pPr>
      <w:rPr>
        <w:rFonts w:eastAsia="Yu Mincho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D86556C"/>
    <w:multiLevelType w:val="hybridMultilevel"/>
    <w:tmpl w:val="5964B550"/>
    <w:lvl w:ilvl="0" w:tplc="397A82AC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4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0"/>
  </w:num>
  <w:num w:numId="3">
    <w:abstractNumId w:val="17"/>
  </w:num>
  <w:num w:numId="4">
    <w:abstractNumId w:val="24"/>
  </w:num>
  <w:num w:numId="5">
    <w:abstractNumId w:val="25"/>
  </w:num>
  <w:num w:numId="6">
    <w:abstractNumId w:val="31"/>
  </w:num>
  <w:num w:numId="7">
    <w:abstractNumId w:val="3"/>
  </w:num>
  <w:num w:numId="8">
    <w:abstractNumId w:val="34"/>
  </w:num>
  <w:num w:numId="9">
    <w:abstractNumId w:val="4"/>
  </w:num>
  <w:num w:numId="10">
    <w:abstractNumId w:val="6"/>
  </w:num>
  <w:num w:numId="11">
    <w:abstractNumId w:val="9"/>
  </w:num>
  <w:num w:numId="12">
    <w:abstractNumId w:val="1"/>
  </w:num>
  <w:num w:numId="13">
    <w:abstractNumId w:val="27"/>
  </w:num>
  <w:num w:numId="14">
    <w:abstractNumId w:val="13"/>
  </w:num>
  <w:num w:numId="15">
    <w:abstractNumId w:val="11"/>
  </w:num>
  <w:num w:numId="16">
    <w:abstractNumId w:val="19"/>
  </w:num>
  <w:num w:numId="17">
    <w:abstractNumId w:val="23"/>
  </w:num>
  <w:num w:numId="18">
    <w:abstractNumId w:val="29"/>
  </w:num>
  <w:num w:numId="19">
    <w:abstractNumId w:val="7"/>
  </w:num>
  <w:num w:numId="20">
    <w:abstractNumId w:val="15"/>
  </w:num>
  <w:num w:numId="21">
    <w:abstractNumId w:val="2"/>
  </w:num>
  <w:num w:numId="22">
    <w:abstractNumId w:val="5"/>
  </w:num>
  <w:num w:numId="23">
    <w:abstractNumId w:val="0"/>
  </w:num>
  <w:num w:numId="24">
    <w:abstractNumId w:val="20"/>
  </w:num>
  <w:num w:numId="25">
    <w:abstractNumId w:val="14"/>
  </w:num>
  <w:num w:numId="26">
    <w:abstractNumId w:val="8"/>
  </w:num>
  <w:num w:numId="27">
    <w:abstractNumId w:val="33"/>
  </w:num>
  <w:num w:numId="28">
    <w:abstractNumId w:val="26"/>
  </w:num>
  <w:num w:numId="29">
    <w:abstractNumId w:val="30"/>
  </w:num>
  <w:num w:numId="30">
    <w:abstractNumId w:val="18"/>
  </w:num>
  <w:num w:numId="31">
    <w:abstractNumId w:val="12"/>
  </w:num>
  <w:num w:numId="32">
    <w:abstractNumId w:val="32"/>
  </w:num>
  <w:num w:numId="33">
    <w:abstractNumId w:val="22"/>
  </w:num>
  <w:num w:numId="34">
    <w:abstractNumId w:val="28"/>
  </w:num>
  <w:num w:numId="35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5787"/>
    <w:rsid w:val="0000050F"/>
    <w:rsid w:val="00003817"/>
    <w:rsid w:val="00004015"/>
    <w:rsid w:val="0000629F"/>
    <w:rsid w:val="00006307"/>
    <w:rsid w:val="00006361"/>
    <w:rsid w:val="00010033"/>
    <w:rsid w:val="00012D59"/>
    <w:rsid w:val="00017360"/>
    <w:rsid w:val="00020009"/>
    <w:rsid w:val="000200AE"/>
    <w:rsid w:val="0002216D"/>
    <w:rsid w:val="000224B1"/>
    <w:rsid w:val="000225E1"/>
    <w:rsid w:val="0002289F"/>
    <w:rsid w:val="00023314"/>
    <w:rsid w:val="00023418"/>
    <w:rsid w:val="00027D77"/>
    <w:rsid w:val="000310D9"/>
    <w:rsid w:val="00031110"/>
    <w:rsid w:val="0003532D"/>
    <w:rsid w:val="00035649"/>
    <w:rsid w:val="00036912"/>
    <w:rsid w:val="0004033D"/>
    <w:rsid w:val="0004103D"/>
    <w:rsid w:val="0004330E"/>
    <w:rsid w:val="00045767"/>
    <w:rsid w:val="00050B89"/>
    <w:rsid w:val="00052718"/>
    <w:rsid w:val="00052A5F"/>
    <w:rsid w:val="00052AF0"/>
    <w:rsid w:val="00053D20"/>
    <w:rsid w:val="00055DAD"/>
    <w:rsid w:val="00061FD7"/>
    <w:rsid w:val="000704EF"/>
    <w:rsid w:val="0007581B"/>
    <w:rsid w:val="0007684F"/>
    <w:rsid w:val="00080F1C"/>
    <w:rsid w:val="00081028"/>
    <w:rsid w:val="00082BCF"/>
    <w:rsid w:val="00084D7C"/>
    <w:rsid w:val="00087048"/>
    <w:rsid w:val="000904AB"/>
    <w:rsid w:val="000917A4"/>
    <w:rsid w:val="00091B38"/>
    <w:rsid w:val="000956C2"/>
    <w:rsid w:val="000A0A6D"/>
    <w:rsid w:val="000A2493"/>
    <w:rsid w:val="000A269B"/>
    <w:rsid w:val="000A5EBB"/>
    <w:rsid w:val="000A636C"/>
    <w:rsid w:val="000A659A"/>
    <w:rsid w:val="000A6D65"/>
    <w:rsid w:val="000A7126"/>
    <w:rsid w:val="000A7CED"/>
    <w:rsid w:val="000A7D80"/>
    <w:rsid w:val="000B07D1"/>
    <w:rsid w:val="000B27AC"/>
    <w:rsid w:val="000B61CC"/>
    <w:rsid w:val="000C1584"/>
    <w:rsid w:val="000C200E"/>
    <w:rsid w:val="000C2925"/>
    <w:rsid w:val="000C403F"/>
    <w:rsid w:val="000C4887"/>
    <w:rsid w:val="000C7A55"/>
    <w:rsid w:val="000C7B3E"/>
    <w:rsid w:val="000D0D44"/>
    <w:rsid w:val="000D3635"/>
    <w:rsid w:val="000D6782"/>
    <w:rsid w:val="000D7247"/>
    <w:rsid w:val="000E44E6"/>
    <w:rsid w:val="000E4A38"/>
    <w:rsid w:val="000F1166"/>
    <w:rsid w:val="000F3A80"/>
    <w:rsid w:val="000F51B7"/>
    <w:rsid w:val="000F600A"/>
    <w:rsid w:val="000F6521"/>
    <w:rsid w:val="0010073E"/>
    <w:rsid w:val="001012D4"/>
    <w:rsid w:val="00102577"/>
    <w:rsid w:val="0010734E"/>
    <w:rsid w:val="00107C63"/>
    <w:rsid w:val="00113E86"/>
    <w:rsid w:val="00114249"/>
    <w:rsid w:val="00114CE1"/>
    <w:rsid w:val="0011592B"/>
    <w:rsid w:val="0011794B"/>
    <w:rsid w:val="00120143"/>
    <w:rsid w:val="00121633"/>
    <w:rsid w:val="00124E47"/>
    <w:rsid w:val="00126496"/>
    <w:rsid w:val="001272DD"/>
    <w:rsid w:val="0013031A"/>
    <w:rsid w:val="00130EC5"/>
    <w:rsid w:val="001318F0"/>
    <w:rsid w:val="001337D5"/>
    <w:rsid w:val="0013711A"/>
    <w:rsid w:val="0014725E"/>
    <w:rsid w:val="00151048"/>
    <w:rsid w:val="001529BB"/>
    <w:rsid w:val="00152D44"/>
    <w:rsid w:val="00153E24"/>
    <w:rsid w:val="00156E5E"/>
    <w:rsid w:val="0016225F"/>
    <w:rsid w:val="00162E30"/>
    <w:rsid w:val="00163206"/>
    <w:rsid w:val="00166ABD"/>
    <w:rsid w:val="0017091E"/>
    <w:rsid w:val="00174EAF"/>
    <w:rsid w:val="001760B1"/>
    <w:rsid w:val="001815F8"/>
    <w:rsid w:val="001828D5"/>
    <w:rsid w:val="001839BC"/>
    <w:rsid w:val="00183BF0"/>
    <w:rsid w:val="00190EF2"/>
    <w:rsid w:val="00191658"/>
    <w:rsid w:val="00193255"/>
    <w:rsid w:val="001936AB"/>
    <w:rsid w:val="00193878"/>
    <w:rsid w:val="0019441F"/>
    <w:rsid w:val="00194735"/>
    <w:rsid w:val="00194D54"/>
    <w:rsid w:val="00195E89"/>
    <w:rsid w:val="00197DEB"/>
    <w:rsid w:val="001A1EAA"/>
    <w:rsid w:val="001A2373"/>
    <w:rsid w:val="001A3908"/>
    <w:rsid w:val="001A46D3"/>
    <w:rsid w:val="001A7462"/>
    <w:rsid w:val="001A74AA"/>
    <w:rsid w:val="001B1C6D"/>
    <w:rsid w:val="001B2634"/>
    <w:rsid w:val="001B4306"/>
    <w:rsid w:val="001B4CF9"/>
    <w:rsid w:val="001B5943"/>
    <w:rsid w:val="001B7548"/>
    <w:rsid w:val="001C0ED2"/>
    <w:rsid w:val="001C1D99"/>
    <w:rsid w:val="001C459F"/>
    <w:rsid w:val="001D00FB"/>
    <w:rsid w:val="001D0162"/>
    <w:rsid w:val="001D0A1C"/>
    <w:rsid w:val="001D128F"/>
    <w:rsid w:val="001D34B4"/>
    <w:rsid w:val="001D3BE9"/>
    <w:rsid w:val="001D4B1D"/>
    <w:rsid w:val="001D79E6"/>
    <w:rsid w:val="001E5171"/>
    <w:rsid w:val="001F175D"/>
    <w:rsid w:val="001F23AE"/>
    <w:rsid w:val="001F2464"/>
    <w:rsid w:val="001F2F83"/>
    <w:rsid w:val="001F3F6C"/>
    <w:rsid w:val="001F604C"/>
    <w:rsid w:val="00201D4B"/>
    <w:rsid w:val="00204DF7"/>
    <w:rsid w:val="00210F83"/>
    <w:rsid w:val="0021109F"/>
    <w:rsid w:val="002113F2"/>
    <w:rsid w:val="00212A0F"/>
    <w:rsid w:val="00212C96"/>
    <w:rsid w:val="0022000A"/>
    <w:rsid w:val="002224B4"/>
    <w:rsid w:val="00224075"/>
    <w:rsid w:val="00231FF9"/>
    <w:rsid w:val="002320FE"/>
    <w:rsid w:val="0023375E"/>
    <w:rsid w:val="00233A01"/>
    <w:rsid w:val="00234BEC"/>
    <w:rsid w:val="0024077E"/>
    <w:rsid w:val="0024160C"/>
    <w:rsid w:val="002448BB"/>
    <w:rsid w:val="00245039"/>
    <w:rsid w:val="002472D8"/>
    <w:rsid w:val="002477CC"/>
    <w:rsid w:val="0025450F"/>
    <w:rsid w:val="00254DC4"/>
    <w:rsid w:val="00256A78"/>
    <w:rsid w:val="002618B9"/>
    <w:rsid w:val="00261D2A"/>
    <w:rsid w:val="0026532E"/>
    <w:rsid w:val="002662A3"/>
    <w:rsid w:val="00272DA0"/>
    <w:rsid w:val="00276613"/>
    <w:rsid w:val="00276A2A"/>
    <w:rsid w:val="0027721B"/>
    <w:rsid w:val="00280370"/>
    <w:rsid w:val="00282852"/>
    <w:rsid w:val="002972C5"/>
    <w:rsid w:val="002A07F3"/>
    <w:rsid w:val="002A107C"/>
    <w:rsid w:val="002A3DBF"/>
    <w:rsid w:val="002A528E"/>
    <w:rsid w:val="002A7961"/>
    <w:rsid w:val="002B1596"/>
    <w:rsid w:val="002B5BC3"/>
    <w:rsid w:val="002B615B"/>
    <w:rsid w:val="002C1407"/>
    <w:rsid w:val="002C2225"/>
    <w:rsid w:val="002C2AB6"/>
    <w:rsid w:val="002C3D0A"/>
    <w:rsid w:val="002D3E31"/>
    <w:rsid w:val="002D44CB"/>
    <w:rsid w:val="002D4EA6"/>
    <w:rsid w:val="002D5A52"/>
    <w:rsid w:val="002E0EDC"/>
    <w:rsid w:val="002E2743"/>
    <w:rsid w:val="002E3841"/>
    <w:rsid w:val="002E4786"/>
    <w:rsid w:val="002E495F"/>
    <w:rsid w:val="002E59CC"/>
    <w:rsid w:val="002E5BC7"/>
    <w:rsid w:val="002E7F22"/>
    <w:rsid w:val="002F3790"/>
    <w:rsid w:val="002F4B06"/>
    <w:rsid w:val="002F5D2A"/>
    <w:rsid w:val="002F6C78"/>
    <w:rsid w:val="002F779A"/>
    <w:rsid w:val="003027A3"/>
    <w:rsid w:val="00303622"/>
    <w:rsid w:val="003060DC"/>
    <w:rsid w:val="00307DE0"/>
    <w:rsid w:val="003112BD"/>
    <w:rsid w:val="00315053"/>
    <w:rsid w:val="00316A9A"/>
    <w:rsid w:val="0032285D"/>
    <w:rsid w:val="00325F93"/>
    <w:rsid w:val="00326848"/>
    <w:rsid w:val="00326F08"/>
    <w:rsid w:val="00327A86"/>
    <w:rsid w:val="0033484E"/>
    <w:rsid w:val="00334A99"/>
    <w:rsid w:val="003365AF"/>
    <w:rsid w:val="0034098C"/>
    <w:rsid w:val="00341D7F"/>
    <w:rsid w:val="00343656"/>
    <w:rsid w:val="00345E44"/>
    <w:rsid w:val="0034780C"/>
    <w:rsid w:val="00352D7B"/>
    <w:rsid w:val="0035480B"/>
    <w:rsid w:val="00355563"/>
    <w:rsid w:val="003607D2"/>
    <w:rsid w:val="003634FC"/>
    <w:rsid w:val="0036356B"/>
    <w:rsid w:val="003638AA"/>
    <w:rsid w:val="003642D2"/>
    <w:rsid w:val="00365043"/>
    <w:rsid w:val="003679D9"/>
    <w:rsid w:val="003717B3"/>
    <w:rsid w:val="00373118"/>
    <w:rsid w:val="00373354"/>
    <w:rsid w:val="00373CA4"/>
    <w:rsid w:val="0037489E"/>
    <w:rsid w:val="0037679B"/>
    <w:rsid w:val="00376AF8"/>
    <w:rsid w:val="0038073F"/>
    <w:rsid w:val="00382B01"/>
    <w:rsid w:val="003832F8"/>
    <w:rsid w:val="00383369"/>
    <w:rsid w:val="003837FE"/>
    <w:rsid w:val="00384664"/>
    <w:rsid w:val="003862F7"/>
    <w:rsid w:val="00391A1B"/>
    <w:rsid w:val="003933F7"/>
    <w:rsid w:val="00393B91"/>
    <w:rsid w:val="003977CD"/>
    <w:rsid w:val="003A0FBE"/>
    <w:rsid w:val="003A2153"/>
    <w:rsid w:val="003A61E4"/>
    <w:rsid w:val="003A7AD8"/>
    <w:rsid w:val="003B252E"/>
    <w:rsid w:val="003B3080"/>
    <w:rsid w:val="003B3A5B"/>
    <w:rsid w:val="003B4E79"/>
    <w:rsid w:val="003B5DCC"/>
    <w:rsid w:val="003B64DE"/>
    <w:rsid w:val="003C1B84"/>
    <w:rsid w:val="003C52E0"/>
    <w:rsid w:val="003C6974"/>
    <w:rsid w:val="003D1259"/>
    <w:rsid w:val="003D33A3"/>
    <w:rsid w:val="003D367C"/>
    <w:rsid w:val="003D5587"/>
    <w:rsid w:val="003E073A"/>
    <w:rsid w:val="003E50B2"/>
    <w:rsid w:val="003E5A19"/>
    <w:rsid w:val="003F00DA"/>
    <w:rsid w:val="003F0954"/>
    <w:rsid w:val="003F3A10"/>
    <w:rsid w:val="003F6723"/>
    <w:rsid w:val="004002B9"/>
    <w:rsid w:val="00401646"/>
    <w:rsid w:val="004020F6"/>
    <w:rsid w:val="004038F3"/>
    <w:rsid w:val="0040536C"/>
    <w:rsid w:val="00406E97"/>
    <w:rsid w:val="00406FC8"/>
    <w:rsid w:val="00425ABE"/>
    <w:rsid w:val="0042692D"/>
    <w:rsid w:val="00427DB4"/>
    <w:rsid w:val="00430C23"/>
    <w:rsid w:val="00431786"/>
    <w:rsid w:val="0043424C"/>
    <w:rsid w:val="00435ABD"/>
    <w:rsid w:val="004419B5"/>
    <w:rsid w:val="00441A4F"/>
    <w:rsid w:val="00441EF3"/>
    <w:rsid w:val="00442D6E"/>
    <w:rsid w:val="00446E9B"/>
    <w:rsid w:val="004516D5"/>
    <w:rsid w:val="0045171A"/>
    <w:rsid w:val="00451B07"/>
    <w:rsid w:val="00453235"/>
    <w:rsid w:val="00456574"/>
    <w:rsid w:val="00460B2C"/>
    <w:rsid w:val="004613D7"/>
    <w:rsid w:val="00466500"/>
    <w:rsid w:val="00467815"/>
    <w:rsid w:val="004706C1"/>
    <w:rsid w:val="00470E63"/>
    <w:rsid w:val="004721D5"/>
    <w:rsid w:val="00474976"/>
    <w:rsid w:val="00482983"/>
    <w:rsid w:val="0048354D"/>
    <w:rsid w:val="00484688"/>
    <w:rsid w:val="004865C8"/>
    <w:rsid w:val="004903B6"/>
    <w:rsid w:val="0049117F"/>
    <w:rsid w:val="004921A1"/>
    <w:rsid w:val="0049664D"/>
    <w:rsid w:val="004A1138"/>
    <w:rsid w:val="004A14C8"/>
    <w:rsid w:val="004A60BC"/>
    <w:rsid w:val="004A7538"/>
    <w:rsid w:val="004B3CE6"/>
    <w:rsid w:val="004B5BD6"/>
    <w:rsid w:val="004C46B7"/>
    <w:rsid w:val="004C7B5F"/>
    <w:rsid w:val="004D5FDC"/>
    <w:rsid w:val="004D64BA"/>
    <w:rsid w:val="004D689B"/>
    <w:rsid w:val="004D76EF"/>
    <w:rsid w:val="004D7C5A"/>
    <w:rsid w:val="004E098F"/>
    <w:rsid w:val="004E09B6"/>
    <w:rsid w:val="004E43F1"/>
    <w:rsid w:val="004E578D"/>
    <w:rsid w:val="004F0126"/>
    <w:rsid w:val="004F35D9"/>
    <w:rsid w:val="004F3F47"/>
    <w:rsid w:val="004F6B3D"/>
    <w:rsid w:val="004F7BB6"/>
    <w:rsid w:val="004F7E2A"/>
    <w:rsid w:val="00500F8F"/>
    <w:rsid w:val="00503CDC"/>
    <w:rsid w:val="00504090"/>
    <w:rsid w:val="00505D30"/>
    <w:rsid w:val="00507F24"/>
    <w:rsid w:val="005110F3"/>
    <w:rsid w:val="00511A2F"/>
    <w:rsid w:val="00512622"/>
    <w:rsid w:val="00512E59"/>
    <w:rsid w:val="00514976"/>
    <w:rsid w:val="00515417"/>
    <w:rsid w:val="00516E5D"/>
    <w:rsid w:val="005208B8"/>
    <w:rsid w:val="00520BF1"/>
    <w:rsid w:val="00521635"/>
    <w:rsid w:val="00521897"/>
    <w:rsid w:val="00523951"/>
    <w:rsid w:val="005313DC"/>
    <w:rsid w:val="00531FF6"/>
    <w:rsid w:val="005320FA"/>
    <w:rsid w:val="005416F9"/>
    <w:rsid w:val="00542441"/>
    <w:rsid w:val="00542864"/>
    <w:rsid w:val="00542AC4"/>
    <w:rsid w:val="00547E36"/>
    <w:rsid w:val="00547F28"/>
    <w:rsid w:val="0055042E"/>
    <w:rsid w:val="005509C0"/>
    <w:rsid w:val="00550DF5"/>
    <w:rsid w:val="00553401"/>
    <w:rsid w:val="00555632"/>
    <w:rsid w:val="0055753B"/>
    <w:rsid w:val="00564B17"/>
    <w:rsid w:val="005667CE"/>
    <w:rsid w:val="005679A7"/>
    <w:rsid w:val="00573381"/>
    <w:rsid w:val="0057397E"/>
    <w:rsid w:val="00574373"/>
    <w:rsid w:val="00576043"/>
    <w:rsid w:val="0057618D"/>
    <w:rsid w:val="00576E26"/>
    <w:rsid w:val="00581421"/>
    <w:rsid w:val="0058274C"/>
    <w:rsid w:val="0058488D"/>
    <w:rsid w:val="00587CB7"/>
    <w:rsid w:val="0059295F"/>
    <w:rsid w:val="00592CE1"/>
    <w:rsid w:val="005934C2"/>
    <w:rsid w:val="00594350"/>
    <w:rsid w:val="00595222"/>
    <w:rsid w:val="00595DBC"/>
    <w:rsid w:val="00596163"/>
    <w:rsid w:val="00597590"/>
    <w:rsid w:val="005A0524"/>
    <w:rsid w:val="005A055D"/>
    <w:rsid w:val="005A0FC1"/>
    <w:rsid w:val="005A33AC"/>
    <w:rsid w:val="005A4BCF"/>
    <w:rsid w:val="005A6023"/>
    <w:rsid w:val="005A60CF"/>
    <w:rsid w:val="005A6646"/>
    <w:rsid w:val="005A6B57"/>
    <w:rsid w:val="005B4B82"/>
    <w:rsid w:val="005B65FB"/>
    <w:rsid w:val="005B665E"/>
    <w:rsid w:val="005B6E30"/>
    <w:rsid w:val="005B79F2"/>
    <w:rsid w:val="005C431F"/>
    <w:rsid w:val="005C45C9"/>
    <w:rsid w:val="005C76F3"/>
    <w:rsid w:val="005D03F1"/>
    <w:rsid w:val="005D2E08"/>
    <w:rsid w:val="005D4A70"/>
    <w:rsid w:val="005D4CC0"/>
    <w:rsid w:val="005D4D31"/>
    <w:rsid w:val="005D574E"/>
    <w:rsid w:val="005D5AD7"/>
    <w:rsid w:val="005D7626"/>
    <w:rsid w:val="005E1446"/>
    <w:rsid w:val="005E1F3A"/>
    <w:rsid w:val="005E320A"/>
    <w:rsid w:val="005E4610"/>
    <w:rsid w:val="005E4B9A"/>
    <w:rsid w:val="005F1ED8"/>
    <w:rsid w:val="005F264B"/>
    <w:rsid w:val="005F32F8"/>
    <w:rsid w:val="005F4431"/>
    <w:rsid w:val="005F50EC"/>
    <w:rsid w:val="005F6D49"/>
    <w:rsid w:val="00600958"/>
    <w:rsid w:val="00600F0E"/>
    <w:rsid w:val="006014E2"/>
    <w:rsid w:val="006035E1"/>
    <w:rsid w:val="00603911"/>
    <w:rsid w:val="00614041"/>
    <w:rsid w:val="0061550E"/>
    <w:rsid w:val="006168B4"/>
    <w:rsid w:val="006228FB"/>
    <w:rsid w:val="00623D7B"/>
    <w:rsid w:val="006268F7"/>
    <w:rsid w:val="00631762"/>
    <w:rsid w:val="0063376A"/>
    <w:rsid w:val="0064035D"/>
    <w:rsid w:val="0064047E"/>
    <w:rsid w:val="00640F4C"/>
    <w:rsid w:val="00640FDF"/>
    <w:rsid w:val="0064100A"/>
    <w:rsid w:val="00644AD6"/>
    <w:rsid w:val="00655624"/>
    <w:rsid w:val="006564AE"/>
    <w:rsid w:val="00656FC7"/>
    <w:rsid w:val="006570A0"/>
    <w:rsid w:val="0065783F"/>
    <w:rsid w:val="00660803"/>
    <w:rsid w:val="0066269A"/>
    <w:rsid w:val="00662DE9"/>
    <w:rsid w:val="0066417F"/>
    <w:rsid w:val="006701C1"/>
    <w:rsid w:val="00671D5C"/>
    <w:rsid w:val="00672808"/>
    <w:rsid w:val="00672E87"/>
    <w:rsid w:val="00674C62"/>
    <w:rsid w:val="00674E16"/>
    <w:rsid w:val="006756F6"/>
    <w:rsid w:val="00675F56"/>
    <w:rsid w:val="006860F8"/>
    <w:rsid w:val="006904ED"/>
    <w:rsid w:val="00691A68"/>
    <w:rsid w:val="00691DC9"/>
    <w:rsid w:val="0069320A"/>
    <w:rsid w:val="006A1ADF"/>
    <w:rsid w:val="006A44C1"/>
    <w:rsid w:val="006A46BF"/>
    <w:rsid w:val="006A4F82"/>
    <w:rsid w:val="006A5038"/>
    <w:rsid w:val="006A50BA"/>
    <w:rsid w:val="006A62C7"/>
    <w:rsid w:val="006B1C82"/>
    <w:rsid w:val="006B1E72"/>
    <w:rsid w:val="006B27E7"/>
    <w:rsid w:val="006B5C44"/>
    <w:rsid w:val="006B5E4C"/>
    <w:rsid w:val="006B6ED5"/>
    <w:rsid w:val="006C09E4"/>
    <w:rsid w:val="006C4391"/>
    <w:rsid w:val="006D208C"/>
    <w:rsid w:val="006D3F94"/>
    <w:rsid w:val="006D4328"/>
    <w:rsid w:val="006D472C"/>
    <w:rsid w:val="006D4F88"/>
    <w:rsid w:val="006D5BDD"/>
    <w:rsid w:val="006D66C3"/>
    <w:rsid w:val="006D7754"/>
    <w:rsid w:val="006D7CE0"/>
    <w:rsid w:val="006E0A79"/>
    <w:rsid w:val="006F136D"/>
    <w:rsid w:val="006F15F5"/>
    <w:rsid w:val="006F4664"/>
    <w:rsid w:val="00703305"/>
    <w:rsid w:val="00703FE6"/>
    <w:rsid w:val="00705061"/>
    <w:rsid w:val="00706061"/>
    <w:rsid w:val="007065B5"/>
    <w:rsid w:val="00713AF9"/>
    <w:rsid w:val="0072158D"/>
    <w:rsid w:val="00722666"/>
    <w:rsid w:val="00723088"/>
    <w:rsid w:val="00723E0A"/>
    <w:rsid w:val="007248D2"/>
    <w:rsid w:val="00725813"/>
    <w:rsid w:val="007278BC"/>
    <w:rsid w:val="007323E3"/>
    <w:rsid w:val="007332C6"/>
    <w:rsid w:val="007338D5"/>
    <w:rsid w:val="007345F4"/>
    <w:rsid w:val="007345FF"/>
    <w:rsid w:val="00735450"/>
    <w:rsid w:val="00736C34"/>
    <w:rsid w:val="0073715A"/>
    <w:rsid w:val="00740DE6"/>
    <w:rsid w:val="00742473"/>
    <w:rsid w:val="00746ED2"/>
    <w:rsid w:val="00751026"/>
    <w:rsid w:val="00751226"/>
    <w:rsid w:val="00751743"/>
    <w:rsid w:val="00751815"/>
    <w:rsid w:val="0075189E"/>
    <w:rsid w:val="007605CB"/>
    <w:rsid w:val="0076412C"/>
    <w:rsid w:val="0076504C"/>
    <w:rsid w:val="00766035"/>
    <w:rsid w:val="00766E6E"/>
    <w:rsid w:val="00767649"/>
    <w:rsid w:val="007679F3"/>
    <w:rsid w:val="00770B72"/>
    <w:rsid w:val="007743FF"/>
    <w:rsid w:val="0077450F"/>
    <w:rsid w:val="00774860"/>
    <w:rsid w:val="007768D9"/>
    <w:rsid w:val="00777949"/>
    <w:rsid w:val="00781B60"/>
    <w:rsid w:val="00782ACF"/>
    <w:rsid w:val="00783D3C"/>
    <w:rsid w:val="007847F7"/>
    <w:rsid w:val="00784DBE"/>
    <w:rsid w:val="00786EFF"/>
    <w:rsid w:val="00790BBB"/>
    <w:rsid w:val="00791744"/>
    <w:rsid w:val="00792628"/>
    <w:rsid w:val="007971FA"/>
    <w:rsid w:val="007A00E8"/>
    <w:rsid w:val="007A0E6C"/>
    <w:rsid w:val="007A1FF3"/>
    <w:rsid w:val="007A21E3"/>
    <w:rsid w:val="007A500C"/>
    <w:rsid w:val="007A52C0"/>
    <w:rsid w:val="007B0452"/>
    <w:rsid w:val="007B2594"/>
    <w:rsid w:val="007B2F53"/>
    <w:rsid w:val="007C19E3"/>
    <w:rsid w:val="007C49F5"/>
    <w:rsid w:val="007D08ED"/>
    <w:rsid w:val="007D1EF0"/>
    <w:rsid w:val="007D20E7"/>
    <w:rsid w:val="007D380F"/>
    <w:rsid w:val="007D4D40"/>
    <w:rsid w:val="007D5FB3"/>
    <w:rsid w:val="007D67EE"/>
    <w:rsid w:val="007D74C4"/>
    <w:rsid w:val="007E2ED6"/>
    <w:rsid w:val="007E4523"/>
    <w:rsid w:val="007E7FA7"/>
    <w:rsid w:val="007F1A15"/>
    <w:rsid w:val="007F2EE5"/>
    <w:rsid w:val="007F3CE3"/>
    <w:rsid w:val="007F525B"/>
    <w:rsid w:val="007F53AC"/>
    <w:rsid w:val="007F76D7"/>
    <w:rsid w:val="00805202"/>
    <w:rsid w:val="00805440"/>
    <w:rsid w:val="008119A7"/>
    <w:rsid w:val="00812410"/>
    <w:rsid w:val="00812615"/>
    <w:rsid w:val="00813DF6"/>
    <w:rsid w:val="00815FCE"/>
    <w:rsid w:val="008168DE"/>
    <w:rsid w:val="008179A7"/>
    <w:rsid w:val="0082046C"/>
    <w:rsid w:val="00824167"/>
    <w:rsid w:val="0082672A"/>
    <w:rsid w:val="00826AC0"/>
    <w:rsid w:val="00827303"/>
    <w:rsid w:val="008301BA"/>
    <w:rsid w:val="008337A5"/>
    <w:rsid w:val="0083707A"/>
    <w:rsid w:val="00840BB2"/>
    <w:rsid w:val="00842F99"/>
    <w:rsid w:val="0084359D"/>
    <w:rsid w:val="00844B7A"/>
    <w:rsid w:val="00846436"/>
    <w:rsid w:val="00846FFF"/>
    <w:rsid w:val="00850556"/>
    <w:rsid w:val="0085155F"/>
    <w:rsid w:val="00855124"/>
    <w:rsid w:val="00857852"/>
    <w:rsid w:val="0086021C"/>
    <w:rsid w:val="0086781F"/>
    <w:rsid w:val="00867ACC"/>
    <w:rsid w:val="00872B87"/>
    <w:rsid w:val="00873B7B"/>
    <w:rsid w:val="00875A1B"/>
    <w:rsid w:val="00875C24"/>
    <w:rsid w:val="008762FC"/>
    <w:rsid w:val="00880F14"/>
    <w:rsid w:val="0088108B"/>
    <w:rsid w:val="00881731"/>
    <w:rsid w:val="008839F3"/>
    <w:rsid w:val="008849D0"/>
    <w:rsid w:val="00885006"/>
    <w:rsid w:val="0088579B"/>
    <w:rsid w:val="00885C95"/>
    <w:rsid w:val="00886441"/>
    <w:rsid w:val="0089073E"/>
    <w:rsid w:val="008937EA"/>
    <w:rsid w:val="00893C23"/>
    <w:rsid w:val="008956EC"/>
    <w:rsid w:val="0089574B"/>
    <w:rsid w:val="00896713"/>
    <w:rsid w:val="00897048"/>
    <w:rsid w:val="008A0AEB"/>
    <w:rsid w:val="008A3C23"/>
    <w:rsid w:val="008A4B2F"/>
    <w:rsid w:val="008A5C67"/>
    <w:rsid w:val="008A6D3A"/>
    <w:rsid w:val="008B33AA"/>
    <w:rsid w:val="008B6128"/>
    <w:rsid w:val="008B7115"/>
    <w:rsid w:val="008C7528"/>
    <w:rsid w:val="008C7FE0"/>
    <w:rsid w:val="008D0BA3"/>
    <w:rsid w:val="008D22AC"/>
    <w:rsid w:val="008E1728"/>
    <w:rsid w:val="008E421F"/>
    <w:rsid w:val="008F0AF7"/>
    <w:rsid w:val="008F1A7A"/>
    <w:rsid w:val="008F3A24"/>
    <w:rsid w:val="00900213"/>
    <w:rsid w:val="00903AFD"/>
    <w:rsid w:val="00907144"/>
    <w:rsid w:val="00907FD9"/>
    <w:rsid w:val="00910309"/>
    <w:rsid w:val="00911D4A"/>
    <w:rsid w:val="00913BA5"/>
    <w:rsid w:val="00913BF8"/>
    <w:rsid w:val="00913FE2"/>
    <w:rsid w:val="00914E91"/>
    <w:rsid w:val="009153DA"/>
    <w:rsid w:val="00915880"/>
    <w:rsid w:val="00923A5E"/>
    <w:rsid w:val="00923BD5"/>
    <w:rsid w:val="00923DA7"/>
    <w:rsid w:val="009241E9"/>
    <w:rsid w:val="00924E36"/>
    <w:rsid w:val="00927E8A"/>
    <w:rsid w:val="009314F9"/>
    <w:rsid w:val="009326ED"/>
    <w:rsid w:val="00934447"/>
    <w:rsid w:val="009368C6"/>
    <w:rsid w:val="00936A11"/>
    <w:rsid w:val="009373FA"/>
    <w:rsid w:val="00940978"/>
    <w:rsid w:val="00943563"/>
    <w:rsid w:val="00943B07"/>
    <w:rsid w:val="00944BD0"/>
    <w:rsid w:val="009454E3"/>
    <w:rsid w:val="0094577F"/>
    <w:rsid w:val="00946F13"/>
    <w:rsid w:val="00950515"/>
    <w:rsid w:val="00952290"/>
    <w:rsid w:val="009535BB"/>
    <w:rsid w:val="0095397F"/>
    <w:rsid w:val="00961E3A"/>
    <w:rsid w:val="00961F00"/>
    <w:rsid w:val="00963688"/>
    <w:rsid w:val="0096782E"/>
    <w:rsid w:val="0098010A"/>
    <w:rsid w:val="00980223"/>
    <w:rsid w:val="00980D26"/>
    <w:rsid w:val="00983613"/>
    <w:rsid w:val="00986833"/>
    <w:rsid w:val="00990939"/>
    <w:rsid w:val="009915B7"/>
    <w:rsid w:val="00992464"/>
    <w:rsid w:val="00992D56"/>
    <w:rsid w:val="00993979"/>
    <w:rsid w:val="00993ABF"/>
    <w:rsid w:val="00995753"/>
    <w:rsid w:val="00996152"/>
    <w:rsid w:val="009A1BD6"/>
    <w:rsid w:val="009A37DE"/>
    <w:rsid w:val="009A43DC"/>
    <w:rsid w:val="009A60FF"/>
    <w:rsid w:val="009A78CF"/>
    <w:rsid w:val="009B2B17"/>
    <w:rsid w:val="009B3264"/>
    <w:rsid w:val="009B6DB0"/>
    <w:rsid w:val="009C3E9A"/>
    <w:rsid w:val="009C4914"/>
    <w:rsid w:val="009D077A"/>
    <w:rsid w:val="009D09FC"/>
    <w:rsid w:val="009D23DA"/>
    <w:rsid w:val="009E210E"/>
    <w:rsid w:val="009E3E6B"/>
    <w:rsid w:val="009E43FB"/>
    <w:rsid w:val="009E46DE"/>
    <w:rsid w:val="009E4726"/>
    <w:rsid w:val="009F09B5"/>
    <w:rsid w:val="009F2690"/>
    <w:rsid w:val="009F289D"/>
    <w:rsid w:val="009F2D95"/>
    <w:rsid w:val="009F50C9"/>
    <w:rsid w:val="009F63E4"/>
    <w:rsid w:val="00A01331"/>
    <w:rsid w:val="00A05FD2"/>
    <w:rsid w:val="00A1473D"/>
    <w:rsid w:val="00A15188"/>
    <w:rsid w:val="00A15D42"/>
    <w:rsid w:val="00A164E7"/>
    <w:rsid w:val="00A17A8A"/>
    <w:rsid w:val="00A17C8A"/>
    <w:rsid w:val="00A22F54"/>
    <w:rsid w:val="00A25D39"/>
    <w:rsid w:val="00A31CEF"/>
    <w:rsid w:val="00A323BC"/>
    <w:rsid w:val="00A405B6"/>
    <w:rsid w:val="00A40E9F"/>
    <w:rsid w:val="00A41A67"/>
    <w:rsid w:val="00A44A84"/>
    <w:rsid w:val="00A51F34"/>
    <w:rsid w:val="00A533DF"/>
    <w:rsid w:val="00A537AE"/>
    <w:rsid w:val="00A564B9"/>
    <w:rsid w:val="00A57C2A"/>
    <w:rsid w:val="00A57D60"/>
    <w:rsid w:val="00A60638"/>
    <w:rsid w:val="00A61555"/>
    <w:rsid w:val="00A64D24"/>
    <w:rsid w:val="00A6605E"/>
    <w:rsid w:val="00A70966"/>
    <w:rsid w:val="00A70FA2"/>
    <w:rsid w:val="00A730C4"/>
    <w:rsid w:val="00A734BE"/>
    <w:rsid w:val="00A736D7"/>
    <w:rsid w:val="00A741B5"/>
    <w:rsid w:val="00A7443B"/>
    <w:rsid w:val="00A74DC1"/>
    <w:rsid w:val="00A75F4E"/>
    <w:rsid w:val="00A77CF1"/>
    <w:rsid w:val="00A81D77"/>
    <w:rsid w:val="00A84B5B"/>
    <w:rsid w:val="00A9022D"/>
    <w:rsid w:val="00A90AC5"/>
    <w:rsid w:val="00A90F86"/>
    <w:rsid w:val="00A912DF"/>
    <w:rsid w:val="00A95021"/>
    <w:rsid w:val="00A9529D"/>
    <w:rsid w:val="00A95E44"/>
    <w:rsid w:val="00A97559"/>
    <w:rsid w:val="00A97652"/>
    <w:rsid w:val="00AA0D93"/>
    <w:rsid w:val="00AA10DA"/>
    <w:rsid w:val="00AA11F6"/>
    <w:rsid w:val="00AA19C4"/>
    <w:rsid w:val="00AA2C6A"/>
    <w:rsid w:val="00AA5F0B"/>
    <w:rsid w:val="00AA6A18"/>
    <w:rsid w:val="00AA7741"/>
    <w:rsid w:val="00AB0145"/>
    <w:rsid w:val="00AB2355"/>
    <w:rsid w:val="00AB26D8"/>
    <w:rsid w:val="00AB36B4"/>
    <w:rsid w:val="00AB391C"/>
    <w:rsid w:val="00AC0834"/>
    <w:rsid w:val="00AC353A"/>
    <w:rsid w:val="00AC4ABC"/>
    <w:rsid w:val="00AC76DD"/>
    <w:rsid w:val="00AD66D4"/>
    <w:rsid w:val="00AD6770"/>
    <w:rsid w:val="00AD7D54"/>
    <w:rsid w:val="00AE186F"/>
    <w:rsid w:val="00AE1AEF"/>
    <w:rsid w:val="00AE3205"/>
    <w:rsid w:val="00AE5427"/>
    <w:rsid w:val="00AE553F"/>
    <w:rsid w:val="00AE61C6"/>
    <w:rsid w:val="00AE734E"/>
    <w:rsid w:val="00AE740C"/>
    <w:rsid w:val="00AE7652"/>
    <w:rsid w:val="00AF0862"/>
    <w:rsid w:val="00AF0AE0"/>
    <w:rsid w:val="00AF207F"/>
    <w:rsid w:val="00AF3561"/>
    <w:rsid w:val="00AF5012"/>
    <w:rsid w:val="00B007CA"/>
    <w:rsid w:val="00B02551"/>
    <w:rsid w:val="00B04E73"/>
    <w:rsid w:val="00B06BE3"/>
    <w:rsid w:val="00B06CD7"/>
    <w:rsid w:val="00B07F55"/>
    <w:rsid w:val="00B1105E"/>
    <w:rsid w:val="00B124CF"/>
    <w:rsid w:val="00B127D8"/>
    <w:rsid w:val="00B12A48"/>
    <w:rsid w:val="00B140DC"/>
    <w:rsid w:val="00B17786"/>
    <w:rsid w:val="00B225CE"/>
    <w:rsid w:val="00B342D9"/>
    <w:rsid w:val="00B367EE"/>
    <w:rsid w:val="00B40653"/>
    <w:rsid w:val="00B4069F"/>
    <w:rsid w:val="00B40E30"/>
    <w:rsid w:val="00B4219D"/>
    <w:rsid w:val="00B4344B"/>
    <w:rsid w:val="00B63186"/>
    <w:rsid w:val="00B669E2"/>
    <w:rsid w:val="00B71A80"/>
    <w:rsid w:val="00B72146"/>
    <w:rsid w:val="00B73246"/>
    <w:rsid w:val="00B739B2"/>
    <w:rsid w:val="00B75B5D"/>
    <w:rsid w:val="00B76015"/>
    <w:rsid w:val="00B804EE"/>
    <w:rsid w:val="00B852E9"/>
    <w:rsid w:val="00B865CB"/>
    <w:rsid w:val="00B873FA"/>
    <w:rsid w:val="00B92401"/>
    <w:rsid w:val="00B92A42"/>
    <w:rsid w:val="00B97040"/>
    <w:rsid w:val="00BA0B80"/>
    <w:rsid w:val="00BA1279"/>
    <w:rsid w:val="00BA41AA"/>
    <w:rsid w:val="00BA5922"/>
    <w:rsid w:val="00BA77F0"/>
    <w:rsid w:val="00BB2EE5"/>
    <w:rsid w:val="00BC063F"/>
    <w:rsid w:val="00BC0EFA"/>
    <w:rsid w:val="00BC120F"/>
    <w:rsid w:val="00BC1A78"/>
    <w:rsid w:val="00BC2516"/>
    <w:rsid w:val="00BC3468"/>
    <w:rsid w:val="00BD318B"/>
    <w:rsid w:val="00BD3DB7"/>
    <w:rsid w:val="00BD6246"/>
    <w:rsid w:val="00BE0FD1"/>
    <w:rsid w:val="00BE3C08"/>
    <w:rsid w:val="00BE4BF3"/>
    <w:rsid w:val="00BE74C1"/>
    <w:rsid w:val="00BE7704"/>
    <w:rsid w:val="00BF0F2B"/>
    <w:rsid w:val="00BF45EC"/>
    <w:rsid w:val="00BF4869"/>
    <w:rsid w:val="00BF5B69"/>
    <w:rsid w:val="00BF74DE"/>
    <w:rsid w:val="00BF7BD0"/>
    <w:rsid w:val="00C0015C"/>
    <w:rsid w:val="00C01B20"/>
    <w:rsid w:val="00C061EF"/>
    <w:rsid w:val="00C10798"/>
    <w:rsid w:val="00C11CDE"/>
    <w:rsid w:val="00C120AD"/>
    <w:rsid w:val="00C12DC3"/>
    <w:rsid w:val="00C12F04"/>
    <w:rsid w:val="00C13493"/>
    <w:rsid w:val="00C14ED5"/>
    <w:rsid w:val="00C17FEA"/>
    <w:rsid w:val="00C20377"/>
    <w:rsid w:val="00C21802"/>
    <w:rsid w:val="00C22AB4"/>
    <w:rsid w:val="00C26233"/>
    <w:rsid w:val="00C269B0"/>
    <w:rsid w:val="00C336B2"/>
    <w:rsid w:val="00C348B2"/>
    <w:rsid w:val="00C34FC4"/>
    <w:rsid w:val="00C35885"/>
    <w:rsid w:val="00C4073A"/>
    <w:rsid w:val="00C41043"/>
    <w:rsid w:val="00C412B4"/>
    <w:rsid w:val="00C4143C"/>
    <w:rsid w:val="00C43189"/>
    <w:rsid w:val="00C45C00"/>
    <w:rsid w:val="00C478A4"/>
    <w:rsid w:val="00C47DA6"/>
    <w:rsid w:val="00C522E1"/>
    <w:rsid w:val="00C5264D"/>
    <w:rsid w:val="00C538A5"/>
    <w:rsid w:val="00C53A4A"/>
    <w:rsid w:val="00C55FA9"/>
    <w:rsid w:val="00C617F9"/>
    <w:rsid w:val="00C62748"/>
    <w:rsid w:val="00C70817"/>
    <w:rsid w:val="00C715D5"/>
    <w:rsid w:val="00C72451"/>
    <w:rsid w:val="00C733E4"/>
    <w:rsid w:val="00C7468D"/>
    <w:rsid w:val="00C75AFC"/>
    <w:rsid w:val="00C81FD6"/>
    <w:rsid w:val="00C821EF"/>
    <w:rsid w:val="00C83D90"/>
    <w:rsid w:val="00C84E00"/>
    <w:rsid w:val="00C85406"/>
    <w:rsid w:val="00C870EC"/>
    <w:rsid w:val="00C9347F"/>
    <w:rsid w:val="00CA1EB0"/>
    <w:rsid w:val="00CA2CEF"/>
    <w:rsid w:val="00CA543D"/>
    <w:rsid w:val="00CA54D3"/>
    <w:rsid w:val="00CA55AA"/>
    <w:rsid w:val="00CA56FD"/>
    <w:rsid w:val="00CA6623"/>
    <w:rsid w:val="00CB0F7F"/>
    <w:rsid w:val="00CB470E"/>
    <w:rsid w:val="00CB50C0"/>
    <w:rsid w:val="00CB6D3F"/>
    <w:rsid w:val="00CB7359"/>
    <w:rsid w:val="00CB7A48"/>
    <w:rsid w:val="00CB7BFE"/>
    <w:rsid w:val="00CC150E"/>
    <w:rsid w:val="00CC4C07"/>
    <w:rsid w:val="00CD087E"/>
    <w:rsid w:val="00CD1478"/>
    <w:rsid w:val="00CD1F84"/>
    <w:rsid w:val="00CD21C7"/>
    <w:rsid w:val="00CD4F72"/>
    <w:rsid w:val="00CD6570"/>
    <w:rsid w:val="00CD6BD0"/>
    <w:rsid w:val="00CD71AF"/>
    <w:rsid w:val="00CE1806"/>
    <w:rsid w:val="00CE42F6"/>
    <w:rsid w:val="00CE6A1D"/>
    <w:rsid w:val="00CE7324"/>
    <w:rsid w:val="00CE7B0F"/>
    <w:rsid w:val="00CF34A4"/>
    <w:rsid w:val="00CF7E97"/>
    <w:rsid w:val="00D0033B"/>
    <w:rsid w:val="00D00E7A"/>
    <w:rsid w:val="00D04D9C"/>
    <w:rsid w:val="00D04E37"/>
    <w:rsid w:val="00D06A48"/>
    <w:rsid w:val="00D10352"/>
    <w:rsid w:val="00D13965"/>
    <w:rsid w:val="00D159A0"/>
    <w:rsid w:val="00D175EC"/>
    <w:rsid w:val="00D207FE"/>
    <w:rsid w:val="00D209C5"/>
    <w:rsid w:val="00D22E32"/>
    <w:rsid w:val="00D238BC"/>
    <w:rsid w:val="00D27E49"/>
    <w:rsid w:val="00D3163E"/>
    <w:rsid w:val="00D32BBD"/>
    <w:rsid w:val="00D34C3B"/>
    <w:rsid w:val="00D35B22"/>
    <w:rsid w:val="00D448A1"/>
    <w:rsid w:val="00D50285"/>
    <w:rsid w:val="00D5126E"/>
    <w:rsid w:val="00D5363C"/>
    <w:rsid w:val="00D55870"/>
    <w:rsid w:val="00D56D00"/>
    <w:rsid w:val="00D60148"/>
    <w:rsid w:val="00D61704"/>
    <w:rsid w:val="00D62927"/>
    <w:rsid w:val="00D647C9"/>
    <w:rsid w:val="00D66F0B"/>
    <w:rsid w:val="00D6767E"/>
    <w:rsid w:val="00D70787"/>
    <w:rsid w:val="00D77983"/>
    <w:rsid w:val="00D77A17"/>
    <w:rsid w:val="00D81CD9"/>
    <w:rsid w:val="00D81D38"/>
    <w:rsid w:val="00D828FE"/>
    <w:rsid w:val="00D82A5D"/>
    <w:rsid w:val="00D90000"/>
    <w:rsid w:val="00D90A94"/>
    <w:rsid w:val="00D9251C"/>
    <w:rsid w:val="00D952CC"/>
    <w:rsid w:val="00D97380"/>
    <w:rsid w:val="00D97A78"/>
    <w:rsid w:val="00DA011A"/>
    <w:rsid w:val="00DA3422"/>
    <w:rsid w:val="00DA393B"/>
    <w:rsid w:val="00DA4C41"/>
    <w:rsid w:val="00DA57E1"/>
    <w:rsid w:val="00DA59BC"/>
    <w:rsid w:val="00DA5F86"/>
    <w:rsid w:val="00DA7380"/>
    <w:rsid w:val="00DB23ED"/>
    <w:rsid w:val="00DB2574"/>
    <w:rsid w:val="00DB2645"/>
    <w:rsid w:val="00DB71D7"/>
    <w:rsid w:val="00DC19B0"/>
    <w:rsid w:val="00DC228C"/>
    <w:rsid w:val="00DC4680"/>
    <w:rsid w:val="00DC4F57"/>
    <w:rsid w:val="00DD2C85"/>
    <w:rsid w:val="00DD7304"/>
    <w:rsid w:val="00DE3DC4"/>
    <w:rsid w:val="00DE4DC3"/>
    <w:rsid w:val="00DE67CF"/>
    <w:rsid w:val="00DE7710"/>
    <w:rsid w:val="00DF1D4C"/>
    <w:rsid w:val="00DF53CA"/>
    <w:rsid w:val="00E002C5"/>
    <w:rsid w:val="00E0144D"/>
    <w:rsid w:val="00E03D5D"/>
    <w:rsid w:val="00E10D6D"/>
    <w:rsid w:val="00E13D94"/>
    <w:rsid w:val="00E17BE1"/>
    <w:rsid w:val="00E22B54"/>
    <w:rsid w:val="00E2344D"/>
    <w:rsid w:val="00E25846"/>
    <w:rsid w:val="00E270C7"/>
    <w:rsid w:val="00E27985"/>
    <w:rsid w:val="00E30F3C"/>
    <w:rsid w:val="00E3369C"/>
    <w:rsid w:val="00E338E1"/>
    <w:rsid w:val="00E420C4"/>
    <w:rsid w:val="00E445B1"/>
    <w:rsid w:val="00E46508"/>
    <w:rsid w:val="00E47073"/>
    <w:rsid w:val="00E47743"/>
    <w:rsid w:val="00E47DC4"/>
    <w:rsid w:val="00E509C9"/>
    <w:rsid w:val="00E615BB"/>
    <w:rsid w:val="00E635DB"/>
    <w:rsid w:val="00E647E7"/>
    <w:rsid w:val="00E650BD"/>
    <w:rsid w:val="00E66DF5"/>
    <w:rsid w:val="00E6781D"/>
    <w:rsid w:val="00E67E48"/>
    <w:rsid w:val="00E70717"/>
    <w:rsid w:val="00E7499F"/>
    <w:rsid w:val="00E800E1"/>
    <w:rsid w:val="00E823BF"/>
    <w:rsid w:val="00E85B3D"/>
    <w:rsid w:val="00E867E2"/>
    <w:rsid w:val="00E92799"/>
    <w:rsid w:val="00E95C39"/>
    <w:rsid w:val="00E95D0E"/>
    <w:rsid w:val="00EA1160"/>
    <w:rsid w:val="00EA19B2"/>
    <w:rsid w:val="00EA2B54"/>
    <w:rsid w:val="00EA4B08"/>
    <w:rsid w:val="00EB1DAD"/>
    <w:rsid w:val="00EB3CFF"/>
    <w:rsid w:val="00EB41D1"/>
    <w:rsid w:val="00EB5147"/>
    <w:rsid w:val="00EC108B"/>
    <w:rsid w:val="00EC4E71"/>
    <w:rsid w:val="00ED10EF"/>
    <w:rsid w:val="00ED33D4"/>
    <w:rsid w:val="00ED58F3"/>
    <w:rsid w:val="00ED65B0"/>
    <w:rsid w:val="00ED6B24"/>
    <w:rsid w:val="00EE1CBA"/>
    <w:rsid w:val="00EE4A3B"/>
    <w:rsid w:val="00EE7A58"/>
    <w:rsid w:val="00EE7DE6"/>
    <w:rsid w:val="00EF1DB1"/>
    <w:rsid w:val="00EF719C"/>
    <w:rsid w:val="00F03199"/>
    <w:rsid w:val="00F07AE3"/>
    <w:rsid w:val="00F07D93"/>
    <w:rsid w:val="00F113CC"/>
    <w:rsid w:val="00F13641"/>
    <w:rsid w:val="00F1491F"/>
    <w:rsid w:val="00F14B76"/>
    <w:rsid w:val="00F15454"/>
    <w:rsid w:val="00F167DD"/>
    <w:rsid w:val="00F20598"/>
    <w:rsid w:val="00F25457"/>
    <w:rsid w:val="00F259E1"/>
    <w:rsid w:val="00F30DAD"/>
    <w:rsid w:val="00F30EBE"/>
    <w:rsid w:val="00F31B53"/>
    <w:rsid w:val="00F328E5"/>
    <w:rsid w:val="00F349C4"/>
    <w:rsid w:val="00F40119"/>
    <w:rsid w:val="00F40AEB"/>
    <w:rsid w:val="00F422E4"/>
    <w:rsid w:val="00F42671"/>
    <w:rsid w:val="00F44973"/>
    <w:rsid w:val="00F45E42"/>
    <w:rsid w:val="00F53368"/>
    <w:rsid w:val="00F549E5"/>
    <w:rsid w:val="00F55836"/>
    <w:rsid w:val="00F609FA"/>
    <w:rsid w:val="00F610DE"/>
    <w:rsid w:val="00F61CE5"/>
    <w:rsid w:val="00F635CB"/>
    <w:rsid w:val="00F63AB6"/>
    <w:rsid w:val="00F67880"/>
    <w:rsid w:val="00F679BB"/>
    <w:rsid w:val="00F67A89"/>
    <w:rsid w:val="00F70F96"/>
    <w:rsid w:val="00F7255F"/>
    <w:rsid w:val="00F725EE"/>
    <w:rsid w:val="00F727E7"/>
    <w:rsid w:val="00F749CC"/>
    <w:rsid w:val="00F7705D"/>
    <w:rsid w:val="00F77E8E"/>
    <w:rsid w:val="00F81AB8"/>
    <w:rsid w:val="00F82616"/>
    <w:rsid w:val="00F86E2C"/>
    <w:rsid w:val="00F87864"/>
    <w:rsid w:val="00F87F06"/>
    <w:rsid w:val="00F87FC8"/>
    <w:rsid w:val="00F910C7"/>
    <w:rsid w:val="00F92355"/>
    <w:rsid w:val="00F938BB"/>
    <w:rsid w:val="00F97DAC"/>
    <w:rsid w:val="00FA4246"/>
    <w:rsid w:val="00FA4E89"/>
    <w:rsid w:val="00FA61C7"/>
    <w:rsid w:val="00FA7A1F"/>
    <w:rsid w:val="00FB1825"/>
    <w:rsid w:val="00FB2A86"/>
    <w:rsid w:val="00FB4B2D"/>
    <w:rsid w:val="00FB5F78"/>
    <w:rsid w:val="00FB6727"/>
    <w:rsid w:val="00FC0E4B"/>
    <w:rsid w:val="00FC0F85"/>
    <w:rsid w:val="00FC10E0"/>
    <w:rsid w:val="00FC30B0"/>
    <w:rsid w:val="00FC4E80"/>
    <w:rsid w:val="00FC688C"/>
    <w:rsid w:val="00FD23D8"/>
    <w:rsid w:val="00FD4D69"/>
    <w:rsid w:val="00FD5787"/>
    <w:rsid w:val="00FE1019"/>
    <w:rsid w:val="00FE2495"/>
    <w:rsid w:val="00FE39D2"/>
    <w:rsid w:val="00FE4919"/>
    <w:rsid w:val="00FE5A58"/>
    <w:rsid w:val="00FE6F11"/>
    <w:rsid w:val="00FE7A74"/>
    <w:rsid w:val="00FF2495"/>
    <w:rsid w:val="00FF56BF"/>
    <w:rsid w:val="00FF5D39"/>
    <w:rsid w:val="00FF7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46DD456"/>
  <w15:docId w15:val="{5CD9152E-0FDE-4204-8BD9-AE0F16C278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MS Mincho" w:hAnsi="Calibri" w:cs="Cordia New"/>
        <w:sz w:val="22"/>
        <w:szCs w:val="28"/>
        <w:lang w:val="en-US" w:eastAsia="ja-JP" w:bidi="th-TH"/>
      </w:rPr>
    </w:rPrDefault>
    <w:pPrDefault>
      <w:pPr>
        <w:autoSpaceDN w:val="0"/>
        <w:spacing w:after="160" w:line="256" w:lineRule="auto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43656"/>
    <w:pPr>
      <w:suppressAutoHyphens/>
    </w:pPr>
    <w:rPr>
      <w:rFonts w:eastAsia="Calibri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uiPriority w:val="9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a0"/>
    <w:uiPriority w:val="99"/>
    <w:rPr>
      <w:rFonts w:eastAsia="Calibri"/>
      <w:lang w:eastAsia="en-US"/>
    </w:rPr>
  </w:style>
  <w:style w:type="paragraph" w:styleId="a4">
    <w:name w:val="footer"/>
    <w:basedOn w:val="a"/>
    <w:uiPriority w:val="9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a0"/>
    <w:uiPriority w:val="99"/>
    <w:rPr>
      <w:rFonts w:eastAsia="Calibri"/>
      <w:lang w:eastAsia="en-US"/>
    </w:rPr>
  </w:style>
  <w:style w:type="paragraph" w:styleId="a5">
    <w:name w:val="List Paragraph"/>
    <w:basedOn w:val="a"/>
    <w:uiPriority w:val="34"/>
    <w:qFormat/>
    <w:rsid w:val="00425ABE"/>
    <w:pPr>
      <w:ind w:left="720"/>
      <w:contextualSpacing/>
    </w:pPr>
  </w:style>
  <w:style w:type="table" w:styleId="a6">
    <w:name w:val="Table Grid"/>
    <w:basedOn w:val="a1"/>
    <w:uiPriority w:val="39"/>
    <w:rsid w:val="003060DC"/>
    <w:pPr>
      <w:autoSpaceDN/>
      <w:spacing w:after="0" w:line="240" w:lineRule="auto"/>
      <w:textAlignment w:val="auto"/>
    </w:pPr>
    <w:rPr>
      <w:rFonts w:asciiTheme="minorHAnsi" w:eastAsiaTheme="minorEastAsia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3060DC"/>
    <w:pPr>
      <w:suppressAutoHyphens w:val="0"/>
      <w:autoSpaceDN/>
      <w:spacing w:after="0" w:line="240" w:lineRule="auto"/>
      <w:textAlignment w:val="auto"/>
    </w:pPr>
    <w:rPr>
      <w:rFonts w:ascii="Segoe UI" w:eastAsiaTheme="minorEastAsia" w:hAnsi="Segoe UI" w:cs="Angsana New"/>
      <w:sz w:val="18"/>
      <w:szCs w:val="22"/>
      <w:lang w:eastAsia="ja-JP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3060DC"/>
    <w:rPr>
      <w:rFonts w:ascii="Segoe UI" w:eastAsiaTheme="minorEastAsia" w:hAnsi="Segoe UI" w:cs="Angsana New"/>
      <w:sz w:val="18"/>
      <w:szCs w:val="22"/>
    </w:rPr>
  </w:style>
  <w:style w:type="paragraph" w:styleId="a9">
    <w:name w:val="footnote text"/>
    <w:aliases w:val="อักขระ, อักขระ"/>
    <w:basedOn w:val="a"/>
    <w:link w:val="aa"/>
    <w:semiHidden/>
    <w:rsid w:val="00FB2A86"/>
    <w:pPr>
      <w:suppressAutoHyphens w:val="0"/>
      <w:autoSpaceDN/>
      <w:spacing w:after="0" w:line="240" w:lineRule="auto"/>
      <w:textAlignment w:val="auto"/>
    </w:pPr>
    <w:rPr>
      <w:rFonts w:ascii="Cordia New" w:eastAsia="Cordia New" w:hAnsi="Cordia New"/>
      <w:sz w:val="28"/>
    </w:rPr>
  </w:style>
  <w:style w:type="character" w:customStyle="1" w:styleId="aa">
    <w:name w:val="ข้อความเชิงอรรถ อักขระ"/>
    <w:aliases w:val="อักขระ อักขระ, อักขระ อักขระ"/>
    <w:basedOn w:val="a0"/>
    <w:link w:val="a9"/>
    <w:semiHidden/>
    <w:rsid w:val="00FB2A86"/>
    <w:rPr>
      <w:rFonts w:ascii="Cordia New" w:eastAsia="Cordia New" w:hAnsi="Cordia New"/>
      <w:sz w:val="28"/>
      <w:lang w:eastAsia="en-US"/>
    </w:rPr>
  </w:style>
  <w:style w:type="character" w:styleId="ab">
    <w:name w:val="Hyperlink"/>
    <w:basedOn w:val="a0"/>
    <w:uiPriority w:val="99"/>
    <w:unhideWhenUsed/>
    <w:rsid w:val="00992D56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992D5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812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ntTable" Target="fontTable.xml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7" Type="http://schemas.openxmlformats.org/officeDocument/2006/relationships/image" Target="media/image1.gif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7.pn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sv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svg"/><Relationship Id="rId35" Type="http://schemas.openxmlformats.org/officeDocument/2006/relationships/image" Target="media/image26.png"/><Relationship Id="rId8" Type="http://schemas.openxmlformats.org/officeDocument/2006/relationships/header" Target="header1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1736</TotalTime>
  <Pages>71</Pages>
  <Words>12118</Words>
  <Characters>69077</Characters>
  <Application>Microsoft Office Word</Application>
  <DocSecurity>0</DocSecurity>
  <Lines>575</Lines>
  <Paragraphs>162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Parada Chainikom</dc:creator>
  <dc:description/>
  <cp:lastModifiedBy>human</cp:lastModifiedBy>
  <cp:revision>1175</cp:revision>
  <cp:lastPrinted>2020-08-17T22:25:00Z</cp:lastPrinted>
  <dcterms:created xsi:type="dcterms:W3CDTF">2019-07-20T16:17:00Z</dcterms:created>
  <dcterms:modified xsi:type="dcterms:W3CDTF">2022-07-19T04:52:00Z</dcterms:modified>
</cp:coreProperties>
</file>