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191" w:rsidRDefault="00061B8D" w:rsidP="008E3191">
      <w:pPr>
        <w:spacing w:after="0" w:line="240" w:lineRule="auto"/>
        <w:rPr>
          <w:rFonts w:ascii="TH SarabunPSK" w:hAnsi="TH SarabunPSK" w:cs="TH SarabunPSK" w:hint="cs"/>
          <w:color w:val="000000"/>
          <w:spacing w:val="7"/>
          <w:sz w:val="32"/>
          <w:szCs w:val="32"/>
        </w:rPr>
      </w:pPr>
      <w:r w:rsidRPr="00BD34AC">
        <w:rPr>
          <w:rFonts w:ascii="TH SarabunPSK" w:hAnsi="TH SarabunPSK" w:cs="TH SarabunPSK"/>
          <w:b/>
          <w:bCs/>
          <w:sz w:val="36"/>
          <w:szCs w:val="36"/>
          <w:cs/>
        </w:rPr>
        <w:t>ชื่องานวิจัย</w:t>
      </w:r>
      <w:r w:rsidRPr="00BD34AC">
        <w:rPr>
          <w:rFonts w:ascii="TH SarabunPSK" w:hAnsi="TH SarabunPSK" w:cs="TH SarabunPSK"/>
          <w:b/>
          <w:bCs/>
          <w:sz w:val="36"/>
          <w:szCs w:val="36"/>
          <w:cs/>
        </w:rPr>
        <w:tab/>
      </w:r>
      <w:r w:rsidRPr="00BD34AC">
        <w:rPr>
          <w:rFonts w:ascii="TH SarabunPSK" w:hAnsi="TH SarabunPSK" w:cs="TH SarabunPSK"/>
          <w:b/>
          <w:bCs/>
          <w:sz w:val="36"/>
          <w:szCs w:val="36"/>
          <w:cs/>
        </w:rPr>
        <w:tab/>
      </w:r>
      <w:r w:rsidR="00BD34AC" w:rsidRPr="00BD34AC">
        <w:rPr>
          <w:rFonts w:ascii="TH SarabunPSK" w:hAnsi="TH SarabunPSK" w:cs="TH SarabunPSK"/>
          <w:color w:val="000000"/>
          <w:spacing w:val="7"/>
          <w:sz w:val="32"/>
          <w:szCs w:val="32"/>
          <w:cs/>
        </w:rPr>
        <w:t>กระบวนการเสริมสร้</w:t>
      </w:r>
      <w:r w:rsidR="008E3191">
        <w:rPr>
          <w:rFonts w:ascii="TH SarabunPSK" w:hAnsi="TH SarabunPSK" w:cs="TH SarabunPSK"/>
          <w:color w:val="000000"/>
          <w:spacing w:val="7"/>
          <w:sz w:val="32"/>
          <w:szCs w:val="32"/>
          <w:cs/>
        </w:rPr>
        <w:t>างคุณลักษณะเยาวชนนักกฎหมายต้นแบ</w:t>
      </w:r>
      <w:r w:rsidR="008E3191">
        <w:rPr>
          <w:rFonts w:ascii="TH SarabunPSK" w:hAnsi="TH SarabunPSK" w:cs="TH SarabunPSK" w:hint="cs"/>
          <w:color w:val="000000"/>
          <w:spacing w:val="7"/>
          <w:sz w:val="32"/>
          <w:szCs w:val="32"/>
          <w:cs/>
        </w:rPr>
        <w:t>บ</w:t>
      </w:r>
    </w:p>
    <w:p w:rsidR="001A2A48" w:rsidRPr="008E3191" w:rsidRDefault="008E3191" w:rsidP="001A2A48">
      <w:pPr>
        <w:spacing w:after="0" w:line="240" w:lineRule="auto"/>
        <w:rPr>
          <w:rFonts w:ascii="TH SarabunPSK" w:hAnsi="TH SarabunPSK" w:cs="TH SarabunPSK"/>
          <w:b/>
          <w:bCs/>
          <w:sz w:val="44"/>
          <w:szCs w:val="44"/>
        </w:rPr>
      </w:pPr>
      <w:r>
        <w:rPr>
          <w:rFonts w:ascii="TH SarabunPSK" w:hAnsi="TH SarabunPSK" w:cs="TH SarabunPSK" w:hint="cs"/>
          <w:color w:val="000000"/>
          <w:spacing w:val="7"/>
          <w:sz w:val="32"/>
          <w:szCs w:val="32"/>
          <w:cs/>
        </w:rPr>
        <w:tab/>
      </w:r>
      <w:r>
        <w:rPr>
          <w:rFonts w:ascii="TH SarabunPSK" w:hAnsi="TH SarabunPSK" w:cs="TH SarabunPSK" w:hint="cs"/>
          <w:color w:val="000000"/>
          <w:spacing w:val="7"/>
          <w:sz w:val="32"/>
          <w:szCs w:val="32"/>
          <w:cs/>
        </w:rPr>
        <w:tab/>
      </w:r>
      <w:r>
        <w:rPr>
          <w:rFonts w:ascii="TH SarabunPSK" w:hAnsi="TH SarabunPSK" w:cs="TH SarabunPSK" w:hint="cs"/>
          <w:color w:val="000000"/>
          <w:spacing w:val="7"/>
          <w:sz w:val="32"/>
          <w:szCs w:val="32"/>
          <w:cs/>
        </w:rPr>
        <w:tab/>
      </w:r>
      <w:r w:rsidRPr="008E3191">
        <w:rPr>
          <w:rFonts w:ascii="TH SarabunPSK" w:hAnsi="TH SarabunPSK" w:cs="TH SarabunPSK"/>
          <w:sz w:val="32"/>
          <w:szCs w:val="32"/>
        </w:rPr>
        <w:t>The Strengthening Process of the Role Model Youth Lawyer</w:t>
      </w:r>
    </w:p>
    <w:p w:rsidR="00BD34AC" w:rsidRDefault="00061B8D" w:rsidP="001A2A48">
      <w:pPr>
        <w:spacing w:after="0" w:line="240" w:lineRule="auto"/>
        <w:rPr>
          <w:rFonts w:ascii="TH SarabunPSK" w:hAnsi="TH SarabunPSK" w:cs="TH SarabunPSK"/>
          <w:sz w:val="32"/>
          <w:szCs w:val="32"/>
        </w:rPr>
      </w:pPr>
      <w:r w:rsidRPr="00BD34AC">
        <w:rPr>
          <w:rFonts w:ascii="TH SarabunPSK" w:hAnsi="TH SarabunPSK" w:cs="TH SarabunPSK"/>
          <w:b/>
          <w:bCs/>
          <w:sz w:val="36"/>
          <w:szCs w:val="36"/>
          <w:cs/>
        </w:rPr>
        <w:t>ชื่อผู้วิจัย</w:t>
      </w:r>
      <w:r w:rsidRPr="00BD34AC">
        <w:rPr>
          <w:rFonts w:ascii="TH SarabunPSK" w:hAnsi="TH SarabunPSK" w:cs="TH SarabunPSK"/>
          <w:sz w:val="32"/>
          <w:szCs w:val="32"/>
          <w:cs/>
        </w:rPr>
        <w:tab/>
      </w:r>
      <w:r w:rsidRPr="00BD34AC">
        <w:rPr>
          <w:rFonts w:ascii="TH SarabunPSK" w:hAnsi="TH SarabunPSK" w:cs="TH SarabunPSK"/>
          <w:sz w:val="32"/>
          <w:szCs w:val="32"/>
          <w:cs/>
        </w:rPr>
        <w:tab/>
      </w:r>
      <w:r w:rsidR="00BD34AC">
        <w:rPr>
          <w:rFonts w:ascii="TH SarabunPSK" w:hAnsi="TH SarabunPSK" w:cs="TH SarabunPSK" w:hint="cs"/>
          <w:sz w:val="32"/>
          <w:szCs w:val="32"/>
          <w:cs/>
        </w:rPr>
        <w:t>นายณัถฑ์ เขียวงาม</w:t>
      </w:r>
    </w:p>
    <w:p w:rsidR="00BD34AC" w:rsidRDefault="00BD34AC" w:rsidP="001A2A48">
      <w:pPr>
        <w:spacing w:after="0" w:line="240" w:lineRule="auto"/>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นางสาวมนัสนันท์ ปิ่นพิทักษ์</w:t>
      </w:r>
    </w:p>
    <w:p w:rsidR="00BD34AC" w:rsidRDefault="00BD34AC" w:rsidP="001A2A48">
      <w:pPr>
        <w:spacing w:after="0" w:line="240" w:lineRule="auto"/>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นางสาวสุวนิตย์ เทศนวน</w:t>
      </w:r>
    </w:p>
    <w:p w:rsidR="00061B8D" w:rsidRPr="00BD34AC" w:rsidRDefault="00BD34AC" w:rsidP="001A2A48">
      <w:pPr>
        <w:spacing w:after="0" w:line="240" w:lineRule="auto"/>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061B8D" w:rsidRPr="00BD34AC">
        <w:rPr>
          <w:rFonts w:ascii="TH SarabunPSK" w:hAnsi="TH SarabunPSK" w:cs="TH SarabunPSK"/>
          <w:sz w:val="32"/>
          <w:szCs w:val="32"/>
          <w:cs/>
        </w:rPr>
        <w:t>นางสาวอุไรวรรณ ศรีนารางค์</w:t>
      </w:r>
    </w:p>
    <w:p w:rsidR="00061B8D" w:rsidRPr="00BD34AC" w:rsidRDefault="00061B8D" w:rsidP="001A2A48">
      <w:pPr>
        <w:spacing w:after="0" w:line="240" w:lineRule="auto"/>
        <w:rPr>
          <w:rFonts w:ascii="TH SarabunPSK" w:hAnsi="TH SarabunPSK" w:cs="TH SarabunPSK"/>
          <w:sz w:val="32"/>
          <w:szCs w:val="32"/>
        </w:rPr>
      </w:pPr>
      <w:r w:rsidRPr="00BD34AC">
        <w:rPr>
          <w:rFonts w:ascii="TH SarabunPSK" w:hAnsi="TH SarabunPSK" w:cs="TH SarabunPSK"/>
          <w:b/>
          <w:bCs/>
          <w:sz w:val="36"/>
          <w:szCs w:val="36"/>
          <w:cs/>
        </w:rPr>
        <w:t>สาขาวิชา</w:t>
      </w:r>
      <w:r w:rsidR="002A6915" w:rsidRPr="00BD34AC">
        <w:rPr>
          <w:rFonts w:ascii="TH SarabunPSK" w:hAnsi="TH SarabunPSK" w:cs="TH SarabunPSK"/>
          <w:sz w:val="32"/>
          <w:szCs w:val="32"/>
          <w:cs/>
        </w:rPr>
        <w:tab/>
      </w:r>
      <w:r w:rsidR="002A6915" w:rsidRPr="00BD34AC">
        <w:rPr>
          <w:rFonts w:ascii="TH SarabunPSK" w:hAnsi="TH SarabunPSK" w:cs="TH SarabunPSK"/>
          <w:sz w:val="32"/>
          <w:szCs w:val="32"/>
          <w:cs/>
        </w:rPr>
        <w:tab/>
        <w:t>สาขาวิชานิติศาสตร์</w:t>
      </w:r>
    </w:p>
    <w:p w:rsidR="008E3191" w:rsidRDefault="008E3191" w:rsidP="001A2A48">
      <w:pPr>
        <w:spacing w:after="0" w:line="240" w:lineRule="auto"/>
        <w:rPr>
          <w:rFonts w:ascii="TH SarabunPSK" w:hAnsi="TH SarabunPSK" w:cs="TH SarabunPSK" w:hint="cs"/>
          <w:sz w:val="32"/>
          <w:szCs w:val="32"/>
        </w:rPr>
      </w:pP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hint="cs"/>
          <w:sz w:val="32"/>
          <w:szCs w:val="32"/>
          <w:cs/>
        </w:rPr>
        <w:tab/>
      </w:r>
      <w:r w:rsidR="002A6915" w:rsidRPr="00BD34AC">
        <w:rPr>
          <w:rFonts w:ascii="TH SarabunPSK" w:hAnsi="TH SarabunPSK" w:cs="TH SarabunPSK"/>
          <w:sz w:val="32"/>
          <w:szCs w:val="32"/>
          <w:cs/>
        </w:rPr>
        <w:t xml:space="preserve">มหาวิทยาลัยราชภัฏเพชรบูรณ์   </w:t>
      </w:r>
    </w:p>
    <w:p w:rsidR="002A6915" w:rsidRPr="00BD34AC" w:rsidRDefault="002A6915" w:rsidP="001A2A48">
      <w:pPr>
        <w:spacing w:after="0" w:line="240" w:lineRule="auto"/>
        <w:rPr>
          <w:rFonts w:ascii="TH SarabunPSK" w:hAnsi="TH SarabunPSK" w:cs="TH SarabunPSK"/>
          <w:sz w:val="32"/>
          <w:szCs w:val="32"/>
        </w:rPr>
      </w:pPr>
      <w:r w:rsidRPr="008E3191">
        <w:rPr>
          <w:rFonts w:ascii="TH SarabunPSK" w:hAnsi="TH SarabunPSK" w:cs="TH SarabunPSK"/>
          <w:b/>
          <w:bCs/>
          <w:sz w:val="32"/>
          <w:szCs w:val="32"/>
          <w:cs/>
        </w:rPr>
        <w:t>ปีเสร็จวิจัย</w:t>
      </w:r>
      <w:r w:rsidRPr="008E3191">
        <w:rPr>
          <w:rFonts w:ascii="TH SarabunPSK" w:hAnsi="TH SarabunPSK" w:cs="TH SarabunPSK"/>
          <w:sz w:val="32"/>
          <w:szCs w:val="32"/>
          <w:cs/>
        </w:rPr>
        <w:t xml:space="preserve">   </w:t>
      </w:r>
      <w:r w:rsidR="008E3191">
        <w:rPr>
          <w:rFonts w:ascii="TH SarabunPSK" w:hAnsi="TH SarabunPSK" w:cs="TH SarabunPSK"/>
          <w:sz w:val="32"/>
          <w:szCs w:val="32"/>
        </w:rPr>
        <w:tab/>
      </w:r>
      <w:r w:rsidR="008E3191">
        <w:rPr>
          <w:rFonts w:ascii="TH SarabunPSK" w:hAnsi="TH SarabunPSK" w:cs="TH SarabunPSK"/>
          <w:sz w:val="32"/>
          <w:szCs w:val="32"/>
        </w:rPr>
        <w:tab/>
        <w:t>2564</w:t>
      </w:r>
    </w:p>
    <w:p w:rsidR="002A6915" w:rsidRPr="00BD34AC" w:rsidRDefault="002A6915" w:rsidP="002A6915">
      <w:pPr>
        <w:spacing w:after="0"/>
        <w:rPr>
          <w:rFonts w:ascii="TH SarabunPSK" w:hAnsi="TH SarabunPSK" w:cs="TH SarabunPSK"/>
          <w:sz w:val="32"/>
          <w:szCs w:val="32"/>
        </w:rPr>
      </w:pPr>
    </w:p>
    <w:p w:rsidR="002A6915" w:rsidRPr="00BD34AC" w:rsidRDefault="002A6915" w:rsidP="002A6915">
      <w:pPr>
        <w:spacing w:after="0"/>
        <w:rPr>
          <w:rFonts w:ascii="TH SarabunPSK" w:hAnsi="TH SarabunPSK" w:cs="TH SarabunPSK"/>
          <w:sz w:val="32"/>
          <w:szCs w:val="32"/>
        </w:rPr>
      </w:pPr>
    </w:p>
    <w:p w:rsidR="002A6915" w:rsidRPr="00BD34AC" w:rsidRDefault="002A6915" w:rsidP="002A6915">
      <w:pPr>
        <w:spacing w:after="0"/>
        <w:jc w:val="center"/>
        <w:rPr>
          <w:rFonts w:ascii="TH SarabunPSK" w:hAnsi="TH SarabunPSK" w:cs="TH SarabunPSK"/>
          <w:sz w:val="32"/>
          <w:szCs w:val="32"/>
        </w:rPr>
      </w:pPr>
      <w:r w:rsidRPr="00BD34AC">
        <w:rPr>
          <w:rFonts w:ascii="TH SarabunPSK" w:hAnsi="TH SarabunPSK" w:cs="TH SarabunPSK"/>
          <w:b/>
          <w:bCs/>
          <w:sz w:val="40"/>
          <w:szCs w:val="40"/>
          <w:cs/>
        </w:rPr>
        <w:t>บทคัดย่อ</w:t>
      </w:r>
    </w:p>
    <w:p w:rsidR="002A6915" w:rsidRPr="00BD34AC" w:rsidRDefault="002A6915" w:rsidP="002A6915">
      <w:pPr>
        <w:spacing w:after="0"/>
        <w:jc w:val="center"/>
        <w:rPr>
          <w:rFonts w:ascii="TH SarabunPSK" w:hAnsi="TH SarabunPSK" w:cs="TH SarabunPSK"/>
          <w:sz w:val="32"/>
          <w:szCs w:val="32"/>
        </w:rPr>
      </w:pPr>
    </w:p>
    <w:p w:rsidR="002A6915" w:rsidRPr="00BD34AC" w:rsidRDefault="002A6915" w:rsidP="002A6915">
      <w:pPr>
        <w:spacing w:after="0"/>
        <w:jc w:val="center"/>
        <w:rPr>
          <w:rFonts w:ascii="TH SarabunPSK" w:hAnsi="TH SarabunPSK" w:cs="TH SarabunPSK"/>
          <w:sz w:val="32"/>
          <w:szCs w:val="32"/>
        </w:rPr>
      </w:pPr>
    </w:p>
    <w:p w:rsidR="0050062B" w:rsidRDefault="00617974" w:rsidP="00617974">
      <w:pPr>
        <w:ind w:firstLine="720"/>
        <w:jc w:val="thaiDistribute"/>
        <w:rPr>
          <w:rFonts w:ascii="TH SarabunPSK" w:hAnsi="TH SarabunPSK" w:cs="TH SarabunPSK"/>
          <w:sz w:val="32"/>
          <w:szCs w:val="32"/>
        </w:rPr>
      </w:pPr>
      <w:r w:rsidRPr="00BD34AC">
        <w:rPr>
          <w:rFonts w:ascii="TH SarabunPSK" w:hAnsi="TH SarabunPSK" w:cs="TH SarabunPSK"/>
          <w:sz w:val="32"/>
          <w:szCs w:val="32"/>
          <w:cs/>
        </w:rPr>
        <w:t>การวิจัยในครั้งนี้</w:t>
      </w:r>
      <w:r w:rsidR="00616BD6" w:rsidRPr="00BD34AC">
        <w:rPr>
          <w:rFonts w:ascii="TH SarabunPSK" w:hAnsi="TH SarabunPSK" w:cs="TH SarabunPSK"/>
          <w:sz w:val="32"/>
          <w:szCs w:val="32"/>
          <w:cs/>
        </w:rPr>
        <w:t>เป็นการวิจัยเชิง</w:t>
      </w:r>
      <w:r w:rsidR="00BD34AC">
        <w:rPr>
          <w:rFonts w:ascii="TH SarabunPSK" w:hAnsi="TH SarabunPSK" w:cs="TH SarabunPSK" w:hint="cs"/>
          <w:sz w:val="32"/>
          <w:szCs w:val="32"/>
          <w:cs/>
        </w:rPr>
        <w:t>ปริมาณในเรื่องการทำแบบสอบถามเพื่อวัดระดับความเข้าใจเบื้องต้นของกลุ่มนักเรียนระดับมัธยมปลาย</w:t>
      </w:r>
      <w:r w:rsidR="0050062B">
        <w:rPr>
          <w:rFonts w:ascii="TH SarabunPSK" w:hAnsi="TH SarabunPSK" w:cs="TH SarabunPSK" w:hint="cs"/>
          <w:sz w:val="32"/>
          <w:szCs w:val="32"/>
          <w:cs/>
        </w:rPr>
        <w:t xml:space="preserve">จำนวน </w:t>
      </w:r>
      <w:r w:rsidR="0050062B">
        <w:rPr>
          <w:rFonts w:ascii="TH SarabunPSK" w:hAnsi="TH SarabunPSK" w:cs="TH SarabunPSK"/>
          <w:sz w:val="32"/>
          <w:szCs w:val="32"/>
        </w:rPr>
        <w:t xml:space="preserve">50 </w:t>
      </w:r>
      <w:r w:rsidR="0050062B">
        <w:rPr>
          <w:rFonts w:ascii="TH SarabunPSK" w:hAnsi="TH SarabunPSK" w:cs="TH SarabunPSK" w:hint="cs"/>
          <w:sz w:val="32"/>
          <w:szCs w:val="32"/>
          <w:cs/>
        </w:rPr>
        <w:t xml:space="preserve">คน </w:t>
      </w:r>
      <w:r w:rsidR="00BD34AC">
        <w:rPr>
          <w:rFonts w:ascii="TH SarabunPSK" w:hAnsi="TH SarabunPSK" w:cs="TH SarabunPSK" w:hint="cs"/>
          <w:sz w:val="32"/>
          <w:szCs w:val="32"/>
          <w:cs/>
        </w:rPr>
        <w:t>เพื่อทราบถึงความรู้พื้นฐานในเรื่อง</w:t>
      </w:r>
      <w:r w:rsidR="00AC117D" w:rsidRPr="00BD34AC">
        <w:rPr>
          <w:rFonts w:ascii="TH SarabunPSK" w:hAnsi="TH SarabunPSK" w:cs="TH SarabunPSK"/>
          <w:sz w:val="32"/>
          <w:szCs w:val="32"/>
          <w:cs/>
        </w:rPr>
        <w:t>เครื่องมือที่ใช้ในการเก็บรวบรวมข้อมูลเป็นแบบประเมิน, แบบสอบถามและการสัมภาสเชิงลึก</w:t>
      </w:r>
      <w:r w:rsidR="00AC117D" w:rsidRPr="00BD34AC">
        <w:rPr>
          <w:rFonts w:ascii="TH SarabunPSK" w:hAnsi="TH SarabunPSK" w:cs="TH SarabunPSK"/>
          <w:sz w:val="32"/>
          <w:szCs w:val="32"/>
        </w:rPr>
        <w:t xml:space="preserve"> </w:t>
      </w:r>
      <w:r w:rsidR="00AC117D" w:rsidRPr="00BD34AC">
        <w:rPr>
          <w:rFonts w:ascii="TH SarabunPSK" w:hAnsi="TH SarabunPSK" w:cs="TH SarabunPSK"/>
          <w:sz w:val="32"/>
          <w:szCs w:val="32"/>
          <w:cs/>
        </w:rPr>
        <w:t>โดยมีการวิเคราะเป็นแบบมาตราส่วนประมาณค่า</w:t>
      </w:r>
      <w:r w:rsidR="00AC117D" w:rsidRPr="00BD34AC">
        <w:rPr>
          <w:rFonts w:ascii="TH SarabunPSK" w:hAnsi="TH SarabunPSK" w:cs="TH SarabunPSK"/>
          <w:sz w:val="32"/>
          <w:szCs w:val="32"/>
        </w:rPr>
        <w:t xml:space="preserve"> (Rating Scale) 5 </w:t>
      </w:r>
      <w:r w:rsidR="00AC117D" w:rsidRPr="00BD34AC">
        <w:rPr>
          <w:rFonts w:ascii="TH SarabunPSK" w:hAnsi="TH SarabunPSK" w:cs="TH SarabunPSK"/>
          <w:sz w:val="32"/>
          <w:szCs w:val="32"/>
          <w:cs/>
        </w:rPr>
        <w:t>ระดับ วิเคราะห์ข้อมูลโดยใช้โปรแกรม</w:t>
      </w:r>
      <w:r w:rsidR="00AC117D" w:rsidRPr="00BD34AC">
        <w:rPr>
          <w:rFonts w:ascii="TH SarabunPSK" w:hAnsi="TH SarabunPSK" w:cs="TH SarabunPSK"/>
          <w:sz w:val="32"/>
          <w:szCs w:val="32"/>
        </w:rPr>
        <w:t xml:space="preserve"> SPSS for Window </w:t>
      </w:r>
      <w:r w:rsidR="00AC117D" w:rsidRPr="00BD34AC">
        <w:rPr>
          <w:rFonts w:ascii="TH SarabunPSK" w:hAnsi="TH SarabunPSK" w:cs="TH SarabunPSK"/>
          <w:sz w:val="32"/>
          <w:szCs w:val="32"/>
          <w:cs/>
        </w:rPr>
        <w:t>สถิติในการวิเคราะห์ได้แก่</w:t>
      </w:r>
      <w:r w:rsidR="00AC117D" w:rsidRPr="00BD34AC">
        <w:rPr>
          <w:rFonts w:ascii="TH SarabunPSK" w:hAnsi="TH SarabunPSK" w:cs="TH SarabunPSK"/>
          <w:sz w:val="32"/>
          <w:szCs w:val="32"/>
        </w:rPr>
        <w:t xml:space="preserve"> </w:t>
      </w:r>
      <w:r w:rsidR="00AC117D" w:rsidRPr="00BD34AC">
        <w:rPr>
          <w:rFonts w:ascii="TH SarabunPSK" w:hAnsi="TH SarabunPSK" w:cs="TH SarabunPSK"/>
          <w:sz w:val="32"/>
          <w:szCs w:val="32"/>
          <w:cs/>
        </w:rPr>
        <w:t>การหาค่าร้อยละ</w:t>
      </w:r>
      <w:r w:rsidR="00AC117D" w:rsidRPr="00BD34AC">
        <w:rPr>
          <w:rFonts w:ascii="TH SarabunPSK" w:hAnsi="TH SarabunPSK" w:cs="TH SarabunPSK"/>
          <w:sz w:val="32"/>
          <w:szCs w:val="32"/>
        </w:rPr>
        <w:t xml:space="preserve"> (Percentage) </w:t>
      </w:r>
      <w:r w:rsidR="00AC117D" w:rsidRPr="00BD34AC">
        <w:rPr>
          <w:rFonts w:ascii="TH SarabunPSK" w:hAnsi="TH SarabunPSK" w:cs="TH SarabunPSK"/>
          <w:sz w:val="32"/>
          <w:szCs w:val="32"/>
          <w:cs/>
        </w:rPr>
        <w:t>การหาค่าเฉลี่ย</w:t>
      </w:r>
      <w:r w:rsidR="00AC117D" w:rsidRPr="00BD34AC">
        <w:rPr>
          <w:rFonts w:ascii="TH SarabunPSK" w:hAnsi="TH SarabunPSK" w:cs="TH SarabunPSK"/>
          <w:sz w:val="32"/>
          <w:szCs w:val="32"/>
        </w:rPr>
        <w:t xml:space="preserve"> (Mean) </w:t>
      </w:r>
      <w:r w:rsidR="00AC117D" w:rsidRPr="00BD34AC">
        <w:rPr>
          <w:rFonts w:ascii="TH SarabunPSK" w:hAnsi="TH SarabunPSK" w:cs="TH SarabunPSK"/>
          <w:sz w:val="32"/>
          <w:szCs w:val="32"/>
          <w:cs/>
        </w:rPr>
        <w:t>และการหาค่าเบี่ยงเบนมาตรฐาน</w:t>
      </w:r>
      <w:r w:rsidR="00AC117D" w:rsidRPr="00BD34AC">
        <w:rPr>
          <w:rFonts w:ascii="TH SarabunPSK" w:hAnsi="TH SarabunPSK" w:cs="TH SarabunPSK"/>
          <w:sz w:val="32"/>
          <w:szCs w:val="32"/>
        </w:rPr>
        <w:t xml:space="preserve"> (Standard Deviation)</w:t>
      </w:r>
      <w:r w:rsidR="00BD34AC">
        <w:rPr>
          <w:rFonts w:ascii="TH SarabunPSK" w:hAnsi="TH SarabunPSK" w:cs="TH SarabunPSK" w:hint="cs"/>
          <w:sz w:val="32"/>
          <w:szCs w:val="32"/>
          <w:cs/>
        </w:rPr>
        <w:t>เพื่อนำมาใช้เป็นแนวทางในการออกแบบเนื้อหาในการอบรมให้ความรู้กับกลุ่มนักเรียนระดับมัธยมปลายเพื่อให้เกิดองค์ความรู้ตามวัตถุประสงค์ของ</w:t>
      </w:r>
      <w:r w:rsidR="0050062B">
        <w:rPr>
          <w:rFonts w:ascii="TH SarabunPSK" w:hAnsi="TH SarabunPSK" w:cs="TH SarabunPSK" w:hint="cs"/>
          <w:sz w:val="32"/>
          <w:szCs w:val="32"/>
          <w:cs/>
        </w:rPr>
        <w:t>งานวิจัย</w:t>
      </w:r>
      <w:r w:rsidR="001B1C37">
        <w:rPr>
          <w:rFonts w:ascii="TH SarabunPSK" w:hAnsi="TH SarabunPSK" w:cs="TH SarabunPSK" w:hint="cs"/>
          <w:sz w:val="32"/>
          <w:szCs w:val="32"/>
          <w:cs/>
        </w:rPr>
        <w:t xml:space="preserve"> </w:t>
      </w:r>
      <w:r w:rsidR="001B1C37" w:rsidRPr="00BD34AC">
        <w:rPr>
          <w:rFonts w:ascii="TH SarabunPSK" w:hAnsi="TH SarabunPSK" w:cs="TH SarabunPSK"/>
          <w:sz w:val="32"/>
          <w:szCs w:val="32"/>
          <w:cs/>
        </w:rPr>
        <w:t>เครื่องมือที่ใช้ในการเก็บรวบรวมข้อมูลเป็นแบบประเมิน, แบบสอบถาม</w:t>
      </w:r>
      <w:r w:rsidR="001B1C37" w:rsidRPr="00BD34AC">
        <w:rPr>
          <w:rFonts w:ascii="TH SarabunPSK" w:hAnsi="TH SarabunPSK" w:cs="TH SarabunPSK"/>
          <w:sz w:val="32"/>
          <w:szCs w:val="32"/>
        </w:rPr>
        <w:t xml:space="preserve"> </w:t>
      </w:r>
      <w:r w:rsidR="001B1C37" w:rsidRPr="00BD34AC">
        <w:rPr>
          <w:rFonts w:ascii="TH SarabunPSK" w:hAnsi="TH SarabunPSK" w:cs="TH SarabunPSK"/>
          <w:sz w:val="32"/>
          <w:szCs w:val="32"/>
          <w:cs/>
        </w:rPr>
        <w:t>โดยมีการวิเคราะเป็นแบบมาตราส่วนประมาณค่า</w:t>
      </w:r>
      <w:r w:rsidR="001B1C37" w:rsidRPr="00BD34AC">
        <w:rPr>
          <w:rFonts w:ascii="TH SarabunPSK" w:hAnsi="TH SarabunPSK" w:cs="TH SarabunPSK"/>
          <w:sz w:val="32"/>
          <w:szCs w:val="32"/>
        </w:rPr>
        <w:t xml:space="preserve"> (Rating Scale) 5 </w:t>
      </w:r>
      <w:r w:rsidR="001B1C37" w:rsidRPr="00BD34AC">
        <w:rPr>
          <w:rFonts w:ascii="TH SarabunPSK" w:hAnsi="TH SarabunPSK" w:cs="TH SarabunPSK"/>
          <w:sz w:val="32"/>
          <w:szCs w:val="32"/>
          <w:cs/>
        </w:rPr>
        <w:t>ระดับ วิเคราะห์ข้อมูลโดยใช้โปรแกรม</w:t>
      </w:r>
      <w:r w:rsidR="001B1C37" w:rsidRPr="00BD34AC">
        <w:rPr>
          <w:rFonts w:ascii="TH SarabunPSK" w:hAnsi="TH SarabunPSK" w:cs="TH SarabunPSK"/>
          <w:sz w:val="32"/>
          <w:szCs w:val="32"/>
        </w:rPr>
        <w:t xml:space="preserve"> SPSS for Window </w:t>
      </w:r>
      <w:r w:rsidR="001B1C37" w:rsidRPr="00BD34AC">
        <w:rPr>
          <w:rFonts w:ascii="TH SarabunPSK" w:hAnsi="TH SarabunPSK" w:cs="TH SarabunPSK"/>
          <w:sz w:val="32"/>
          <w:szCs w:val="32"/>
          <w:cs/>
        </w:rPr>
        <w:t>สถิติในการวิเคราะห์ได้แก่</w:t>
      </w:r>
      <w:r w:rsidR="001B1C37" w:rsidRPr="00BD34AC">
        <w:rPr>
          <w:rFonts w:ascii="TH SarabunPSK" w:hAnsi="TH SarabunPSK" w:cs="TH SarabunPSK"/>
          <w:sz w:val="32"/>
          <w:szCs w:val="32"/>
        </w:rPr>
        <w:t xml:space="preserve"> </w:t>
      </w:r>
      <w:r w:rsidR="001B1C37" w:rsidRPr="00BD34AC">
        <w:rPr>
          <w:rFonts w:ascii="TH SarabunPSK" w:hAnsi="TH SarabunPSK" w:cs="TH SarabunPSK"/>
          <w:sz w:val="32"/>
          <w:szCs w:val="32"/>
          <w:cs/>
        </w:rPr>
        <w:t>การหาค่าร้อยละ</w:t>
      </w:r>
      <w:r w:rsidR="001B1C37" w:rsidRPr="00BD34AC">
        <w:rPr>
          <w:rFonts w:ascii="TH SarabunPSK" w:hAnsi="TH SarabunPSK" w:cs="TH SarabunPSK"/>
          <w:sz w:val="32"/>
          <w:szCs w:val="32"/>
        </w:rPr>
        <w:t xml:space="preserve"> (Percentage) </w:t>
      </w:r>
      <w:r w:rsidR="001B1C37" w:rsidRPr="00BD34AC">
        <w:rPr>
          <w:rFonts w:ascii="TH SarabunPSK" w:hAnsi="TH SarabunPSK" w:cs="TH SarabunPSK"/>
          <w:sz w:val="32"/>
          <w:szCs w:val="32"/>
          <w:cs/>
        </w:rPr>
        <w:t>การหาค่าเฉลี่ย</w:t>
      </w:r>
      <w:r w:rsidR="001B1C37" w:rsidRPr="00BD34AC">
        <w:rPr>
          <w:rFonts w:ascii="TH SarabunPSK" w:hAnsi="TH SarabunPSK" w:cs="TH SarabunPSK"/>
          <w:sz w:val="32"/>
          <w:szCs w:val="32"/>
        </w:rPr>
        <w:t xml:space="preserve"> (Mean) </w:t>
      </w:r>
      <w:r w:rsidR="001B1C37" w:rsidRPr="00BD34AC">
        <w:rPr>
          <w:rFonts w:ascii="TH SarabunPSK" w:hAnsi="TH SarabunPSK" w:cs="TH SarabunPSK"/>
          <w:sz w:val="32"/>
          <w:szCs w:val="32"/>
          <w:cs/>
        </w:rPr>
        <w:t>และการหาค่าเบี่ยงเบนมาตรฐาน</w:t>
      </w:r>
      <w:r w:rsidR="001B1C37" w:rsidRPr="00BD34AC">
        <w:rPr>
          <w:rFonts w:ascii="TH SarabunPSK" w:hAnsi="TH SarabunPSK" w:cs="TH SarabunPSK"/>
          <w:sz w:val="32"/>
          <w:szCs w:val="32"/>
        </w:rPr>
        <w:t xml:space="preserve"> (Standard Deviation)</w:t>
      </w:r>
      <w:r w:rsidR="0050062B">
        <w:rPr>
          <w:rFonts w:ascii="TH SarabunPSK" w:hAnsi="TH SarabunPSK" w:cs="TH SarabunPSK" w:hint="cs"/>
          <w:sz w:val="32"/>
          <w:szCs w:val="32"/>
          <w:cs/>
        </w:rPr>
        <w:t xml:space="preserve"> และเป็นการวิจัย</w:t>
      </w:r>
      <w:r w:rsidR="00616BD6" w:rsidRPr="00BD34AC">
        <w:rPr>
          <w:rFonts w:ascii="TH SarabunPSK" w:hAnsi="TH SarabunPSK" w:cs="TH SarabunPSK"/>
          <w:sz w:val="32"/>
          <w:szCs w:val="32"/>
          <w:cs/>
        </w:rPr>
        <w:t>คุณภาพ</w:t>
      </w:r>
      <w:r w:rsidR="002C2EF9" w:rsidRPr="00BD34AC">
        <w:rPr>
          <w:rFonts w:ascii="TH SarabunPSK" w:hAnsi="TH SarabunPSK" w:cs="TH SarabunPSK"/>
          <w:sz w:val="32"/>
          <w:szCs w:val="32"/>
          <w:cs/>
        </w:rPr>
        <w:t xml:space="preserve"> วิจัยเอกสาร</w:t>
      </w:r>
      <w:r w:rsidR="0050062B">
        <w:rPr>
          <w:rFonts w:ascii="TH SarabunPSK" w:hAnsi="TH SarabunPSK" w:cs="TH SarabunPSK" w:hint="cs"/>
          <w:sz w:val="32"/>
          <w:szCs w:val="32"/>
          <w:cs/>
        </w:rPr>
        <w:t xml:space="preserve"> รวบรวมข้อมูลจากเอกสาร เพื่อนำมาใช้เป็นข้อมูลในการสร้างเนื้อหาที่ใช้ในการบรรยายให้กับนักเรียนระดับมัธยมปลายเพื่อให้เกิดองค์ความรู้ มีความเข้าใจในเรื่อง</w:t>
      </w:r>
      <w:r w:rsidR="0050062B" w:rsidRPr="00721436">
        <w:rPr>
          <w:rFonts w:ascii="TH SarabunPSK" w:hAnsi="TH SarabunPSK" w:cs="TH SarabunPSK"/>
          <w:color w:val="000000"/>
          <w:sz w:val="32"/>
          <w:szCs w:val="32"/>
          <w:cs/>
        </w:rPr>
        <w:t xml:space="preserve">การเป็นนักกฎหมายต้นแบบที่ดี </w:t>
      </w:r>
      <w:r w:rsidR="0050062B" w:rsidRPr="00721436">
        <w:rPr>
          <w:rFonts w:ascii="TH SarabunPSK" w:hAnsi="TH SarabunPSK" w:cs="TH SarabunPSK"/>
          <w:sz w:val="32"/>
          <w:szCs w:val="32"/>
          <w:cs/>
        </w:rPr>
        <w:t>ที่มีคุณธรรม จริยธรรม และจรรยาบรรณของนักกฎหมาย</w:t>
      </w:r>
      <w:r w:rsidR="0050062B">
        <w:rPr>
          <w:rFonts w:ascii="TH SarabunPSK" w:hAnsi="TH SarabunPSK" w:cs="TH SarabunPSK" w:hint="cs"/>
          <w:sz w:val="32"/>
          <w:szCs w:val="32"/>
          <w:cs/>
        </w:rPr>
        <w:t>ตามวัตถุประสงค์ของงานวิจัย</w:t>
      </w:r>
    </w:p>
    <w:p w:rsidR="0050062B" w:rsidRPr="001B1C37" w:rsidRDefault="0050062B" w:rsidP="00617974">
      <w:pPr>
        <w:ind w:firstLine="720"/>
        <w:jc w:val="thaiDistribute"/>
        <w:rPr>
          <w:rFonts w:ascii="TH SarabunPSK" w:hAnsi="TH SarabunPSK" w:cs="TH SarabunPSK"/>
          <w:sz w:val="32"/>
          <w:szCs w:val="32"/>
          <w:cs/>
        </w:rPr>
      </w:pPr>
      <w:r>
        <w:rPr>
          <w:rFonts w:ascii="TH SarabunPSK" w:hAnsi="TH SarabunPSK" w:cs="TH SarabunPSK" w:hint="cs"/>
          <w:sz w:val="32"/>
          <w:szCs w:val="32"/>
          <w:cs/>
        </w:rPr>
        <w:t>จากนั้นจึงทำการทดสอบระดับความรู้ความเข้าใจในเรื่อง</w:t>
      </w:r>
      <w:r w:rsidRPr="00721436">
        <w:rPr>
          <w:rFonts w:ascii="TH SarabunPSK" w:hAnsi="TH SarabunPSK" w:cs="TH SarabunPSK"/>
          <w:color w:val="000000"/>
          <w:sz w:val="32"/>
          <w:szCs w:val="32"/>
          <w:cs/>
        </w:rPr>
        <w:t xml:space="preserve">การเป็นนักกฎหมายต้นแบบที่ดี </w:t>
      </w:r>
      <w:r w:rsidRPr="00721436">
        <w:rPr>
          <w:rFonts w:ascii="TH SarabunPSK" w:hAnsi="TH SarabunPSK" w:cs="TH SarabunPSK"/>
          <w:sz w:val="32"/>
          <w:szCs w:val="32"/>
          <w:cs/>
        </w:rPr>
        <w:t>ที่มีคุณธรรม จริยธรรม และจรรยาบรรณของนักกฎหมาย</w:t>
      </w:r>
      <w:r>
        <w:rPr>
          <w:rFonts w:ascii="TH SarabunPSK" w:hAnsi="TH SarabunPSK" w:cs="TH SarabunPSK"/>
          <w:sz w:val="32"/>
          <w:szCs w:val="32"/>
        </w:rPr>
        <w:t xml:space="preserve"> </w:t>
      </w:r>
      <w:r>
        <w:rPr>
          <w:rFonts w:ascii="TH SarabunPSK" w:hAnsi="TH SarabunPSK" w:cs="TH SarabunPSK" w:hint="cs"/>
          <w:sz w:val="32"/>
          <w:szCs w:val="32"/>
          <w:cs/>
        </w:rPr>
        <w:t>หลังจากได้รับการอบรมผลปรากฏว่า นักเรียนมีความรู้ความ</w:t>
      </w:r>
      <w:r>
        <w:rPr>
          <w:rFonts w:ascii="TH SarabunPSK" w:hAnsi="TH SarabunPSK" w:cs="TH SarabunPSK" w:hint="cs"/>
          <w:sz w:val="32"/>
          <w:szCs w:val="32"/>
          <w:cs/>
        </w:rPr>
        <w:lastRenderedPageBreak/>
        <w:t>เข้าใจในระดับที่มากขึ้น อันถือเป็นการบรรลุวัตถุประสงค์ของงานวิจัยที่มุ่งสร้างและพัฒนาเยาวชนให้กลายเป็นนักกฎหมายต้นแบบที่ดี ในเรื่อง</w:t>
      </w:r>
      <w:r w:rsidRPr="00721436">
        <w:rPr>
          <w:rFonts w:ascii="TH SarabunPSK" w:hAnsi="TH SarabunPSK" w:cs="TH SarabunPSK"/>
          <w:color w:val="000000"/>
          <w:sz w:val="32"/>
          <w:szCs w:val="32"/>
          <w:cs/>
        </w:rPr>
        <w:t xml:space="preserve">การเป็นนักกฎหมายต้นแบบที่ดี </w:t>
      </w:r>
      <w:r w:rsidRPr="00721436">
        <w:rPr>
          <w:rFonts w:ascii="TH SarabunPSK" w:hAnsi="TH SarabunPSK" w:cs="TH SarabunPSK"/>
          <w:sz w:val="32"/>
          <w:szCs w:val="32"/>
          <w:cs/>
        </w:rPr>
        <w:t>ที่มีคุณธรรม จริยธรรม และจรรยาบรรณของนักกฎหมาย</w:t>
      </w:r>
      <w:r w:rsidR="001B1C37">
        <w:rPr>
          <w:rFonts w:ascii="TH SarabunPSK" w:hAnsi="TH SarabunPSK" w:cs="TH SarabunPSK" w:hint="cs"/>
          <w:sz w:val="32"/>
          <w:szCs w:val="32"/>
          <w:cs/>
        </w:rPr>
        <w:t xml:space="preserve"> โดยใช้</w:t>
      </w:r>
      <w:r w:rsidR="001B1C37" w:rsidRPr="00BD34AC">
        <w:rPr>
          <w:rFonts w:ascii="TH SarabunPSK" w:hAnsi="TH SarabunPSK" w:cs="TH SarabunPSK"/>
          <w:sz w:val="32"/>
          <w:szCs w:val="32"/>
          <w:cs/>
        </w:rPr>
        <w:t>เครื่องมือที่ใช้ในการเก็บรวบรวมข้อมูลเป็นแบบประเมิน, แบบสอบถาม</w:t>
      </w:r>
      <w:r w:rsidR="001B1C37" w:rsidRPr="00BD34AC">
        <w:rPr>
          <w:rFonts w:ascii="TH SarabunPSK" w:hAnsi="TH SarabunPSK" w:cs="TH SarabunPSK"/>
          <w:sz w:val="32"/>
          <w:szCs w:val="32"/>
        </w:rPr>
        <w:t xml:space="preserve"> </w:t>
      </w:r>
      <w:r w:rsidR="001B1C37" w:rsidRPr="00BD34AC">
        <w:rPr>
          <w:rFonts w:ascii="TH SarabunPSK" w:hAnsi="TH SarabunPSK" w:cs="TH SarabunPSK"/>
          <w:sz w:val="32"/>
          <w:szCs w:val="32"/>
          <w:cs/>
        </w:rPr>
        <w:t>โดยมีการวิเคราะเป็นแบบมาตราส่วนประมาณค่า</w:t>
      </w:r>
      <w:r w:rsidR="001B1C37" w:rsidRPr="00BD34AC">
        <w:rPr>
          <w:rFonts w:ascii="TH SarabunPSK" w:hAnsi="TH SarabunPSK" w:cs="TH SarabunPSK"/>
          <w:sz w:val="32"/>
          <w:szCs w:val="32"/>
        </w:rPr>
        <w:t xml:space="preserve"> (Rating Scale) 5 </w:t>
      </w:r>
      <w:r w:rsidR="001B1C37" w:rsidRPr="00BD34AC">
        <w:rPr>
          <w:rFonts w:ascii="TH SarabunPSK" w:hAnsi="TH SarabunPSK" w:cs="TH SarabunPSK"/>
          <w:sz w:val="32"/>
          <w:szCs w:val="32"/>
          <w:cs/>
        </w:rPr>
        <w:t>ระดับ วิเคราะห์ข้อมูลโดยใช้โปรแกรม</w:t>
      </w:r>
      <w:r w:rsidR="001B1C37" w:rsidRPr="00BD34AC">
        <w:rPr>
          <w:rFonts w:ascii="TH SarabunPSK" w:hAnsi="TH SarabunPSK" w:cs="TH SarabunPSK"/>
          <w:sz w:val="32"/>
          <w:szCs w:val="32"/>
        </w:rPr>
        <w:t xml:space="preserve"> SPSS for Window </w:t>
      </w:r>
      <w:r w:rsidR="001B1C37" w:rsidRPr="00BD34AC">
        <w:rPr>
          <w:rFonts w:ascii="TH SarabunPSK" w:hAnsi="TH SarabunPSK" w:cs="TH SarabunPSK"/>
          <w:sz w:val="32"/>
          <w:szCs w:val="32"/>
          <w:cs/>
        </w:rPr>
        <w:t>สถิติในการวิเคราะห์ได้แก่</w:t>
      </w:r>
      <w:r w:rsidR="001B1C37" w:rsidRPr="00BD34AC">
        <w:rPr>
          <w:rFonts w:ascii="TH SarabunPSK" w:hAnsi="TH SarabunPSK" w:cs="TH SarabunPSK"/>
          <w:sz w:val="32"/>
          <w:szCs w:val="32"/>
        </w:rPr>
        <w:t xml:space="preserve"> </w:t>
      </w:r>
      <w:r w:rsidR="001B1C37" w:rsidRPr="00BD34AC">
        <w:rPr>
          <w:rFonts w:ascii="TH SarabunPSK" w:hAnsi="TH SarabunPSK" w:cs="TH SarabunPSK"/>
          <w:sz w:val="32"/>
          <w:szCs w:val="32"/>
          <w:cs/>
        </w:rPr>
        <w:t>การหาค่าร้อยละ</w:t>
      </w:r>
      <w:r w:rsidR="001B1C37" w:rsidRPr="00BD34AC">
        <w:rPr>
          <w:rFonts w:ascii="TH SarabunPSK" w:hAnsi="TH SarabunPSK" w:cs="TH SarabunPSK"/>
          <w:sz w:val="32"/>
          <w:szCs w:val="32"/>
        </w:rPr>
        <w:t xml:space="preserve"> (Percentage) </w:t>
      </w:r>
      <w:r w:rsidR="001B1C37" w:rsidRPr="00BD34AC">
        <w:rPr>
          <w:rFonts w:ascii="TH SarabunPSK" w:hAnsi="TH SarabunPSK" w:cs="TH SarabunPSK"/>
          <w:sz w:val="32"/>
          <w:szCs w:val="32"/>
          <w:cs/>
        </w:rPr>
        <w:t>การหาค่าเฉลี่ย</w:t>
      </w:r>
      <w:r w:rsidR="001B1C37" w:rsidRPr="00BD34AC">
        <w:rPr>
          <w:rFonts w:ascii="TH SarabunPSK" w:hAnsi="TH SarabunPSK" w:cs="TH SarabunPSK"/>
          <w:sz w:val="32"/>
          <w:szCs w:val="32"/>
        </w:rPr>
        <w:t xml:space="preserve"> (Mean) </w:t>
      </w:r>
      <w:r w:rsidR="001B1C37" w:rsidRPr="00BD34AC">
        <w:rPr>
          <w:rFonts w:ascii="TH SarabunPSK" w:hAnsi="TH SarabunPSK" w:cs="TH SarabunPSK"/>
          <w:sz w:val="32"/>
          <w:szCs w:val="32"/>
          <w:cs/>
        </w:rPr>
        <w:t>และการหาค่าเบี่ยงเบนมาตรฐาน</w:t>
      </w:r>
      <w:r w:rsidR="001B1C37" w:rsidRPr="00BD34AC">
        <w:rPr>
          <w:rFonts w:ascii="TH SarabunPSK" w:hAnsi="TH SarabunPSK" w:cs="TH SarabunPSK"/>
          <w:sz w:val="32"/>
          <w:szCs w:val="32"/>
        </w:rPr>
        <w:t xml:space="preserve"> (Standard Deviation)</w:t>
      </w:r>
    </w:p>
    <w:p w:rsidR="00AC117D" w:rsidRPr="00E81940" w:rsidRDefault="00617974" w:rsidP="00AC117D">
      <w:pPr>
        <w:shd w:val="clear" w:color="auto" w:fill="FFFFFF"/>
        <w:spacing w:before="100" w:beforeAutospacing="1" w:after="100" w:afterAutospacing="1" w:line="300" w:lineRule="atLeast"/>
        <w:ind w:firstLine="709"/>
        <w:jc w:val="thaiDistribute"/>
        <w:rPr>
          <w:rFonts w:ascii="TH SarabunPSK" w:hAnsi="TH SarabunPSK" w:cs="TH SarabunPSK"/>
          <w:sz w:val="32"/>
          <w:szCs w:val="32"/>
        </w:rPr>
      </w:pPr>
      <w:r w:rsidRPr="00BD34AC">
        <w:rPr>
          <w:rFonts w:ascii="TH SarabunPSK" w:hAnsi="TH SarabunPSK" w:cs="TH SarabunPSK"/>
          <w:spacing w:val="-4"/>
          <w:sz w:val="32"/>
          <w:szCs w:val="32"/>
        </w:rPr>
        <w:tab/>
      </w:r>
      <w:r w:rsidRPr="00BD34AC">
        <w:rPr>
          <w:rFonts w:ascii="TH SarabunPSK" w:hAnsi="TH SarabunPSK" w:cs="TH SarabunPSK"/>
          <w:spacing w:val="-4"/>
          <w:sz w:val="32"/>
          <w:szCs w:val="32"/>
          <w:cs/>
        </w:rPr>
        <w:t xml:space="preserve">ผลการศึกษาพบว่า </w:t>
      </w:r>
      <w:r w:rsidRPr="00BD34AC">
        <w:rPr>
          <w:rFonts w:ascii="TH SarabunPSK" w:hAnsi="TH SarabunPSK" w:cs="TH SarabunPSK"/>
          <w:sz w:val="32"/>
          <w:szCs w:val="32"/>
          <w:cs/>
        </w:rPr>
        <w:t>กลุ่มตัวอย่างในการวิจัยครั้งนี้</w:t>
      </w:r>
      <w:r w:rsidRPr="00BD34AC">
        <w:rPr>
          <w:rFonts w:ascii="TH SarabunPSK" w:hAnsi="TH SarabunPSK" w:cs="TH SarabunPSK"/>
          <w:sz w:val="32"/>
          <w:szCs w:val="32"/>
        </w:rPr>
        <w:t xml:space="preserve"> </w:t>
      </w:r>
      <w:r w:rsidRPr="00BD34AC">
        <w:rPr>
          <w:rFonts w:ascii="TH SarabunPSK" w:hAnsi="TH SarabunPSK" w:cs="TH SarabunPSK"/>
          <w:sz w:val="32"/>
          <w:szCs w:val="32"/>
          <w:cs/>
        </w:rPr>
        <w:t xml:space="preserve">เป็นเพศหญิงมากที่สุด จำนวน </w:t>
      </w:r>
      <w:r w:rsidR="00AC117D">
        <w:rPr>
          <w:rFonts w:ascii="TH SarabunPSK" w:hAnsi="TH SarabunPSK" w:cs="TH SarabunPSK"/>
          <w:sz w:val="32"/>
          <w:szCs w:val="32"/>
        </w:rPr>
        <w:t>28</w:t>
      </w:r>
      <w:r w:rsidRPr="00BD34AC">
        <w:rPr>
          <w:rFonts w:ascii="TH SarabunPSK" w:hAnsi="TH SarabunPSK" w:cs="TH SarabunPSK"/>
          <w:sz w:val="32"/>
          <w:szCs w:val="32"/>
          <w:cs/>
        </w:rPr>
        <w:t xml:space="preserve"> คน </w:t>
      </w:r>
      <w:r w:rsidR="00AC117D">
        <w:rPr>
          <w:rFonts w:ascii="TH SarabunPSK" w:hAnsi="TH SarabunPSK" w:cs="TH SarabunPSK"/>
          <w:sz w:val="32"/>
          <w:szCs w:val="32"/>
        </w:rPr>
        <w:t>(56.0</w:t>
      </w:r>
      <w:r w:rsidRPr="00BD34AC">
        <w:rPr>
          <w:rFonts w:ascii="TH SarabunPSK" w:hAnsi="TH SarabunPSK" w:cs="TH SarabunPSK"/>
          <w:sz w:val="32"/>
          <w:szCs w:val="32"/>
        </w:rPr>
        <w:t xml:space="preserve">%) </w:t>
      </w:r>
      <w:r w:rsidRPr="00BD34AC">
        <w:rPr>
          <w:rFonts w:ascii="TH SarabunPSK" w:hAnsi="TH SarabunPSK" w:cs="TH SarabunPSK"/>
          <w:sz w:val="32"/>
          <w:szCs w:val="32"/>
          <w:cs/>
        </w:rPr>
        <w:t>อายุ</w:t>
      </w:r>
      <w:r w:rsidR="00AC117D">
        <w:rPr>
          <w:rFonts w:ascii="TH SarabunPSK" w:hAnsi="TH SarabunPSK" w:cs="TH SarabunPSK" w:hint="cs"/>
          <w:sz w:val="32"/>
          <w:szCs w:val="32"/>
          <w:cs/>
        </w:rPr>
        <w:t xml:space="preserve">ระหว่าง </w:t>
      </w:r>
      <w:r w:rsidR="00AC117D">
        <w:rPr>
          <w:rFonts w:ascii="TH SarabunPSK" w:hAnsi="TH SarabunPSK" w:cs="TH SarabunPSK"/>
          <w:sz w:val="32"/>
          <w:szCs w:val="32"/>
        </w:rPr>
        <w:t>17-18</w:t>
      </w:r>
      <w:r w:rsidRPr="00BD34AC">
        <w:rPr>
          <w:rFonts w:ascii="TH SarabunPSK" w:hAnsi="TH SarabunPSK" w:cs="TH SarabunPSK"/>
          <w:sz w:val="32"/>
          <w:szCs w:val="32"/>
          <w:cs/>
        </w:rPr>
        <w:t xml:space="preserve"> ปี มากที่สุด จำนวน </w:t>
      </w:r>
      <w:r w:rsidR="00AC117D">
        <w:rPr>
          <w:rFonts w:ascii="TH SarabunPSK" w:hAnsi="TH SarabunPSK" w:cs="TH SarabunPSK"/>
          <w:sz w:val="32"/>
          <w:szCs w:val="32"/>
        </w:rPr>
        <w:t>4</w:t>
      </w:r>
      <w:r w:rsidR="000F7DE1" w:rsidRPr="00BD34AC">
        <w:rPr>
          <w:rFonts w:ascii="TH SarabunPSK" w:hAnsi="TH SarabunPSK" w:cs="TH SarabunPSK"/>
          <w:sz w:val="32"/>
          <w:szCs w:val="32"/>
        </w:rPr>
        <w:t>8</w:t>
      </w:r>
      <w:r w:rsidRPr="00BD34AC">
        <w:rPr>
          <w:rFonts w:ascii="TH SarabunPSK" w:hAnsi="TH SarabunPSK" w:cs="TH SarabunPSK"/>
          <w:sz w:val="32"/>
          <w:szCs w:val="32"/>
          <w:cs/>
        </w:rPr>
        <w:t xml:space="preserve"> คน (</w:t>
      </w:r>
      <w:r w:rsidR="00AC117D">
        <w:rPr>
          <w:rFonts w:ascii="TH SarabunPSK" w:hAnsi="TH SarabunPSK" w:cs="TH SarabunPSK"/>
          <w:sz w:val="32"/>
          <w:szCs w:val="32"/>
        </w:rPr>
        <w:t>96</w:t>
      </w:r>
      <w:r w:rsidR="000F7DE1" w:rsidRPr="00BD34AC">
        <w:rPr>
          <w:rFonts w:ascii="TH SarabunPSK" w:hAnsi="TH SarabunPSK" w:cs="TH SarabunPSK"/>
          <w:sz w:val="32"/>
          <w:szCs w:val="32"/>
        </w:rPr>
        <w:t>.</w:t>
      </w:r>
      <w:r w:rsidRPr="00BD34AC">
        <w:rPr>
          <w:rFonts w:ascii="TH SarabunPSK" w:hAnsi="TH SarabunPSK" w:cs="TH SarabunPSK"/>
          <w:sz w:val="32"/>
          <w:szCs w:val="32"/>
        </w:rPr>
        <w:t>0</w:t>
      </w:r>
      <w:r w:rsidR="000F7DE1" w:rsidRPr="00BD34AC">
        <w:rPr>
          <w:rFonts w:ascii="TH SarabunPSK" w:hAnsi="TH SarabunPSK" w:cs="TH SarabunPSK"/>
          <w:sz w:val="32"/>
          <w:szCs w:val="32"/>
        </w:rPr>
        <w:t>9</w:t>
      </w:r>
      <w:r w:rsidRPr="00BD34AC">
        <w:rPr>
          <w:rFonts w:ascii="TH SarabunPSK" w:hAnsi="TH SarabunPSK" w:cs="TH SarabunPSK"/>
          <w:sz w:val="32"/>
          <w:szCs w:val="32"/>
        </w:rPr>
        <w:t>%)</w:t>
      </w:r>
      <w:r w:rsidR="000F7DE1" w:rsidRPr="00BD34AC">
        <w:rPr>
          <w:rFonts w:ascii="TH SarabunPSK" w:hAnsi="TH SarabunPSK" w:cs="TH SarabunPSK"/>
          <w:sz w:val="32"/>
          <w:szCs w:val="32"/>
          <w:cs/>
        </w:rPr>
        <w:t xml:space="preserve"> </w:t>
      </w:r>
      <w:r w:rsidRPr="00BD34AC">
        <w:rPr>
          <w:rFonts w:ascii="TH SarabunPSK" w:hAnsi="TH SarabunPSK" w:cs="TH SarabunPSK"/>
          <w:sz w:val="32"/>
          <w:szCs w:val="32"/>
          <w:cs/>
        </w:rPr>
        <w:tab/>
      </w:r>
      <w:r w:rsidR="00B56D58" w:rsidRPr="00BD34AC">
        <w:rPr>
          <w:rFonts w:ascii="TH SarabunPSK" w:hAnsi="TH SarabunPSK" w:cs="TH SarabunPSK"/>
          <w:sz w:val="32"/>
          <w:szCs w:val="32"/>
          <w:cs/>
        </w:rPr>
        <w:t>ผลการวิเคราะห์</w:t>
      </w:r>
      <w:r w:rsidR="00AC117D">
        <w:rPr>
          <w:rFonts w:ascii="TH SarabunPSK" w:hAnsi="TH SarabunPSK" w:cs="TH SarabunPSK" w:hint="cs"/>
          <w:sz w:val="32"/>
          <w:szCs w:val="32"/>
          <w:cs/>
        </w:rPr>
        <w:t>จาก</w:t>
      </w:r>
      <w:r w:rsidR="00B56D58" w:rsidRPr="00BD34AC">
        <w:rPr>
          <w:rFonts w:ascii="TH SarabunPSK" w:hAnsi="TH SarabunPSK" w:cs="TH SarabunPSK"/>
          <w:sz w:val="32"/>
          <w:szCs w:val="32"/>
          <w:cs/>
        </w:rPr>
        <w:t>แบบประเมิน</w:t>
      </w:r>
      <w:r w:rsidR="00AC117D">
        <w:rPr>
          <w:rFonts w:ascii="TH SarabunPSK" w:hAnsi="TH SarabunPSK" w:cs="TH SarabunPSK" w:hint="cs"/>
          <w:sz w:val="32"/>
          <w:szCs w:val="32"/>
          <w:cs/>
        </w:rPr>
        <w:t>ความรู้ความเข้าใจในเรื่อง</w:t>
      </w:r>
      <w:r w:rsidR="00AC117D" w:rsidRPr="00721436">
        <w:rPr>
          <w:rFonts w:ascii="TH SarabunPSK" w:hAnsi="TH SarabunPSK" w:cs="TH SarabunPSK"/>
          <w:color w:val="000000"/>
          <w:sz w:val="32"/>
          <w:szCs w:val="32"/>
          <w:cs/>
        </w:rPr>
        <w:t xml:space="preserve">การเป็นนักกฎหมายต้นแบบที่ดี </w:t>
      </w:r>
      <w:r w:rsidR="00AC117D" w:rsidRPr="00721436">
        <w:rPr>
          <w:rFonts w:ascii="TH SarabunPSK" w:hAnsi="TH SarabunPSK" w:cs="TH SarabunPSK"/>
          <w:sz w:val="32"/>
          <w:szCs w:val="32"/>
          <w:cs/>
        </w:rPr>
        <w:t>ที่มีคุณธรรม จริยธรรม และจรรยาบรรณของนักกฎหมาย</w:t>
      </w:r>
      <w:r w:rsidR="00AC117D">
        <w:rPr>
          <w:rFonts w:ascii="TH SarabunPSK" w:hAnsi="TH SarabunPSK" w:cs="TH SarabunPSK" w:hint="cs"/>
          <w:sz w:val="32"/>
          <w:szCs w:val="32"/>
          <w:cs/>
        </w:rPr>
        <w:t xml:space="preserve">การในหัวข้อ มีความเที่ยงธรรม ไม่ลำเอียง พิจารณาข้อเท็จจริงโดยปราศจากอคติ </w:t>
      </w:r>
      <w:r w:rsidR="00AC117D" w:rsidRPr="00721436">
        <w:rPr>
          <w:rFonts w:ascii="TH SarabunPSK" w:hAnsi="TH SarabunPSK" w:cs="TH SarabunPSK"/>
          <w:sz w:val="32"/>
          <w:szCs w:val="32"/>
          <w:cs/>
        </w:rPr>
        <w:t>มากที่สุด มีค่าความจริงอยู่ในระดับมาก</w:t>
      </w:r>
      <w:r w:rsidR="00AC117D">
        <w:rPr>
          <w:rFonts w:ascii="TH SarabunPSK" w:hAnsi="TH SarabunPSK" w:cs="TH SarabunPSK" w:hint="cs"/>
          <w:sz w:val="32"/>
          <w:szCs w:val="32"/>
          <w:cs/>
        </w:rPr>
        <w:t>ที่สุด</w:t>
      </w:r>
      <w:r w:rsidR="00AC117D" w:rsidRPr="00721436">
        <w:rPr>
          <w:rFonts w:ascii="TH SarabunPSK" w:hAnsi="TH SarabunPSK" w:cs="TH SarabunPSK"/>
          <w:sz w:val="32"/>
          <w:szCs w:val="32"/>
          <w:cs/>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4.6</w:t>
      </w:r>
      <w:r w:rsidR="00AC117D" w:rsidRPr="00721436">
        <w:rPr>
          <w:rFonts w:ascii="TH SarabunPSK" w:hAnsi="TH SarabunPSK" w:cs="TH SarabunPSK"/>
          <w:sz w:val="32"/>
          <w:szCs w:val="32"/>
        </w:rPr>
        <w:t xml:space="preserve">5 </w:t>
      </w:r>
      <w:r w:rsidR="00AC117D">
        <w:rPr>
          <w:rFonts w:ascii="TH SarabunPSK" w:hAnsi="TH SarabunPSK" w:cs="TH SarabunPSK" w:hint="cs"/>
          <w:sz w:val="32"/>
          <w:szCs w:val="32"/>
          <w:cs/>
        </w:rPr>
        <w:t xml:space="preserve">ซึ่งอยู่ในระดับที่ดีมากอยู่แล้ว หลังจากได้รับการอบรมแล้วทำให้มีความเข้าใจเพิ่มมากขึ้นอีกซึ่งมีค่าเฉลี่ยคือ </w:t>
      </w:r>
      <w:r w:rsidR="00AC117D">
        <w:rPr>
          <w:rFonts w:ascii="TH SarabunPSK" w:hAnsi="TH SarabunPSK" w:cs="TH SarabunPSK"/>
          <w:sz w:val="32"/>
          <w:szCs w:val="32"/>
        </w:rPr>
        <w:t>4.95</w:t>
      </w:r>
      <w:r w:rsidR="00AC117D" w:rsidRPr="00721436">
        <w:rPr>
          <w:rFonts w:ascii="TH SarabunPSK" w:hAnsi="TH SarabunPSK" w:cs="TH SarabunPSK"/>
          <w:sz w:val="32"/>
          <w:szCs w:val="32"/>
        </w:rPr>
        <w:t xml:space="preserve">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0.30</w:t>
      </w:r>
      <w:r w:rsidR="00AC117D" w:rsidRPr="00721436">
        <w:rPr>
          <w:rFonts w:ascii="TH SarabunPSK" w:hAnsi="TH SarabunPSK" w:cs="TH SarabunPSK"/>
          <w:sz w:val="32"/>
          <w:szCs w:val="32"/>
          <w:cs/>
        </w:rPr>
        <w:t xml:space="preserve"> </w:t>
      </w:r>
      <w:r w:rsidR="00AC117D">
        <w:rPr>
          <w:rFonts w:ascii="TH SarabunPSK" w:hAnsi="TH SarabunPSK" w:cs="TH SarabunPSK" w:hint="cs"/>
          <w:sz w:val="32"/>
          <w:szCs w:val="32"/>
          <w:cs/>
        </w:rPr>
        <w:t xml:space="preserve">ในหัวข้อ หมั่นฝึกฝนตนเองให้สม่ำเสมอ ทั้งความรู้ด้านสารบัญญัติ และ สบัญญัติ ก่อนได้รับการอบรมค่าเฉลี่ย </w:t>
      </w:r>
      <w:r w:rsidR="00AC117D" w:rsidRPr="00721436">
        <w:rPr>
          <w:rFonts w:ascii="TH SarabunPSK" w:hAnsi="TH SarabunPSK" w:cs="TH SarabunPSK"/>
          <w:sz w:val="32"/>
          <w:szCs w:val="32"/>
          <w:cs/>
        </w:rPr>
        <w:t>อยู่ในระดับมาก</w:t>
      </w:r>
      <w:r w:rsidR="00AC117D">
        <w:rPr>
          <w:rFonts w:ascii="TH SarabunPSK" w:hAnsi="TH SarabunPSK" w:cs="TH SarabunPSK" w:hint="cs"/>
          <w:sz w:val="32"/>
          <w:szCs w:val="32"/>
          <w:cs/>
        </w:rPr>
        <w:t xml:space="preserve">ที่สุด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hint="cs"/>
          <w:sz w:val="32"/>
          <w:szCs w:val="32"/>
          <w:cs/>
        </w:rPr>
        <w:t xml:space="preserve"> </w:t>
      </w:r>
      <w:r w:rsidR="00AC117D">
        <w:rPr>
          <w:rFonts w:ascii="TH SarabunPSK" w:hAnsi="TH SarabunPSK" w:cs="TH SarabunPSK"/>
          <w:sz w:val="32"/>
          <w:szCs w:val="32"/>
        </w:rPr>
        <w:t xml:space="preserve">4.53 </w:t>
      </w:r>
      <w:r w:rsidR="00AC117D">
        <w:rPr>
          <w:rFonts w:ascii="TH SarabunPSK" w:hAnsi="TH SarabunPSK" w:cs="TH SarabunPSK" w:hint="cs"/>
          <w:sz w:val="32"/>
          <w:szCs w:val="32"/>
          <w:cs/>
        </w:rPr>
        <w:t xml:space="preserve">หลังจากได้รับการอบรมแล้วค่าเฉลี่ยอยู่ที่ </w:t>
      </w:r>
      <w:r w:rsidR="00AC117D">
        <w:rPr>
          <w:rFonts w:ascii="TH SarabunPSK" w:hAnsi="TH SarabunPSK" w:cs="TH SarabunPSK"/>
          <w:sz w:val="32"/>
          <w:szCs w:val="32"/>
        </w:rPr>
        <w:t>4.87</w:t>
      </w:r>
      <w:r w:rsidR="00AC117D" w:rsidRPr="00721436">
        <w:rPr>
          <w:rFonts w:ascii="TH SarabunPSK" w:hAnsi="TH SarabunPSK" w:cs="TH SarabunPSK"/>
          <w:sz w:val="32"/>
          <w:szCs w:val="32"/>
        </w:rPr>
        <w:t xml:space="preserve">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0.34</w:t>
      </w:r>
      <w:r w:rsidR="00AC117D" w:rsidRPr="00721436">
        <w:rPr>
          <w:rFonts w:ascii="TH SarabunPSK" w:hAnsi="TH SarabunPSK" w:cs="TH SarabunPSK"/>
          <w:sz w:val="32"/>
          <w:szCs w:val="32"/>
        </w:rPr>
        <w:t xml:space="preserve"> </w:t>
      </w:r>
      <w:r w:rsidR="00AC117D">
        <w:rPr>
          <w:rFonts w:ascii="TH SarabunPSK" w:hAnsi="TH SarabunPSK" w:cs="TH SarabunPSK" w:hint="cs"/>
          <w:sz w:val="32"/>
          <w:szCs w:val="32"/>
          <w:cs/>
        </w:rPr>
        <w:t>ในหัวข้อ นักกฎหมายที่ดีคืออีกหนึ่งกลไกที่จะทำให้ลดความเหลื่อมล้ำทางสังคม</w:t>
      </w:r>
      <w:r w:rsidR="00AC117D">
        <w:rPr>
          <w:rFonts w:ascii="TH SarabunPSK" w:hAnsi="TH SarabunPSK" w:cs="TH SarabunPSK"/>
          <w:sz w:val="32"/>
          <w:szCs w:val="32"/>
        </w:rPr>
        <w:t xml:space="preserve"> </w:t>
      </w:r>
      <w:r w:rsidR="00AC117D" w:rsidRPr="00721436">
        <w:rPr>
          <w:rFonts w:ascii="TH SarabunPSK" w:hAnsi="TH SarabunPSK" w:cs="TH SarabunPSK"/>
          <w:sz w:val="32"/>
          <w:szCs w:val="32"/>
          <w:cs/>
        </w:rPr>
        <w:t>อยู่ในระดับมาก</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4.</w:t>
      </w:r>
      <w:r w:rsidR="00AC117D" w:rsidRPr="00721436">
        <w:rPr>
          <w:rFonts w:ascii="TH SarabunPSK" w:hAnsi="TH SarabunPSK" w:cs="TH SarabunPSK"/>
          <w:sz w:val="32"/>
          <w:szCs w:val="32"/>
        </w:rPr>
        <w:t>5</w:t>
      </w:r>
      <w:r w:rsidR="00AC117D">
        <w:rPr>
          <w:rFonts w:ascii="TH SarabunPSK" w:hAnsi="TH SarabunPSK" w:cs="TH SarabunPSK"/>
          <w:sz w:val="32"/>
          <w:szCs w:val="32"/>
        </w:rPr>
        <w:t>0</w:t>
      </w:r>
      <w:r w:rsidR="00AC117D" w:rsidRPr="00721436">
        <w:rPr>
          <w:rFonts w:ascii="TH SarabunPSK" w:hAnsi="TH SarabunPSK" w:cs="TH SarabunPSK"/>
          <w:sz w:val="32"/>
          <w:szCs w:val="32"/>
        </w:rPr>
        <w:t xml:space="preserve"> </w:t>
      </w:r>
      <w:r w:rsidR="00AC117D">
        <w:rPr>
          <w:rFonts w:ascii="TH SarabunPSK" w:hAnsi="TH SarabunPSK" w:cs="TH SarabunPSK" w:hint="cs"/>
          <w:sz w:val="32"/>
          <w:szCs w:val="32"/>
          <w:cs/>
        </w:rPr>
        <w:t xml:space="preserve">หลังจากได้รับการอบรมแล้วค่าเฉลี่ยอยู่ที่ </w:t>
      </w:r>
      <w:r w:rsidR="00AC117D">
        <w:rPr>
          <w:rFonts w:ascii="TH SarabunPSK" w:hAnsi="TH SarabunPSK" w:cs="TH SarabunPSK"/>
          <w:sz w:val="32"/>
          <w:szCs w:val="32"/>
        </w:rPr>
        <w:t xml:space="preserve">4.87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0.37</w:t>
      </w:r>
      <w:r w:rsidR="00AC117D" w:rsidRPr="00721436">
        <w:rPr>
          <w:rFonts w:ascii="TH SarabunPSK" w:hAnsi="TH SarabunPSK" w:cs="TH SarabunPSK"/>
          <w:sz w:val="32"/>
          <w:szCs w:val="32"/>
        </w:rPr>
        <w:t xml:space="preserve"> </w:t>
      </w:r>
      <w:r w:rsidR="00AC117D">
        <w:rPr>
          <w:rFonts w:ascii="TH SarabunPSK" w:hAnsi="TH SarabunPSK" w:cs="TH SarabunPSK" w:hint="cs"/>
          <w:sz w:val="32"/>
          <w:szCs w:val="32"/>
          <w:cs/>
        </w:rPr>
        <w:t xml:space="preserve">ในหัวข้อ นักกฎหมายที่ดีควรมีความรู้และรู้เท่าทันเทคโนโลยีในยุคปัจจุบัน </w:t>
      </w:r>
      <w:r w:rsidR="00AC117D" w:rsidRPr="00721436">
        <w:rPr>
          <w:rFonts w:ascii="TH SarabunPSK" w:hAnsi="TH SarabunPSK" w:cs="TH SarabunPSK"/>
          <w:sz w:val="32"/>
          <w:szCs w:val="32"/>
          <w:cs/>
        </w:rPr>
        <w:t>อยู่ในระดับมาก</w:t>
      </w:r>
      <w:r w:rsidR="00AC117D">
        <w:rPr>
          <w:rFonts w:ascii="TH SarabunPSK" w:hAnsi="TH SarabunPSK" w:cs="TH SarabunPSK" w:hint="cs"/>
          <w:sz w:val="32"/>
          <w:szCs w:val="32"/>
          <w:cs/>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 xml:space="preserve">คือ </w:t>
      </w:r>
      <w:r w:rsidR="00AC117D">
        <w:rPr>
          <w:rFonts w:ascii="TH SarabunPSK" w:hAnsi="TH SarabunPSK" w:cs="TH SarabunPSK"/>
          <w:sz w:val="32"/>
          <w:szCs w:val="32"/>
        </w:rPr>
        <w:t xml:space="preserve">4.43 </w:t>
      </w:r>
      <w:r w:rsidR="00AC117D">
        <w:rPr>
          <w:rFonts w:ascii="TH SarabunPSK" w:hAnsi="TH SarabunPSK" w:cs="TH SarabunPSK" w:hint="cs"/>
          <w:sz w:val="32"/>
          <w:szCs w:val="32"/>
          <w:cs/>
        </w:rPr>
        <w:t xml:space="preserve">หลังจากได้รับการอบรมค่าเฉลี่ยอยู่ที่ </w:t>
      </w:r>
      <w:r w:rsidR="00AC117D">
        <w:rPr>
          <w:rFonts w:ascii="TH SarabunPSK" w:hAnsi="TH SarabunPSK" w:cs="TH SarabunPSK"/>
          <w:sz w:val="32"/>
          <w:szCs w:val="32"/>
        </w:rPr>
        <w:t xml:space="preserve">4.61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 xml:space="preserve">0.18 </w:t>
      </w:r>
      <w:r w:rsidR="00AC117D">
        <w:rPr>
          <w:rFonts w:ascii="TH SarabunPSK" w:hAnsi="TH SarabunPSK" w:cs="TH SarabunPSK" w:hint="cs"/>
          <w:sz w:val="32"/>
          <w:szCs w:val="32"/>
          <w:cs/>
        </w:rPr>
        <w:t>ในหัวข้อ ต้องสำนึกในความยุติธรรมให้มากกว่าตัวบทกฎหมายที่บัญญัติไว้</w:t>
      </w:r>
      <w:r w:rsidR="00AC117D">
        <w:rPr>
          <w:rFonts w:ascii="TH SarabunPSK" w:hAnsi="TH SarabunPSK" w:cs="TH SarabunPSK"/>
          <w:sz w:val="32"/>
          <w:szCs w:val="32"/>
        </w:rPr>
        <w:t xml:space="preserve"> </w:t>
      </w:r>
      <w:r w:rsidR="00AC117D" w:rsidRPr="00721436">
        <w:rPr>
          <w:rFonts w:ascii="TH SarabunPSK" w:hAnsi="TH SarabunPSK" w:cs="TH SarabunPSK"/>
          <w:sz w:val="32"/>
          <w:szCs w:val="32"/>
          <w:cs/>
        </w:rPr>
        <w:t>อยู่ในระดับมาก</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4.23</w:t>
      </w:r>
      <w:r w:rsidR="00AC117D">
        <w:rPr>
          <w:rFonts w:ascii="TH SarabunPSK" w:hAnsi="TH SarabunPSK" w:cs="TH SarabunPSK" w:hint="cs"/>
          <w:sz w:val="32"/>
          <w:szCs w:val="32"/>
          <w:cs/>
        </w:rPr>
        <w:t xml:space="preserve"> หลังจากที่ได้รับการอบรมค่เฉลี่ยอยู่ที่ </w:t>
      </w:r>
      <w:r w:rsidR="00AC117D">
        <w:rPr>
          <w:rFonts w:ascii="TH SarabunPSK" w:hAnsi="TH SarabunPSK" w:cs="TH SarabunPSK"/>
          <w:sz w:val="32"/>
          <w:szCs w:val="32"/>
        </w:rPr>
        <w:t xml:space="preserve">4.50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0.27</w:t>
      </w:r>
      <w:r w:rsidR="00AC117D">
        <w:rPr>
          <w:rFonts w:ascii="TH SarabunPSK" w:hAnsi="TH SarabunPSK" w:cs="TH SarabunPSK" w:hint="cs"/>
          <w:sz w:val="32"/>
          <w:szCs w:val="32"/>
          <w:cs/>
        </w:rPr>
        <w:t xml:space="preserve"> ในหัวข้อ </w:t>
      </w:r>
      <w:r w:rsidR="00AC117D">
        <w:rPr>
          <w:rFonts w:ascii="TH SarabunPSK" w:hAnsi="TH SarabunPSK" w:cs="TH SarabunPSK"/>
          <w:sz w:val="32"/>
          <w:szCs w:val="32"/>
          <w:cs/>
        </w:rPr>
        <w:t>นัก</w:t>
      </w:r>
      <w:r w:rsidR="00AC117D">
        <w:rPr>
          <w:rFonts w:ascii="TH SarabunPSK" w:hAnsi="TH SarabunPSK" w:cs="TH SarabunPSK" w:hint="cs"/>
          <w:sz w:val="32"/>
          <w:szCs w:val="32"/>
          <w:cs/>
        </w:rPr>
        <w:t xml:space="preserve">กฎหมายที่ดีควรรับผิดชอบทั้งต่อตนเองและสังคม </w:t>
      </w:r>
      <w:r w:rsidR="00AC117D" w:rsidRPr="00721436">
        <w:rPr>
          <w:rFonts w:ascii="TH SarabunPSK" w:hAnsi="TH SarabunPSK" w:cs="TH SarabunPSK"/>
          <w:sz w:val="32"/>
          <w:szCs w:val="32"/>
          <w:cs/>
        </w:rPr>
        <w:t>อยู่ในระดับมาก</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hint="cs"/>
          <w:sz w:val="32"/>
          <w:szCs w:val="32"/>
          <w:cs/>
        </w:rPr>
        <w:t xml:space="preserve"> </w:t>
      </w:r>
      <w:r w:rsidR="00AC117D">
        <w:rPr>
          <w:rFonts w:ascii="TH SarabunPSK" w:hAnsi="TH SarabunPSK" w:cs="TH SarabunPSK"/>
          <w:sz w:val="32"/>
          <w:szCs w:val="32"/>
        </w:rPr>
        <w:t xml:space="preserve">4.13 </w:t>
      </w:r>
      <w:r w:rsidR="00AC117D">
        <w:rPr>
          <w:rFonts w:ascii="TH SarabunPSK" w:hAnsi="TH SarabunPSK" w:cs="TH SarabunPSK" w:hint="cs"/>
          <w:sz w:val="32"/>
          <w:szCs w:val="32"/>
          <w:cs/>
        </w:rPr>
        <w:t xml:space="preserve">หลังจากได้รับอบรมค่าเฉลี่ยอยู่ที่ </w:t>
      </w:r>
      <w:r w:rsidR="00AC117D">
        <w:rPr>
          <w:rFonts w:ascii="TH SarabunPSK" w:hAnsi="TH SarabunPSK" w:cs="TH SarabunPSK"/>
          <w:sz w:val="32"/>
          <w:szCs w:val="32"/>
        </w:rPr>
        <w:t>4.57</w:t>
      </w:r>
      <w:r w:rsidR="00AC117D">
        <w:rPr>
          <w:rFonts w:ascii="TH SarabunPSK" w:hAnsi="TH SarabunPSK" w:cs="TH SarabunPSK" w:hint="cs"/>
          <w:sz w:val="32"/>
          <w:szCs w:val="32"/>
          <w:cs/>
        </w:rPr>
        <w:t xml:space="preserve"> มีค่าเฉลี่ยเพิ่มขึ้น </w:t>
      </w:r>
      <w:r w:rsidR="00AC117D">
        <w:rPr>
          <w:rFonts w:ascii="TH SarabunPSK" w:hAnsi="TH SarabunPSK" w:cs="TH SarabunPSK"/>
          <w:sz w:val="32"/>
          <w:szCs w:val="32"/>
        </w:rPr>
        <w:t xml:space="preserve">0.44 </w:t>
      </w:r>
      <w:r w:rsidR="00AC117D">
        <w:rPr>
          <w:rFonts w:ascii="TH SarabunPSK" w:hAnsi="TH SarabunPSK" w:cs="TH SarabunPSK" w:hint="cs"/>
          <w:sz w:val="32"/>
          <w:szCs w:val="32"/>
          <w:cs/>
        </w:rPr>
        <w:t xml:space="preserve">ในหัวข้อ ศึกษากฎหมายให้ลึกซึ้ง และพยายามหาช่องโหว่ของกฎหมาย </w:t>
      </w:r>
      <w:r w:rsidR="00AC117D" w:rsidRPr="00721436">
        <w:rPr>
          <w:rFonts w:ascii="TH SarabunPSK" w:hAnsi="TH SarabunPSK" w:cs="TH SarabunPSK"/>
          <w:sz w:val="32"/>
          <w:szCs w:val="32"/>
          <w:cs/>
        </w:rPr>
        <w:t>อยู่ในระดับมาก</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4.10 </w:t>
      </w:r>
      <w:r w:rsidR="00AC117D">
        <w:rPr>
          <w:rFonts w:ascii="TH SarabunPSK" w:hAnsi="TH SarabunPSK" w:cs="TH SarabunPSK" w:hint="cs"/>
          <w:sz w:val="32"/>
          <w:szCs w:val="32"/>
          <w:cs/>
        </w:rPr>
        <w:t xml:space="preserve">หลังจากได้รับการอบรมค่าเฉลี่ยอยู่ที่ </w:t>
      </w:r>
      <w:r w:rsidR="00AC117D">
        <w:rPr>
          <w:rFonts w:ascii="TH SarabunPSK" w:hAnsi="TH SarabunPSK" w:cs="TH SarabunPSK"/>
          <w:sz w:val="32"/>
          <w:szCs w:val="32"/>
        </w:rPr>
        <w:t xml:space="preserve">4.60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 xml:space="preserve">0.50 </w:t>
      </w:r>
      <w:r w:rsidR="00AC117D">
        <w:rPr>
          <w:rFonts w:ascii="TH SarabunPSK" w:hAnsi="TH SarabunPSK" w:cs="TH SarabunPSK" w:hint="cs"/>
          <w:sz w:val="32"/>
          <w:szCs w:val="32"/>
          <w:cs/>
        </w:rPr>
        <w:t xml:space="preserve">ในหัวข้อ การตีความกฎหมายใดๆ ควรตีความให้เป็นคุณกับฝ่ายที่เราต้องการให้ความช่วยเหลือเสมอ </w:t>
      </w:r>
      <w:r w:rsidR="00AC117D" w:rsidRPr="00721436">
        <w:rPr>
          <w:rFonts w:ascii="TH SarabunPSK" w:hAnsi="TH SarabunPSK" w:cs="TH SarabunPSK"/>
          <w:sz w:val="32"/>
          <w:szCs w:val="32"/>
          <w:cs/>
        </w:rPr>
        <w:t>อยู่ในระดับมาก</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4.10</w:t>
      </w:r>
      <w:r w:rsidR="00AC117D">
        <w:rPr>
          <w:rFonts w:ascii="TH SarabunPSK" w:hAnsi="TH SarabunPSK" w:cs="TH SarabunPSK" w:hint="cs"/>
          <w:sz w:val="32"/>
          <w:szCs w:val="32"/>
          <w:cs/>
        </w:rPr>
        <w:t xml:space="preserve"> หลังจากได้รับการอบรมค่าเฉลี่ยอยู่ที่ </w:t>
      </w:r>
      <w:r w:rsidR="00AC117D">
        <w:rPr>
          <w:rFonts w:ascii="TH SarabunPSK" w:hAnsi="TH SarabunPSK" w:cs="TH SarabunPSK"/>
          <w:sz w:val="32"/>
          <w:szCs w:val="32"/>
        </w:rPr>
        <w:t>4.65</w:t>
      </w:r>
      <w:r w:rsidR="00AC117D" w:rsidRPr="00721436">
        <w:rPr>
          <w:rFonts w:ascii="TH SarabunPSK" w:hAnsi="TH SarabunPSK" w:cs="TH SarabunPSK"/>
          <w:sz w:val="32"/>
          <w:szCs w:val="32"/>
        </w:rPr>
        <w:t xml:space="preserve">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 xml:space="preserve">0.55 </w:t>
      </w:r>
      <w:r w:rsidR="00AC117D">
        <w:rPr>
          <w:rFonts w:ascii="TH SarabunPSK" w:hAnsi="TH SarabunPSK" w:cs="TH SarabunPSK" w:hint="cs"/>
          <w:sz w:val="32"/>
          <w:szCs w:val="32"/>
          <w:cs/>
        </w:rPr>
        <w:t>ในหัวข้อ ถ้าเป็นทนายต้องช่วยเหลือลูกความอย่างสุดความสามารถเพื่อให้ลูกความหลุดคดีแม้ลูกความจะเป็นฝ่ายกระทำความผิด</w:t>
      </w:r>
      <w:r w:rsidR="00AC117D">
        <w:rPr>
          <w:rFonts w:ascii="TH SarabunPSK" w:hAnsi="TH SarabunPSK" w:cs="TH SarabunPSK"/>
          <w:sz w:val="32"/>
          <w:szCs w:val="32"/>
          <w:cs/>
        </w:rPr>
        <w:t>อยู่ในระดับ</w:t>
      </w:r>
      <w:r w:rsidR="00AC117D">
        <w:rPr>
          <w:rFonts w:ascii="TH SarabunPSK" w:hAnsi="TH SarabunPSK" w:cs="TH SarabunPSK" w:hint="cs"/>
          <w:sz w:val="32"/>
          <w:szCs w:val="32"/>
          <w:cs/>
        </w:rPr>
        <w:t>ปานกลาง</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3.49 </w:t>
      </w:r>
      <w:r w:rsidR="00AC117D">
        <w:rPr>
          <w:rFonts w:ascii="TH SarabunPSK" w:hAnsi="TH SarabunPSK" w:cs="TH SarabunPSK" w:hint="cs"/>
          <w:sz w:val="32"/>
          <w:szCs w:val="32"/>
          <w:cs/>
        </w:rPr>
        <w:t xml:space="preserve">หลังจากได้รับการอบรมค่าเฉลี่ยอยู่ที่ </w:t>
      </w:r>
      <w:r w:rsidR="00AC117D">
        <w:rPr>
          <w:rFonts w:ascii="TH SarabunPSK" w:hAnsi="TH SarabunPSK" w:cs="TH SarabunPSK"/>
          <w:sz w:val="32"/>
          <w:szCs w:val="32"/>
        </w:rPr>
        <w:t xml:space="preserve">4.51 </w:t>
      </w:r>
      <w:r w:rsidR="00AC117D">
        <w:rPr>
          <w:rFonts w:ascii="TH SarabunPSK" w:hAnsi="TH SarabunPSK" w:cs="TH SarabunPSK" w:hint="cs"/>
          <w:sz w:val="32"/>
          <w:szCs w:val="32"/>
          <w:cs/>
        </w:rPr>
        <w:t xml:space="preserve">มีค่าเฉลี่ยเพิ่มขึ้น </w:t>
      </w:r>
      <w:r w:rsidR="00AC117D">
        <w:rPr>
          <w:rFonts w:ascii="TH SarabunPSK" w:hAnsi="TH SarabunPSK" w:cs="TH SarabunPSK"/>
          <w:sz w:val="32"/>
          <w:szCs w:val="32"/>
        </w:rPr>
        <w:t xml:space="preserve">1.02 </w:t>
      </w:r>
      <w:r w:rsidR="00AC117D">
        <w:rPr>
          <w:rFonts w:ascii="TH SarabunPSK" w:hAnsi="TH SarabunPSK" w:cs="TH SarabunPSK" w:hint="cs"/>
          <w:sz w:val="32"/>
          <w:szCs w:val="32"/>
          <w:cs/>
        </w:rPr>
        <w:t xml:space="preserve">และเมื่อเป็นผู้รู้กฎหมายย่อมเป็นผู้ได้เปรียบกว่าผู้ที่ไม่รู้กฎหมาย </w:t>
      </w:r>
      <w:r w:rsidR="00AC117D">
        <w:rPr>
          <w:rFonts w:ascii="TH SarabunPSK" w:hAnsi="TH SarabunPSK" w:cs="TH SarabunPSK"/>
          <w:sz w:val="32"/>
          <w:szCs w:val="32"/>
          <w:cs/>
        </w:rPr>
        <w:t>อยู่ในระดับ</w:t>
      </w:r>
      <w:r w:rsidR="00AC117D">
        <w:rPr>
          <w:rFonts w:ascii="TH SarabunPSK" w:hAnsi="TH SarabunPSK" w:cs="TH SarabunPSK" w:hint="cs"/>
          <w:sz w:val="32"/>
          <w:szCs w:val="32"/>
          <w:cs/>
        </w:rPr>
        <w:t>ปานกลาง</w:t>
      </w:r>
      <w:r w:rsidR="00AC117D">
        <w:rPr>
          <w:rFonts w:ascii="TH SarabunPSK" w:hAnsi="TH SarabunPSK" w:cs="TH SarabunPSK"/>
          <w:sz w:val="32"/>
          <w:szCs w:val="32"/>
        </w:rPr>
        <w:t xml:space="preserve"> </w:t>
      </w:r>
      <w:r w:rsidR="00AC117D">
        <w:rPr>
          <w:rFonts w:ascii="TH SarabunPSK" w:hAnsi="TH SarabunPSK" w:cs="TH SarabunPSK"/>
          <w:sz w:val="32"/>
          <w:szCs w:val="32"/>
          <w:cs/>
        </w:rPr>
        <w:t>ค่าเฉลี่ย</w:t>
      </w:r>
      <w:r w:rsidR="00AC117D" w:rsidRPr="00721436">
        <w:rPr>
          <w:rFonts w:ascii="TH SarabunPSK" w:hAnsi="TH SarabunPSK" w:cs="TH SarabunPSK"/>
          <w:sz w:val="32"/>
          <w:szCs w:val="32"/>
          <w:cs/>
        </w:rPr>
        <w:t>คือ</w:t>
      </w:r>
      <w:r w:rsidR="00AC117D">
        <w:rPr>
          <w:rFonts w:ascii="TH SarabunPSK" w:hAnsi="TH SarabunPSK" w:cs="TH SarabunPSK"/>
          <w:sz w:val="32"/>
          <w:szCs w:val="32"/>
        </w:rPr>
        <w:t xml:space="preserve"> 3.35 </w:t>
      </w:r>
      <w:r w:rsidR="00AC117D">
        <w:rPr>
          <w:rFonts w:ascii="TH SarabunPSK" w:hAnsi="TH SarabunPSK" w:cs="TH SarabunPSK" w:hint="cs"/>
          <w:sz w:val="32"/>
          <w:szCs w:val="32"/>
          <w:cs/>
        </w:rPr>
        <w:t xml:space="preserve">หลังจกได้รับการอบรมค่าเฉลี่ยอยู่ที่ </w:t>
      </w:r>
      <w:r w:rsidR="00AC117D">
        <w:rPr>
          <w:rFonts w:ascii="TH SarabunPSK" w:hAnsi="TH SarabunPSK" w:cs="TH SarabunPSK"/>
          <w:sz w:val="32"/>
          <w:szCs w:val="32"/>
        </w:rPr>
        <w:t>4.35</w:t>
      </w:r>
      <w:r w:rsidR="00AC117D">
        <w:rPr>
          <w:rFonts w:ascii="TH SarabunPSK" w:hAnsi="TH SarabunPSK" w:cs="TH SarabunPSK" w:hint="cs"/>
          <w:sz w:val="32"/>
          <w:szCs w:val="32"/>
          <w:cs/>
        </w:rPr>
        <w:t xml:space="preserve"> มีค่าเฉลี่ยเพิ่มขึ้น </w:t>
      </w:r>
      <w:r w:rsidR="00AC117D">
        <w:rPr>
          <w:rFonts w:ascii="TH SarabunPSK" w:hAnsi="TH SarabunPSK" w:cs="TH SarabunPSK"/>
          <w:sz w:val="32"/>
          <w:szCs w:val="32"/>
        </w:rPr>
        <w:t>1.0</w:t>
      </w:r>
    </w:p>
    <w:p w:rsidR="00AC117D" w:rsidRPr="00AC117D" w:rsidRDefault="00AC117D" w:rsidP="00617974">
      <w:pPr>
        <w:tabs>
          <w:tab w:val="left" w:pos="993"/>
        </w:tabs>
        <w:jc w:val="thaiDistribute"/>
        <w:rPr>
          <w:rFonts w:ascii="TH SarabunPSK" w:hAnsi="TH SarabunPSK" w:cs="TH SarabunPSK"/>
          <w:sz w:val="32"/>
          <w:szCs w:val="32"/>
          <w:cs/>
        </w:rPr>
      </w:pPr>
    </w:p>
    <w:p w:rsidR="000F7DE1" w:rsidRPr="00BD34AC" w:rsidRDefault="00617974" w:rsidP="00617974">
      <w:pPr>
        <w:tabs>
          <w:tab w:val="left" w:pos="993"/>
        </w:tabs>
        <w:jc w:val="thaiDistribute"/>
        <w:rPr>
          <w:rFonts w:ascii="TH SarabunPSK" w:hAnsi="TH SarabunPSK" w:cs="TH SarabunPSK"/>
          <w:sz w:val="32"/>
          <w:szCs w:val="32"/>
        </w:rPr>
      </w:pPr>
      <w:r w:rsidRPr="00BD34AC">
        <w:rPr>
          <w:rFonts w:ascii="TH SarabunPSK" w:hAnsi="TH SarabunPSK" w:cs="TH SarabunPSK"/>
          <w:sz w:val="32"/>
          <w:szCs w:val="32"/>
          <w:cs/>
        </w:rPr>
        <w:lastRenderedPageBreak/>
        <w:t>ปัจจัยที่มีผลต่อ</w:t>
      </w:r>
      <w:r w:rsidRPr="00BD34AC">
        <w:rPr>
          <w:rFonts w:ascii="TH SarabunPSK" w:hAnsi="TH SarabunPSK" w:cs="TH SarabunPSK"/>
          <w:color w:val="000000"/>
          <w:sz w:val="32"/>
          <w:szCs w:val="32"/>
          <w:cs/>
        </w:rPr>
        <w:t>การเรียนกฎหมายของนักศึกษาสาขาวิชานิติศาสตร์</w:t>
      </w:r>
      <w:r w:rsidRPr="00BD34AC">
        <w:rPr>
          <w:rFonts w:ascii="TH SarabunPSK" w:hAnsi="TH SarabunPSK" w:cs="TH SarabunPSK"/>
          <w:spacing w:val="-4"/>
          <w:sz w:val="32"/>
          <w:szCs w:val="32"/>
          <w:cs/>
        </w:rPr>
        <w:t xml:space="preserve"> </w:t>
      </w:r>
      <w:r w:rsidRPr="00BD34AC">
        <w:rPr>
          <w:rFonts w:ascii="TH SarabunPSK" w:hAnsi="TH SarabunPSK" w:cs="TH SarabunPSK"/>
          <w:sz w:val="32"/>
          <w:szCs w:val="32"/>
          <w:cs/>
        </w:rPr>
        <w:t>ได้แก่ ปัจจัยด้าน</w:t>
      </w:r>
      <w:r w:rsidR="000F7DE1" w:rsidRPr="00BD34AC">
        <w:rPr>
          <w:rFonts w:ascii="TH SarabunPSK" w:hAnsi="TH SarabunPSK" w:cs="TH SarabunPSK"/>
          <w:sz w:val="32"/>
          <w:szCs w:val="32"/>
          <w:cs/>
        </w:rPr>
        <w:t>ความพึงพอใจของ</w:t>
      </w:r>
      <w:r w:rsidRPr="00BD34AC">
        <w:rPr>
          <w:rFonts w:ascii="TH SarabunPSK" w:hAnsi="TH SarabunPSK" w:cs="TH SarabunPSK"/>
          <w:sz w:val="32"/>
          <w:szCs w:val="32"/>
          <w:cs/>
        </w:rPr>
        <w:t>ตัวผู้เรียน</w:t>
      </w:r>
      <w:r w:rsidRPr="00BD34AC">
        <w:rPr>
          <w:rFonts w:ascii="TH SarabunPSK" w:hAnsi="TH SarabunPSK" w:cs="TH SarabunPSK"/>
          <w:sz w:val="32"/>
          <w:szCs w:val="32"/>
        </w:rPr>
        <w:t xml:space="preserve"> </w:t>
      </w:r>
      <w:r w:rsidR="000F7DE1" w:rsidRPr="00BD34AC">
        <w:rPr>
          <w:rFonts w:ascii="TH SarabunPSK" w:hAnsi="TH SarabunPSK" w:cs="TH SarabunPSK"/>
          <w:sz w:val="32"/>
          <w:szCs w:val="32"/>
          <w:cs/>
        </w:rPr>
        <w:t xml:space="preserve">มีค่าเฉลี่ยอยู่ที่ </w:t>
      </w:r>
      <w:r w:rsidR="000F7DE1" w:rsidRPr="00BD34AC">
        <w:rPr>
          <w:rFonts w:ascii="TH SarabunPSK" w:hAnsi="TH SarabunPSK" w:cs="TH SarabunPSK"/>
          <w:sz w:val="32"/>
          <w:szCs w:val="32"/>
        </w:rPr>
        <w:t>4.42</w:t>
      </w:r>
      <w:r w:rsidR="000F7DE1" w:rsidRPr="00BD34AC">
        <w:rPr>
          <w:rFonts w:ascii="TH SarabunPSK" w:hAnsi="TH SarabunPSK" w:cs="TH SarabunPSK"/>
          <w:sz w:val="32"/>
          <w:szCs w:val="32"/>
          <w:cs/>
        </w:rPr>
        <w:t xml:space="preserve"> อยู่ในระดับมาก</w:t>
      </w:r>
      <w:r w:rsidR="000F7DE1" w:rsidRPr="00BD34AC">
        <w:rPr>
          <w:rFonts w:ascii="TH SarabunPSK" w:hAnsi="TH SarabunPSK" w:cs="TH SarabunPSK"/>
          <w:sz w:val="32"/>
          <w:szCs w:val="32"/>
        </w:rPr>
        <w:t xml:space="preserve"> </w:t>
      </w:r>
      <w:r w:rsidR="000F7DE1" w:rsidRPr="00BD34AC">
        <w:rPr>
          <w:rFonts w:ascii="TH SarabunPSK" w:hAnsi="TH SarabunPSK" w:cs="TH SarabunPSK"/>
          <w:sz w:val="32"/>
          <w:szCs w:val="32"/>
          <w:cs/>
        </w:rPr>
        <w:t>ด้านความรู้ความเข้าใจ มีค่าเฉลี่ยอยู่ที่</w:t>
      </w:r>
      <w:r w:rsidR="000F7DE1" w:rsidRPr="00BD34AC">
        <w:rPr>
          <w:rFonts w:ascii="TH SarabunPSK" w:hAnsi="TH SarabunPSK" w:cs="TH SarabunPSK"/>
          <w:sz w:val="32"/>
          <w:szCs w:val="32"/>
        </w:rPr>
        <w:t xml:space="preserve"> 4.29</w:t>
      </w:r>
      <w:r w:rsidR="000F7DE1" w:rsidRPr="00BD34AC">
        <w:rPr>
          <w:rFonts w:ascii="TH SarabunPSK" w:hAnsi="TH SarabunPSK" w:cs="TH SarabunPSK"/>
          <w:sz w:val="32"/>
          <w:szCs w:val="32"/>
          <w:cs/>
        </w:rPr>
        <w:t xml:space="preserve"> อยู่ในระดับมาก ด้านการนำความรู้ไปใช้ มีค่าเฉลี่ยอยู่ที่ </w:t>
      </w:r>
      <w:r w:rsidR="000F7DE1" w:rsidRPr="00BD34AC">
        <w:rPr>
          <w:rFonts w:ascii="TH SarabunPSK" w:hAnsi="TH SarabunPSK" w:cs="TH SarabunPSK"/>
          <w:sz w:val="32"/>
          <w:szCs w:val="32"/>
        </w:rPr>
        <w:t xml:space="preserve">4.42 </w:t>
      </w:r>
      <w:r w:rsidR="000F7DE1" w:rsidRPr="00BD34AC">
        <w:rPr>
          <w:rFonts w:ascii="TH SarabunPSK" w:hAnsi="TH SarabunPSK" w:cs="TH SarabunPSK"/>
          <w:sz w:val="32"/>
          <w:szCs w:val="32"/>
          <w:cs/>
        </w:rPr>
        <w:t>อยู่ในระดับมาก</w:t>
      </w:r>
    </w:p>
    <w:p w:rsidR="00AC117D" w:rsidRDefault="00B56D58" w:rsidP="00617974">
      <w:pPr>
        <w:tabs>
          <w:tab w:val="left" w:pos="993"/>
        </w:tabs>
        <w:jc w:val="thaiDistribute"/>
        <w:rPr>
          <w:rFonts w:ascii="TH SarabunPSK" w:hAnsi="TH SarabunPSK" w:cs="TH SarabunPSK"/>
          <w:sz w:val="32"/>
          <w:szCs w:val="32"/>
          <w:cs/>
        </w:rPr>
      </w:pPr>
      <w:r w:rsidRPr="00BD34AC">
        <w:rPr>
          <w:rFonts w:ascii="TH SarabunPSK" w:hAnsi="TH SarabunPSK" w:cs="TH SarabunPSK"/>
          <w:sz w:val="32"/>
          <w:szCs w:val="32"/>
          <w:cs/>
        </w:rPr>
        <w:tab/>
        <w:t>ผล</w:t>
      </w:r>
      <w:r w:rsidR="00AC117D">
        <w:rPr>
          <w:rFonts w:ascii="TH SarabunPSK" w:hAnsi="TH SarabunPSK" w:cs="TH SarabunPSK" w:hint="cs"/>
          <w:sz w:val="32"/>
          <w:szCs w:val="32"/>
          <w:cs/>
        </w:rPr>
        <w:t>จาก</w:t>
      </w:r>
      <w:r w:rsidRPr="00BD34AC">
        <w:rPr>
          <w:rFonts w:ascii="TH SarabunPSK" w:hAnsi="TH SarabunPSK" w:cs="TH SarabunPSK"/>
          <w:sz w:val="32"/>
          <w:szCs w:val="32"/>
          <w:cs/>
        </w:rPr>
        <w:t>การวิเคราะห์</w:t>
      </w:r>
      <w:r w:rsidR="00AC117D">
        <w:rPr>
          <w:rFonts w:ascii="TH SarabunPSK" w:hAnsi="TH SarabunPSK" w:cs="TH SarabunPSK" w:hint="cs"/>
          <w:sz w:val="32"/>
          <w:szCs w:val="32"/>
          <w:cs/>
        </w:rPr>
        <w:t>แบบสอบถามจึงสรุปได้ว่าหลังจากที่นักเรียนได้รับการอบรม</w:t>
      </w:r>
      <w:r w:rsidR="00C93887">
        <w:rPr>
          <w:rFonts w:ascii="TH SarabunPSK" w:hAnsi="TH SarabunPSK" w:cs="TH SarabunPSK" w:hint="cs"/>
          <w:sz w:val="32"/>
          <w:szCs w:val="32"/>
          <w:cs/>
        </w:rPr>
        <w:t xml:space="preserve"> มีระดับความรู้ความเข้าใจในเรื่อง</w:t>
      </w:r>
      <w:r w:rsidR="00C93887" w:rsidRPr="00721436">
        <w:rPr>
          <w:rFonts w:ascii="TH SarabunPSK" w:hAnsi="TH SarabunPSK" w:cs="TH SarabunPSK"/>
          <w:color w:val="000000"/>
          <w:sz w:val="32"/>
          <w:szCs w:val="32"/>
          <w:cs/>
        </w:rPr>
        <w:t xml:space="preserve">การเป็นนักกฎหมายต้นแบบที่ดี </w:t>
      </w:r>
      <w:r w:rsidR="00C93887" w:rsidRPr="00721436">
        <w:rPr>
          <w:rFonts w:ascii="TH SarabunPSK" w:hAnsi="TH SarabunPSK" w:cs="TH SarabunPSK"/>
          <w:sz w:val="32"/>
          <w:szCs w:val="32"/>
          <w:cs/>
        </w:rPr>
        <w:t>ที่มีคุณธรรม จริยธรรม และจรรยาบรรณของนักกฎหมาย</w:t>
      </w:r>
      <w:r w:rsidR="00C93887">
        <w:rPr>
          <w:rFonts w:ascii="TH SarabunPSK" w:hAnsi="TH SarabunPSK" w:cs="TH SarabunPSK" w:hint="cs"/>
          <w:sz w:val="32"/>
          <w:szCs w:val="32"/>
          <w:cs/>
        </w:rPr>
        <w:t xml:space="preserve"> อยู่ในระดับที่มากขึ้นในทุกๆด้าน ตามแบบสอบถาม</w:t>
      </w:r>
    </w:p>
    <w:p w:rsidR="002A6915" w:rsidRPr="00BD34AC" w:rsidRDefault="002A6915"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Default="006F52BD" w:rsidP="002A6915">
      <w:pPr>
        <w:spacing w:after="0"/>
        <w:ind w:firstLine="567"/>
        <w:rPr>
          <w:rFonts w:ascii="TH SarabunPSK" w:hAnsi="TH SarabunPSK" w:cs="TH SarabunPSK"/>
          <w:sz w:val="32"/>
          <w:szCs w:val="32"/>
        </w:rPr>
      </w:pPr>
    </w:p>
    <w:p w:rsidR="00C93887" w:rsidRDefault="00C93887" w:rsidP="002A6915">
      <w:pPr>
        <w:spacing w:after="0"/>
        <w:ind w:firstLine="567"/>
        <w:rPr>
          <w:rFonts w:ascii="TH SarabunPSK" w:hAnsi="TH SarabunPSK" w:cs="TH SarabunPSK"/>
          <w:sz w:val="32"/>
          <w:szCs w:val="32"/>
        </w:rPr>
      </w:pPr>
    </w:p>
    <w:p w:rsidR="00C93887" w:rsidRDefault="00C93887" w:rsidP="002A6915">
      <w:pPr>
        <w:spacing w:after="0"/>
        <w:ind w:firstLine="567"/>
        <w:rPr>
          <w:rFonts w:ascii="TH SarabunPSK" w:hAnsi="TH SarabunPSK" w:cs="TH SarabunPSK"/>
          <w:sz w:val="32"/>
          <w:szCs w:val="32"/>
        </w:rPr>
      </w:pPr>
    </w:p>
    <w:p w:rsidR="00C93887" w:rsidRDefault="00C93887" w:rsidP="002A6915">
      <w:pPr>
        <w:spacing w:after="0"/>
        <w:ind w:firstLine="567"/>
        <w:rPr>
          <w:rFonts w:ascii="TH SarabunPSK" w:hAnsi="TH SarabunPSK" w:cs="TH SarabunPSK"/>
          <w:sz w:val="32"/>
          <w:szCs w:val="32"/>
        </w:rPr>
      </w:pPr>
    </w:p>
    <w:p w:rsidR="00C93887" w:rsidRPr="00BD34AC" w:rsidRDefault="00C93887"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Default="006F52BD" w:rsidP="002A6915">
      <w:pPr>
        <w:spacing w:after="0"/>
        <w:ind w:firstLine="567"/>
        <w:rPr>
          <w:rFonts w:ascii="TH SarabunPSK" w:hAnsi="TH SarabunPSK" w:cs="TH SarabunPSK"/>
          <w:sz w:val="32"/>
          <w:szCs w:val="32"/>
        </w:rPr>
      </w:pPr>
    </w:p>
    <w:p w:rsidR="00C93887" w:rsidRPr="00BD34AC" w:rsidRDefault="00C93887" w:rsidP="002A6915">
      <w:pPr>
        <w:spacing w:after="0"/>
        <w:ind w:firstLine="567"/>
        <w:rPr>
          <w:rFonts w:ascii="TH SarabunPSK" w:hAnsi="TH SarabunPSK" w:cs="TH SarabunPSK"/>
          <w:sz w:val="32"/>
          <w:szCs w:val="32"/>
        </w:rPr>
      </w:pPr>
    </w:p>
    <w:p w:rsidR="006F52BD" w:rsidRPr="00BD34AC" w:rsidRDefault="006F52BD" w:rsidP="002A6915">
      <w:pPr>
        <w:spacing w:after="0"/>
        <w:ind w:firstLine="567"/>
        <w:rPr>
          <w:rFonts w:ascii="TH SarabunPSK" w:hAnsi="TH SarabunPSK" w:cs="TH SarabunPSK"/>
          <w:sz w:val="32"/>
          <w:szCs w:val="32"/>
        </w:rPr>
      </w:pPr>
    </w:p>
    <w:p w:rsidR="006F52BD" w:rsidRPr="008E3191" w:rsidRDefault="006F52BD" w:rsidP="006F52BD">
      <w:pPr>
        <w:spacing w:after="0" w:line="240" w:lineRule="auto"/>
        <w:rPr>
          <w:rFonts w:ascii="TH SarabunPSK" w:hAnsi="TH SarabunPSK" w:cs="TH SarabunPSK"/>
          <w:sz w:val="32"/>
          <w:szCs w:val="32"/>
        </w:rPr>
      </w:pPr>
      <w:r w:rsidRPr="008E3191">
        <w:rPr>
          <w:rFonts w:ascii="TH SarabunPSK" w:hAnsi="TH SarabunPSK" w:cs="TH SarabunPSK"/>
          <w:b/>
          <w:bCs/>
          <w:sz w:val="36"/>
          <w:szCs w:val="36"/>
        </w:rPr>
        <w:lastRenderedPageBreak/>
        <w:t>Title</w:t>
      </w:r>
      <w:r w:rsidRPr="008E3191">
        <w:rPr>
          <w:rFonts w:ascii="TH SarabunPSK" w:hAnsi="TH SarabunPSK" w:cs="TH SarabunPSK"/>
          <w:b/>
          <w:bCs/>
          <w:sz w:val="36"/>
          <w:szCs w:val="36"/>
          <w:cs/>
        </w:rPr>
        <w:tab/>
      </w:r>
      <w:r w:rsidRPr="008E3191">
        <w:rPr>
          <w:rFonts w:ascii="TH SarabunPSK" w:hAnsi="TH SarabunPSK" w:cs="TH SarabunPSK"/>
          <w:b/>
          <w:bCs/>
          <w:sz w:val="36"/>
          <w:szCs w:val="36"/>
          <w:cs/>
        </w:rPr>
        <w:tab/>
      </w:r>
      <w:r w:rsidRPr="008E3191">
        <w:rPr>
          <w:rFonts w:ascii="TH SarabunPSK" w:hAnsi="TH SarabunPSK" w:cs="TH SarabunPSK"/>
          <w:b/>
          <w:bCs/>
          <w:sz w:val="36"/>
          <w:szCs w:val="36"/>
        </w:rPr>
        <w:tab/>
      </w:r>
      <w:r w:rsidR="008E3191" w:rsidRPr="008E3191">
        <w:rPr>
          <w:rFonts w:ascii="TH SarabunPSK" w:hAnsi="TH SarabunPSK" w:cs="TH SarabunPSK"/>
          <w:sz w:val="32"/>
          <w:szCs w:val="32"/>
        </w:rPr>
        <w:t>The Strengthening Process of the Role Model Youth Lawyer</w:t>
      </w:r>
    </w:p>
    <w:p w:rsidR="008E3191" w:rsidRPr="008E3191" w:rsidRDefault="006F52BD" w:rsidP="006F52BD">
      <w:pPr>
        <w:spacing w:after="0" w:line="240" w:lineRule="auto"/>
        <w:rPr>
          <w:rFonts w:ascii="TH SarabunPSK" w:hAnsi="TH SarabunPSK" w:cs="TH SarabunPSK" w:hint="cs"/>
          <w:sz w:val="32"/>
          <w:szCs w:val="32"/>
        </w:rPr>
      </w:pPr>
      <w:r w:rsidRPr="008E3191">
        <w:rPr>
          <w:rFonts w:ascii="TH SarabunPSK" w:hAnsi="TH SarabunPSK" w:cs="TH SarabunPSK"/>
          <w:b/>
          <w:bCs/>
          <w:sz w:val="36"/>
          <w:szCs w:val="36"/>
        </w:rPr>
        <w:t>Author</w:t>
      </w:r>
      <w:r w:rsidRPr="008E3191">
        <w:rPr>
          <w:rFonts w:ascii="TH SarabunPSK" w:hAnsi="TH SarabunPSK" w:cs="TH SarabunPSK"/>
          <w:sz w:val="32"/>
          <w:szCs w:val="32"/>
          <w:cs/>
        </w:rPr>
        <w:tab/>
      </w:r>
      <w:r w:rsidRPr="008E3191">
        <w:rPr>
          <w:rFonts w:ascii="TH SarabunPSK" w:hAnsi="TH SarabunPSK" w:cs="TH SarabunPSK"/>
          <w:sz w:val="32"/>
          <w:szCs w:val="32"/>
          <w:cs/>
        </w:rPr>
        <w:tab/>
      </w:r>
      <w:r w:rsidR="008E3191" w:rsidRPr="008E3191">
        <w:rPr>
          <w:rFonts w:ascii="TH SarabunPSK" w:hAnsi="TH SarabunPSK" w:cs="TH SarabunPSK"/>
          <w:sz w:val="32"/>
          <w:szCs w:val="32"/>
        </w:rPr>
        <w:t>Mr. Nut Keawngam</w:t>
      </w:r>
    </w:p>
    <w:p w:rsidR="008E3191" w:rsidRPr="008E3191" w:rsidRDefault="008E3191" w:rsidP="006F52BD">
      <w:pPr>
        <w:spacing w:after="0" w:line="240" w:lineRule="auto"/>
        <w:rPr>
          <w:rFonts w:ascii="TH SarabunPSK" w:hAnsi="TH SarabunPSK" w:cs="TH SarabunPSK" w:hint="cs"/>
          <w:sz w:val="32"/>
          <w:szCs w:val="32"/>
        </w:rPr>
      </w:pPr>
      <w:r w:rsidRPr="008E3191">
        <w:rPr>
          <w:rFonts w:ascii="TH SarabunPSK" w:hAnsi="TH SarabunPSK" w:cs="TH SarabunPSK"/>
          <w:sz w:val="32"/>
          <w:szCs w:val="32"/>
        </w:rPr>
        <w:tab/>
      </w:r>
      <w:r w:rsidRPr="008E3191">
        <w:rPr>
          <w:rFonts w:ascii="TH SarabunPSK" w:hAnsi="TH SarabunPSK" w:cs="TH SarabunPSK"/>
          <w:sz w:val="32"/>
          <w:szCs w:val="32"/>
        </w:rPr>
        <w:tab/>
      </w:r>
      <w:r w:rsidRPr="008E3191">
        <w:rPr>
          <w:rFonts w:ascii="TH SarabunPSK" w:hAnsi="TH SarabunPSK" w:cs="TH SarabunPSK"/>
          <w:sz w:val="32"/>
          <w:szCs w:val="32"/>
        </w:rPr>
        <w:tab/>
        <w:t>Miss Manasnun Pinpitak</w:t>
      </w:r>
    </w:p>
    <w:p w:rsidR="008E3191" w:rsidRPr="008E3191" w:rsidRDefault="008E3191" w:rsidP="006F52BD">
      <w:pPr>
        <w:spacing w:after="0" w:line="240" w:lineRule="auto"/>
        <w:rPr>
          <w:rFonts w:ascii="TH SarabunPSK" w:hAnsi="TH SarabunPSK" w:cs="TH SarabunPSK" w:hint="cs"/>
          <w:sz w:val="32"/>
          <w:szCs w:val="32"/>
        </w:rPr>
      </w:pPr>
      <w:r w:rsidRPr="008E3191">
        <w:rPr>
          <w:rFonts w:ascii="TH SarabunPSK" w:hAnsi="TH SarabunPSK" w:cs="TH SarabunPSK"/>
          <w:sz w:val="32"/>
          <w:szCs w:val="32"/>
        </w:rPr>
        <w:tab/>
      </w:r>
      <w:r w:rsidRPr="008E3191">
        <w:rPr>
          <w:rFonts w:ascii="TH SarabunPSK" w:hAnsi="TH SarabunPSK" w:cs="TH SarabunPSK"/>
          <w:sz w:val="32"/>
          <w:szCs w:val="32"/>
        </w:rPr>
        <w:tab/>
      </w:r>
      <w:r w:rsidRPr="008E3191">
        <w:rPr>
          <w:rFonts w:ascii="TH SarabunPSK" w:hAnsi="TH SarabunPSK" w:cs="TH SarabunPSK"/>
          <w:sz w:val="32"/>
          <w:szCs w:val="32"/>
        </w:rPr>
        <w:tab/>
        <w:t>Miss Suwanit Tednuan</w:t>
      </w:r>
    </w:p>
    <w:p w:rsidR="006F52BD" w:rsidRPr="008E3191" w:rsidRDefault="008E3191" w:rsidP="006F52BD">
      <w:pPr>
        <w:spacing w:after="0" w:line="240" w:lineRule="auto"/>
        <w:rPr>
          <w:rFonts w:ascii="TH SarabunPSK" w:hAnsi="TH SarabunPSK" w:cs="TH SarabunPSK"/>
          <w:sz w:val="32"/>
          <w:szCs w:val="32"/>
        </w:rPr>
      </w:pPr>
      <w:r w:rsidRPr="008E3191">
        <w:rPr>
          <w:rFonts w:ascii="TH SarabunPSK" w:hAnsi="TH SarabunPSK" w:cs="TH SarabunPSK"/>
          <w:sz w:val="32"/>
          <w:szCs w:val="32"/>
        </w:rPr>
        <w:tab/>
      </w:r>
      <w:r w:rsidRPr="008E3191">
        <w:rPr>
          <w:rFonts w:ascii="TH SarabunPSK" w:hAnsi="TH SarabunPSK" w:cs="TH SarabunPSK"/>
          <w:sz w:val="32"/>
          <w:szCs w:val="32"/>
        </w:rPr>
        <w:tab/>
      </w:r>
      <w:r w:rsidRPr="008E3191">
        <w:rPr>
          <w:rFonts w:ascii="TH SarabunPSK" w:hAnsi="TH SarabunPSK" w:cs="TH SarabunPSK"/>
          <w:sz w:val="32"/>
          <w:szCs w:val="32"/>
        </w:rPr>
        <w:tab/>
      </w:r>
      <w:r w:rsidR="006F52BD" w:rsidRPr="008E3191">
        <w:rPr>
          <w:rFonts w:ascii="TH SarabunPSK" w:hAnsi="TH SarabunPSK" w:cs="TH SarabunPSK"/>
          <w:sz w:val="32"/>
          <w:szCs w:val="32"/>
        </w:rPr>
        <w:t>Miss Uraiwun Sienarang</w:t>
      </w:r>
    </w:p>
    <w:p w:rsidR="006F52BD" w:rsidRPr="008E3191" w:rsidRDefault="006F52BD" w:rsidP="006F52BD">
      <w:pPr>
        <w:spacing w:after="0" w:line="240" w:lineRule="auto"/>
        <w:rPr>
          <w:rFonts w:ascii="TH SarabunPSK" w:hAnsi="TH SarabunPSK" w:cs="TH SarabunPSK"/>
          <w:sz w:val="32"/>
          <w:szCs w:val="32"/>
        </w:rPr>
      </w:pPr>
      <w:r w:rsidRPr="008E3191">
        <w:rPr>
          <w:rFonts w:ascii="TH SarabunPSK" w:hAnsi="TH SarabunPSK" w:cs="TH SarabunPSK"/>
          <w:b/>
          <w:bCs/>
          <w:sz w:val="36"/>
          <w:szCs w:val="36"/>
        </w:rPr>
        <w:t>Major</w:t>
      </w:r>
      <w:r w:rsidRPr="008E3191">
        <w:rPr>
          <w:rFonts w:ascii="TH SarabunPSK" w:hAnsi="TH SarabunPSK" w:cs="TH SarabunPSK"/>
          <w:sz w:val="32"/>
          <w:szCs w:val="32"/>
          <w:cs/>
        </w:rPr>
        <w:tab/>
      </w:r>
      <w:r w:rsidRPr="008E3191">
        <w:rPr>
          <w:rFonts w:ascii="TH SarabunPSK" w:hAnsi="TH SarabunPSK" w:cs="TH SarabunPSK"/>
          <w:sz w:val="32"/>
          <w:szCs w:val="32"/>
          <w:cs/>
        </w:rPr>
        <w:tab/>
      </w:r>
      <w:r w:rsidRPr="008E3191">
        <w:rPr>
          <w:rFonts w:ascii="TH SarabunPSK" w:hAnsi="TH SarabunPSK" w:cs="TH SarabunPSK"/>
          <w:sz w:val="32"/>
          <w:szCs w:val="32"/>
        </w:rPr>
        <w:tab/>
        <w:t>Laws</w:t>
      </w:r>
    </w:p>
    <w:p w:rsidR="006F52BD" w:rsidRPr="008E3191" w:rsidRDefault="006F52BD" w:rsidP="006F52BD">
      <w:pPr>
        <w:spacing w:after="0" w:line="240" w:lineRule="auto"/>
        <w:rPr>
          <w:rFonts w:ascii="TH SarabunPSK" w:hAnsi="TH SarabunPSK" w:cs="TH SarabunPSK"/>
          <w:sz w:val="32"/>
          <w:szCs w:val="32"/>
        </w:rPr>
      </w:pPr>
      <w:r w:rsidRPr="008E3191">
        <w:rPr>
          <w:rFonts w:ascii="TH SarabunPSK" w:hAnsi="TH SarabunPSK" w:cs="TH SarabunPSK"/>
          <w:sz w:val="32"/>
          <w:szCs w:val="32"/>
          <w:cs/>
        </w:rPr>
        <w:tab/>
      </w:r>
      <w:r w:rsidRPr="008E3191">
        <w:rPr>
          <w:rFonts w:ascii="TH SarabunPSK" w:hAnsi="TH SarabunPSK" w:cs="TH SarabunPSK"/>
          <w:sz w:val="32"/>
          <w:szCs w:val="32"/>
          <w:cs/>
        </w:rPr>
        <w:tab/>
      </w:r>
      <w:r w:rsidRPr="008E3191">
        <w:rPr>
          <w:rFonts w:ascii="TH SarabunPSK" w:hAnsi="TH SarabunPSK" w:cs="TH SarabunPSK"/>
          <w:sz w:val="32"/>
          <w:szCs w:val="32"/>
          <w:cs/>
        </w:rPr>
        <w:tab/>
      </w:r>
      <w:r w:rsidRPr="008E3191">
        <w:rPr>
          <w:rFonts w:ascii="TH SarabunPSK" w:hAnsi="TH SarabunPSK" w:cs="TH SarabunPSK"/>
          <w:sz w:val="32"/>
          <w:szCs w:val="32"/>
        </w:rPr>
        <w:t>Phetchabun Rajabhat University</w:t>
      </w:r>
      <w:r w:rsidRPr="008E3191">
        <w:rPr>
          <w:rFonts w:ascii="TH SarabunPSK" w:hAnsi="TH SarabunPSK" w:cs="TH SarabunPSK"/>
          <w:sz w:val="32"/>
          <w:szCs w:val="32"/>
          <w:cs/>
        </w:rPr>
        <w:t xml:space="preserve">   </w:t>
      </w:r>
    </w:p>
    <w:p w:rsidR="006F52BD" w:rsidRPr="008E3191" w:rsidRDefault="006F52BD" w:rsidP="006F52BD">
      <w:pPr>
        <w:spacing w:after="0" w:line="240" w:lineRule="auto"/>
        <w:rPr>
          <w:rFonts w:ascii="TH SarabunPSK" w:hAnsi="TH SarabunPSK" w:cs="TH SarabunPSK"/>
          <w:sz w:val="32"/>
          <w:szCs w:val="32"/>
        </w:rPr>
      </w:pPr>
      <w:r w:rsidRPr="008E3191">
        <w:rPr>
          <w:rFonts w:ascii="TH SarabunPSK" w:hAnsi="TH SarabunPSK" w:cs="TH SarabunPSK"/>
          <w:b/>
          <w:bCs/>
          <w:sz w:val="36"/>
          <w:szCs w:val="36"/>
        </w:rPr>
        <w:t>Year</w:t>
      </w:r>
      <w:r w:rsidRPr="008E3191">
        <w:rPr>
          <w:rFonts w:ascii="TH SarabunPSK" w:hAnsi="TH SarabunPSK" w:cs="TH SarabunPSK"/>
          <w:b/>
          <w:bCs/>
          <w:sz w:val="36"/>
          <w:szCs w:val="36"/>
        </w:rPr>
        <w:tab/>
      </w:r>
      <w:r w:rsidRPr="008E3191">
        <w:rPr>
          <w:rFonts w:ascii="TH SarabunPSK" w:hAnsi="TH SarabunPSK" w:cs="TH SarabunPSK"/>
          <w:b/>
          <w:bCs/>
          <w:sz w:val="36"/>
          <w:szCs w:val="36"/>
        </w:rPr>
        <w:tab/>
      </w:r>
      <w:r w:rsidRPr="008E3191">
        <w:rPr>
          <w:rFonts w:ascii="TH SarabunPSK" w:hAnsi="TH SarabunPSK" w:cs="TH SarabunPSK"/>
          <w:b/>
          <w:bCs/>
          <w:sz w:val="36"/>
          <w:szCs w:val="36"/>
        </w:rPr>
        <w:tab/>
      </w:r>
      <w:r w:rsidR="008E3191" w:rsidRPr="008E3191">
        <w:rPr>
          <w:rFonts w:ascii="TH SarabunPSK" w:hAnsi="TH SarabunPSK" w:cs="TH SarabunPSK"/>
          <w:sz w:val="36"/>
          <w:szCs w:val="36"/>
        </w:rPr>
        <w:t>2021</w:t>
      </w:r>
    </w:p>
    <w:p w:rsidR="006F52BD" w:rsidRPr="00A776A8" w:rsidRDefault="00A776A8" w:rsidP="00A776A8">
      <w:pPr>
        <w:tabs>
          <w:tab w:val="left" w:pos="2430"/>
        </w:tabs>
        <w:spacing w:after="0" w:line="240" w:lineRule="auto"/>
        <w:rPr>
          <w:rFonts w:ascii="TH SarabunPSK" w:hAnsi="TH SarabunPSK" w:cs="TH SarabunPSK"/>
          <w:color w:val="FF0000"/>
          <w:sz w:val="32"/>
          <w:szCs w:val="32"/>
        </w:rPr>
      </w:pPr>
      <w:r w:rsidRPr="00A776A8">
        <w:rPr>
          <w:rFonts w:ascii="TH SarabunPSK" w:hAnsi="TH SarabunPSK" w:cs="TH SarabunPSK"/>
          <w:color w:val="FF0000"/>
          <w:sz w:val="32"/>
          <w:szCs w:val="32"/>
        </w:rPr>
        <w:tab/>
      </w:r>
    </w:p>
    <w:p w:rsidR="006F52BD" w:rsidRPr="00A776A8" w:rsidRDefault="006F52BD" w:rsidP="006F52BD">
      <w:pPr>
        <w:spacing w:after="0" w:line="240" w:lineRule="auto"/>
        <w:rPr>
          <w:rFonts w:ascii="TH SarabunPSK" w:hAnsi="TH SarabunPSK" w:cs="TH SarabunPSK"/>
          <w:color w:val="FF0000"/>
          <w:sz w:val="32"/>
          <w:szCs w:val="32"/>
        </w:rPr>
      </w:pPr>
    </w:p>
    <w:p w:rsidR="006F52BD" w:rsidRPr="008E3191" w:rsidRDefault="006F52BD" w:rsidP="006F52BD">
      <w:pPr>
        <w:spacing w:after="0" w:line="240" w:lineRule="auto"/>
        <w:jc w:val="center"/>
        <w:rPr>
          <w:rFonts w:ascii="TH SarabunPSK" w:hAnsi="TH SarabunPSK" w:cs="TH SarabunPSK"/>
          <w:sz w:val="32"/>
          <w:szCs w:val="32"/>
        </w:rPr>
      </w:pPr>
      <w:r w:rsidRPr="008E3191">
        <w:rPr>
          <w:rFonts w:ascii="TH SarabunPSK" w:hAnsi="TH SarabunPSK" w:cs="TH SarabunPSK"/>
          <w:b/>
          <w:bCs/>
          <w:sz w:val="40"/>
          <w:szCs w:val="40"/>
        </w:rPr>
        <w:t>Abstract</w:t>
      </w:r>
    </w:p>
    <w:p w:rsidR="006F52BD" w:rsidRPr="008E3191" w:rsidRDefault="006F52BD" w:rsidP="006F52BD">
      <w:pPr>
        <w:spacing w:after="0" w:line="240" w:lineRule="auto"/>
        <w:jc w:val="center"/>
        <w:rPr>
          <w:rFonts w:ascii="TH SarabunPSK" w:hAnsi="TH SarabunPSK" w:cs="TH SarabunPSK"/>
          <w:sz w:val="32"/>
          <w:szCs w:val="32"/>
        </w:rPr>
      </w:pPr>
    </w:p>
    <w:p w:rsidR="008E3191" w:rsidRPr="008E3191" w:rsidRDefault="008E3191" w:rsidP="008E3191">
      <w:pPr>
        <w:spacing w:after="0" w:line="240" w:lineRule="auto"/>
        <w:ind w:firstLine="720"/>
        <w:jc w:val="thaiDistribute"/>
        <w:rPr>
          <w:rFonts w:ascii="TH SarabunPSK" w:hAnsi="TH SarabunPSK" w:cs="TH SarabunPSK"/>
          <w:sz w:val="32"/>
          <w:szCs w:val="32"/>
        </w:rPr>
      </w:pPr>
      <w:r w:rsidRPr="008E3191">
        <w:rPr>
          <w:rFonts w:ascii="TH SarabunPSK" w:hAnsi="TH SarabunPSK" w:cs="TH SarabunPSK"/>
          <w:sz w:val="32"/>
          <w:szCs w:val="32"/>
        </w:rPr>
        <w:t>This Mixed Methodology Research purposed to study</w:t>
      </w:r>
      <w:bookmarkStart w:id="0" w:name="_GoBack"/>
      <w:bookmarkEnd w:id="0"/>
      <w:r w:rsidRPr="008E3191">
        <w:rPr>
          <w:rFonts w:ascii="TH SarabunPSK" w:hAnsi="TH SarabunPSK" w:cs="TH SarabunPSK"/>
          <w:sz w:val="32"/>
          <w:szCs w:val="32"/>
        </w:rPr>
        <w:t xml:space="preserve"> impact factors, influencing to the education of Law Students. The research objectives were, first, to study the realization on the participatory learning of Law Students; and second, to analyze problems in the classroom for instructional management development. Three factors were analyzed – student factor, instructional factor, and social and institutional support. 55 Samples were random-selected from Laws students. Research instruments were Five-scales rating scale questionnaire, interview form, and in-dept interview. SPSS for Window application was used to evaluate data into Percentage, Mean, and Standard Deviation.</w:t>
      </w:r>
    </w:p>
    <w:p w:rsidR="008E3191" w:rsidRPr="008E3191" w:rsidRDefault="008E3191" w:rsidP="008E3191">
      <w:pPr>
        <w:spacing w:after="0" w:line="240" w:lineRule="auto"/>
        <w:ind w:firstLine="720"/>
        <w:jc w:val="thaiDistribute"/>
        <w:rPr>
          <w:rFonts w:ascii="TH SarabunPSK" w:hAnsi="TH SarabunPSK" w:cs="TH SarabunPSK"/>
          <w:sz w:val="32"/>
          <w:szCs w:val="32"/>
        </w:rPr>
      </w:pPr>
      <w:r w:rsidRPr="008E3191">
        <w:rPr>
          <w:rFonts w:ascii="TH SarabunPSK" w:hAnsi="TH SarabunPSK" w:cs="TH SarabunPSK"/>
          <w:sz w:val="32"/>
          <w:szCs w:val="32"/>
        </w:rPr>
        <w:t xml:space="preserve">Research result are as follow: Almost samples’ sex were female ( </w:t>
      </w:r>
      <w:r w:rsidRPr="008E3191">
        <w:rPr>
          <w:rFonts w:ascii="TH SarabunPSK" w:hAnsi="TH SarabunPSK" w:cs="TH SarabunPSK"/>
          <w:i/>
          <w:iCs/>
          <w:sz w:val="32"/>
          <w:szCs w:val="32"/>
        </w:rPr>
        <w:t>f</w:t>
      </w:r>
      <w:r w:rsidRPr="008E3191">
        <w:rPr>
          <w:rFonts w:ascii="TH SarabunPSK" w:hAnsi="TH SarabunPSK" w:cs="TH SarabunPSK"/>
          <w:sz w:val="32"/>
          <w:szCs w:val="32"/>
        </w:rPr>
        <w:t xml:space="preserve">  = 32, P = 58.10) and almost samples’ age were below 20 ( </w:t>
      </w:r>
      <w:r w:rsidRPr="008E3191">
        <w:rPr>
          <w:rFonts w:ascii="TH SarabunPSK" w:hAnsi="TH SarabunPSK" w:cs="TH SarabunPSK"/>
          <w:i/>
          <w:iCs/>
          <w:sz w:val="32"/>
          <w:szCs w:val="32"/>
        </w:rPr>
        <w:t>f</w:t>
      </w:r>
      <w:r w:rsidRPr="008E3191">
        <w:rPr>
          <w:rFonts w:ascii="TH SarabunPSK" w:hAnsi="TH SarabunPSK" w:cs="TH SarabunPSK"/>
          <w:sz w:val="32"/>
          <w:szCs w:val="32"/>
        </w:rPr>
        <w:t xml:space="preserve">  = 38, P = 69.09). The influencing factors to the education of Law Students were; students’ satisfaction were</w:t>
      </w:r>
      <w:r w:rsidRPr="008E3191">
        <w:rPr>
          <w:rFonts w:ascii="TH SarabunPSK" w:hAnsi="TH SarabunPSK" w:cs="TH SarabunPSK"/>
          <w:sz w:val="32"/>
          <w:szCs w:val="32"/>
          <w:cs/>
        </w:rPr>
        <w:t xml:space="preserve"> </w:t>
      </w:r>
      <w:r w:rsidRPr="008E3191">
        <w:rPr>
          <w:rFonts w:ascii="TH SarabunPSK" w:hAnsi="TH SarabunPSK" w:cs="TH SarabunPSK"/>
          <w:sz w:val="32"/>
          <w:szCs w:val="32"/>
        </w:rPr>
        <w:t>interpreted as ‘satisfaction’ ( x</w:t>
      </w:r>
      <w:r w:rsidRPr="008E3191">
        <w:rPr>
          <w:rFonts w:ascii="Arial" w:hAnsi="Arial" w:cs="Arial"/>
          <w:sz w:val="32"/>
          <w:szCs w:val="32"/>
        </w:rPr>
        <w:t>̄</w:t>
      </w:r>
      <w:r w:rsidRPr="008E3191">
        <w:rPr>
          <w:rFonts w:ascii="TH SarabunPSK" w:hAnsi="TH SarabunPSK" w:cs="TH SarabunPSK"/>
          <w:sz w:val="32"/>
          <w:szCs w:val="32"/>
        </w:rPr>
        <w:t xml:space="preserve">  = 4.42); students’ understanding were interpreted as ‘satisfaction’ ( x</w:t>
      </w:r>
      <w:r w:rsidRPr="008E3191">
        <w:rPr>
          <w:rFonts w:ascii="Arial" w:hAnsi="Arial" w:cs="Arial"/>
          <w:sz w:val="32"/>
          <w:szCs w:val="32"/>
        </w:rPr>
        <w:t>̄</w:t>
      </w:r>
      <w:r w:rsidRPr="008E3191">
        <w:rPr>
          <w:rFonts w:ascii="TH SarabunPSK" w:hAnsi="TH SarabunPSK" w:cs="TH SarabunPSK"/>
          <w:sz w:val="32"/>
          <w:szCs w:val="32"/>
        </w:rPr>
        <w:t xml:space="preserve">  = 4.29); and the application of knowledge were interpreted as ‘satisfaction’ ( x</w:t>
      </w:r>
      <w:r w:rsidRPr="008E3191">
        <w:rPr>
          <w:rFonts w:ascii="Arial" w:hAnsi="Arial" w:cs="Arial"/>
          <w:sz w:val="32"/>
          <w:szCs w:val="32"/>
        </w:rPr>
        <w:t>̄</w:t>
      </w:r>
      <w:r w:rsidRPr="008E3191">
        <w:rPr>
          <w:rFonts w:ascii="TH SarabunPSK" w:hAnsi="TH SarabunPSK" w:cs="TH SarabunPSK"/>
          <w:sz w:val="32"/>
          <w:szCs w:val="32"/>
        </w:rPr>
        <w:t xml:space="preserve">  = 4.42). The opened-end questionnaire analysis revealed; most of students realize the participatory learning; almost student need to apply the participatory learning</w:t>
      </w:r>
      <w:r w:rsidRPr="008E3191">
        <w:rPr>
          <w:rFonts w:ascii="TH SarabunPSK" w:hAnsi="TH SarabunPSK" w:cs="TH SarabunPSK"/>
          <w:sz w:val="32"/>
          <w:szCs w:val="32"/>
          <w:cs/>
        </w:rPr>
        <w:t xml:space="preserve"> </w:t>
      </w:r>
      <w:r w:rsidRPr="008E3191">
        <w:rPr>
          <w:rFonts w:ascii="TH SarabunPSK" w:hAnsi="TH SarabunPSK" w:cs="TH SarabunPSK"/>
          <w:sz w:val="32"/>
          <w:szCs w:val="32"/>
        </w:rPr>
        <w:t>pattern into the instructional management for invigorate the participatory skill of the students; almost students need the application in the group activities.</w:t>
      </w:r>
    </w:p>
    <w:p w:rsidR="008E3191" w:rsidRPr="008E3191" w:rsidRDefault="008E3191" w:rsidP="008E3191">
      <w:pPr>
        <w:ind w:firstLine="720"/>
        <w:jc w:val="thaiDistribute"/>
        <w:rPr>
          <w:rFonts w:ascii="TH SarabunPSK" w:hAnsi="TH SarabunPSK" w:cs="TH SarabunPSK"/>
          <w:sz w:val="32"/>
          <w:szCs w:val="32"/>
          <w:cs/>
        </w:rPr>
      </w:pPr>
      <w:r w:rsidRPr="008E3191">
        <w:rPr>
          <w:rFonts w:ascii="TH SarabunPSK" w:hAnsi="TH SarabunPSK" w:cs="TH SarabunPSK"/>
          <w:sz w:val="32"/>
          <w:szCs w:val="32"/>
        </w:rPr>
        <w:t xml:space="preserve">Result of the in-dept interview; After the training found that students have more understanding. Population of the research were 28 females (p = 56.0), 48 population (p = 96.09) was 17 – 18 years old. In the estimation of the role model lawyer. The most </w:t>
      </w:r>
      <w:r w:rsidRPr="008E3191">
        <w:rPr>
          <w:rFonts w:ascii="TH SarabunPSK" w:hAnsi="TH SarabunPSK" w:cs="TH SarabunPSK"/>
          <w:sz w:val="32"/>
          <w:szCs w:val="32"/>
        </w:rPr>
        <w:lastRenderedPageBreak/>
        <w:t>increased of the understanding score between a pre-test and post-test was a topic ‘a lawyer should help their clients with all of his capability and Secondly, ‘to know law has a more advantage with the not-know’ which the least changing score of understanding was  ‘the good lawyer should be catch up with technology’. By these reasons, Laws students realized the important of the adaptation and application of participatory learning into the class-room for their self-interest. Factors affecting the decision to learn the Law were ‘self-satisfaction (x = 4.42), ‘the understanding of law’ (x = 4.29), and ‘the implement of law’ (4.42)</w:t>
      </w:r>
    </w:p>
    <w:p w:rsidR="006F52BD" w:rsidRPr="00A776A8" w:rsidRDefault="006F52BD" w:rsidP="006F52BD">
      <w:pPr>
        <w:spacing w:after="0" w:line="240" w:lineRule="auto"/>
        <w:ind w:firstLine="720"/>
        <w:jc w:val="thaiDistribute"/>
        <w:rPr>
          <w:rFonts w:ascii="TH SarabunPSK" w:hAnsi="TH SarabunPSK" w:cs="TH SarabunPSK"/>
          <w:color w:val="FF0000"/>
          <w:sz w:val="32"/>
          <w:szCs w:val="32"/>
          <w:cs/>
        </w:rPr>
      </w:pPr>
    </w:p>
    <w:sectPr w:rsidR="006F52BD" w:rsidRPr="00A776A8" w:rsidSect="00902567">
      <w:headerReference w:type="default" r:id="rId7"/>
      <w:pgSz w:w="11906" w:h="16838"/>
      <w:pgMar w:top="1440" w:right="1440" w:bottom="1440" w:left="1440" w:header="708" w:footer="708" w:gutter="0"/>
      <w:pgNumType w:fmt="thaiLett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4CE" w:rsidRDefault="00C774CE" w:rsidP="00061B8D">
      <w:pPr>
        <w:spacing w:after="0" w:line="240" w:lineRule="auto"/>
      </w:pPr>
      <w:r>
        <w:separator/>
      </w:r>
    </w:p>
  </w:endnote>
  <w:endnote w:type="continuationSeparator" w:id="0">
    <w:p w:rsidR="00C774CE" w:rsidRDefault="00C774CE" w:rsidP="00061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4CE" w:rsidRDefault="00C774CE" w:rsidP="00061B8D">
      <w:pPr>
        <w:spacing w:after="0" w:line="240" w:lineRule="auto"/>
      </w:pPr>
      <w:r>
        <w:separator/>
      </w:r>
    </w:p>
  </w:footnote>
  <w:footnote w:type="continuationSeparator" w:id="0">
    <w:p w:rsidR="00C774CE" w:rsidRDefault="00C774CE" w:rsidP="00061B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67" w:rsidRDefault="00C774CE">
    <w:pPr>
      <w:pStyle w:val="a3"/>
      <w:jc w:val="center"/>
      <w:rPr>
        <w:cs/>
      </w:rPr>
    </w:pPr>
    <w:sdt>
      <w:sdtPr>
        <w:rPr>
          <w:lang w:val="th-TH"/>
        </w:rPr>
        <w:id w:val="-322040215"/>
        <w:docPartObj>
          <w:docPartGallery w:val="Page Numbers (Top of Page)"/>
          <w:docPartUnique/>
        </w:docPartObj>
      </w:sdtPr>
      <w:sdtEndPr/>
      <w:sdtContent>
        <w:r w:rsidR="007500ED">
          <w:rPr>
            <w:rFonts w:hint="cs"/>
            <w:cs/>
            <w:lang w:val="th-TH"/>
          </w:rPr>
          <w:t xml:space="preserve">( </w:t>
        </w:r>
        <w:r w:rsidR="00902567">
          <w:fldChar w:fldCharType="begin"/>
        </w:r>
        <w:r w:rsidR="00902567">
          <w:instrText>PAGE   \* MERGEFORMAT</w:instrText>
        </w:r>
        <w:r w:rsidR="00902567">
          <w:fldChar w:fldCharType="separate"/>
        </w:r>
        <w:r w:rsidR="008E3191" w:rsidRPr="008E3191">
          <w:rPr>
            <w:noProof/>
            <w:cs/>
            <w:lang w:val="th-TH"/>
          </w:rPr>
          <w:t>ง</w:t>
        </w:r>
        <w:r w:rsidR="00902567">
          <w:fldChar w:fldCharType="end"/>
        </w:r>
      </w:sdtContent>
    </w:sdt>
    <w:r w:rsidR="007500ED">
      <w:rPr>
        <w:rFonts w:hint="cs"/>
        <w:cs/>
        <w:lang w:val="th-TH"/>
      </w:rPr>
      <w:t xml:space="preserve"> )</w:t>
    </w:r>
  </w:p>
  <w:p w:rsidR="00061B8D" w:rsidRDefault="00061B8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B8D"/>
    <w:rsid w:val="00017FBD"/>
    <w:rsid w:val="00061B8D"/>
    <w:rsid w:val="00092D66"/>
    <w:rsid w:val="000A1317"/>
    <w:rsid w:val="000F7DE1"/>
    <w:rsid w:val="001A2A48"/>
    <w:rsid w:val="001B1C37"/>
    <w:rsid w:val="002A6915"/>
    <w:rsid w:val="002C2EF9"/>
    <w:rsid w:val="004B7662"/>
    <w:rsid w:val="0050062B"/>
    <w:rsid w:val="005B3217"/>
    <w:rsid w:val="00616BD6"/>
    <w:rsid w:val="00617974"/>
    <w:rsid w:val="006F52BD"/>
    <w:rsid w:val="007500ED"/>
    <w:rsid w:val="008E3191"/>
    <w:rsid w:val="00902567"/>
    <w:rsid w:val="00962493"/>
    <w:rsid w:val="00A3633F"/>
    <w:rsid w:val="00A776A8"/>
    <w:rsid w:val="00AC117D"/>
    <w:rsid w:val="00B56D58"/>
    <w:rsid w:val="00BD34AC"/>
    <w:rsid w:val="00C774CE"/>
    <w:rsid w:val="00C9388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1B8D"/>
    <w:pPr>
      <w:tabs>
        <w:tab w:val="center" w:pos="4513"/>
        <w:tab w:val="right" w:pos="9026"/>
      </w:tabs>
      <w:spacing w:after="0" w:line="240" w:lineRule="auto"/>
    </w:pPr>
  </w:style>
  <w:style w:type="character" w:customStyle="1" w:styleId="a4">
    <w:name w:val="หัวกระดาษ อักขระ"/>
    <w:basedOn w:val="a0"/>
    <w:link w:val="a3"/>
    <w:uiPriority w:val="99"/>
    <w:rsid w:val="00061B8D"/>
  </w:style>
  <w:style w:type="paragraph" w:styleId="a5">
    <w:name w:val="footer"/>
    <w:basedOn w:val="a"/>
    <w:link w:val="a6"/>
    <w:uiPriority w:val="99"/>
    <w:unhideWhenUsed/>
    <w:rsid w:val="00061B8D"/>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061B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1B8D"/>
    <w:pPr>
      <w:tabs>
        <w:tab w:val="center" w:pos="4513"/>
        <w:tab w:val="right" w:pos="9026"/>
      </w:tabs>
      <w:spacing w:after="0" w:line="240" w:lineRule="auto"/>
    </w:pPr>
  </w:style>
  <w:style w:type="character" w:customStyle="1" w:styleId="a4">
    <w:name w:val="หัวกระดาษ อักขระ"/>
    <w:basedOn w:val="a0"/>
    <w:link w:val="a3"/>
    <w:uiPriority w:val="99"/>
    <w:rsid w:val="00061B8D"/>
  </w:style>
  <w:style w:type="paragraph" w:styleId="a5">
    <w:name w:val="footer"/>
    <w:basedOn w:val="a"/>
    <w:link w:val="a6"/>
    <w:uiPriority w:val="99"/>
    <w:unhideWhenUsed/>
    <w:rsid w:val="00061B8D"/>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061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1115</Words>
  <Characters>6356</Characters>
  <Application>Microsoft Office Word</Application>
  <DocSecurity>0</DocSecurity>
  <Lines>52</Lines>
  <Paragraphs>14</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แอน</dc:creator>
  <cp:lastModifiedBy>แอน</cp:lastModifiedBy>
  <cp:revision>13</cp:revision>
  <dcterms:created xsi:type="dcterms:W3CDTF">2019-08-23T10:09:00Z</dcterms:created>
  <dcterms:modified xsi:type="dcterms:W3CDTF">2022-02-28T15:47:00Z</dcterms:modified>
</cp:coreProperties>
</file>