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B8620" w14:textId="77777777" w:rsidR="00A07D60" w:rsidRPr="00CB3693" w:rsidRDefault="00A07D60" w:rsidP="00A07D60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48DF8" wp14:editId="06F751EB">
                <wp:simplePos x="0" y="0"/>
                <wp:positionH relativeFrom="column">
                  <wp:posOffset>5215890</wp:posOffset>
                </wp:positionH>
                <wp:positionV relativeFrom="paragraph">
                  <wp:posOffset>-661035</wp:posOffset>
                </wp:positionV>
                <wp:extent cx="561975" cy="361950"/>
                <wp:effectExtent l="0" t="0" r="28575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61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BC07D8" id="สี่เหลี่ยมผืนผ้า 1" o:spid="_x0000_s1026" style="position:absolute;margin-left:410.7pt;margin-top:-52.05pt;width:4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" fillcolor="white [3201]" strokecolor="white [3212]" strokeweight="1pt"/>
            </w:pict>
          </mc:Fallback>
        </mc:AlternateContent>
      </w:r>
      <w:r>
        <w:rPr>
          <w:rFonts w:ascii="AngsanaUPC" w:hAnsi="AngsanaUPC" w:cs="AngsanaUPC"/>
          <w:b/>
          <w:bCs/>
          <w:sz w:val="40"/>
          <w:szCs w:val="40"/>
          <w:cs/>
        </w:rPr>
        <w:t>บท</w:t>
      </w:r>
      <w:r w:rsidRPr="00CB3693">
        <w:rPr>
          <w:rFonts w:ascii="AngsanaUPC" w:hAnsi="AngsanaUPC" w:cs="AngsanaUPC"/>
          <w:b/>
          <w:bCs/>
          <w:sz w:val="40"/>
          <w:szCs w:val="40"/>
          <w:cs/>
        </w:rPr>
        <w:t>ที่1</w:t>
      </w:r>
    </w:p>
    <w:p w14:paraId="55454813" w14:textId="77777777" w:rsidR="00A07D60" w:rsidRDefault="00A07D60" w:rsidP="00A07D60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CB3693">
        <w:rPr>
          <w:rFonts w:ascii="AngsanaUPC" w:hAnsi="AngsanaUPC" w:cs="AngsanaUPC"/>
          <w:b/>
          <w:bCs/>
          <w:sz w:val="40"/>
          <w:szCs w:val="40"/>
          <w:cs/>
        </w:rPr>
        <w:t>บทนำ</w:t>
      </w:r>
    </w:p>
    <w:p w14:paraId="5DEAE18F" w14:textId="77777777" w:rsidR="00A07D60" w:rsidRPr="00CB3693" w:rsidRDefault="00A07D60" w:rsidP="00A07D60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16DC10EE" w14:textId="77777777" w:rsidR="00A07D60" w:rsidRPr="00523CFE" w:rsidRDefault="00A07D60" w:rsidP="00A07D60">
      <w:pPr>
        <w:pStyle w:val="a3"/>
        <w:tabs>
          <w:tab w:val="left" w:pos="567"/>
        </w:tabs>
        <w:rPr>
          <w:rFonts w:ascii="AngsanaUPC" w:hAnsi="AngsanaUPC" w:cs="AngsanaUPC"/>
          <w:b/>
          <w:bCs/>
          <w:color w:val="000000" w:themeColor="text1"/>
          <w:sz w:val="32"/>
          <w:szCs w:val="32"/>
        </w:rPr>
      </w:pPr>
      <w:r w:rsidRPr="00523CFE">
        <w:rPr>
          <w:rFonts w:ascii="AngsanaUPC" w:hAnsi="AngsanaUPC" w:cs="AngsanaUPC"/>
          <w:b/>
          <w:bCs/>
          <w:color w:val="000000" w:themeColor="text1"/>
          <w:sz w:val="32"/>
          <w:szCs w:val="32"/>
          <w:cs/>
        </w:rPr>
        <w:t>1.1</w:t>
      </w:r>
      <w:r w:rsidRPr="00523CFE">
        <w:rPr>
          <w:rFonts w:ascii="AngsanaUPC" w:hAnsi="AngsanaUPC" w:cs="AngsanaUPC"/>
          <w:b/>
          <w:bCs/>
          <w:color w:val="000000" w:themeColor="text1"/>
          <w:sz w:val="32"/>
          <w:szCs w:val="32"/>
          <w:cs/>
        </w:rPr>
        <w:tab/>
        <w:t>ความเป็นมาและความสำคัญของปัญหา</w:t>
      </w:r>
    </w:p>
    <w:p w14:paraId="056273C4" w14:textId="1B6D55D4" w:rsidR="00DC27ED" w:rsidRPr="008D3CA1" w:rsidRDefault="00DC27ED" w:rsidP="008D3CA1">
      <w:pPr>
        <w:pStyle w:val="a3"/>
        <w:ind w:firstLine="720"/>
        <w:jc w:val="both"/>
        <w:rPr>
          <w:rFonts w:ascii="AngsanaUPC" w:hAnsi="AngsanaUPC" w:cs="AngsanaUPC"/>
          <w:sz w:val="32"/>
          <w:szCs w:val="32"/>
        </w:rPr>
      </w:pP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ผ้าทอเพชรบูรณ์มีหลายชนิดตามการใช้งาน มีทั้งผ้ามัดหมี่ ผ้าขิด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และผ้าพื้น ทอจากฝ้ายและใยสังเคราะห</w:t>
      </w:r>
      <w:r w:rsidR="00F10E31">
        <w:rPr>
          <w:rFonts w:ascii="AngsanaUPC" w:hAnsi="AngsanaUPC" w:cs="AngsanaUPC" w:hint="cs"/>
          <w:sz w:val="32"/>
          <w:szCs w:val="32"/>
          <w:shd w:val="clear" w:color="auto" w:fill="FFFFFF"/>
          <w:cs/>
        </w:rPr>
        <w:t>์</w:t>
      </w:r>
      <w:r w:rsidR="00523CFE">
        <w:rPr>
          <w:rFonts w:ascii="AngsanaUPC" w:hAnsi="AngsanaUPC" w:cs="AngsanaUPC" w:hint="cs"/>
          <w:sz w:val="32"/>
          <w:szCs w:val="32"/>
          <w:shd w:val="clear" w:color="auto" w:fill="FFFFFF"/>
          <w:cs/>
        </w:rPr>
        <w:t xml:space="preserve">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ผ้าทอเพชรบูรณ์แบ่งตามเขตภูมิศาสตร์วัฒนธรรมจะแบ่งเป็นสองเขต คือ ผ้าทอในเขตอำเภอตอนบนได้แก่ อำเภอหล่มเก่า อำเภอหล่มสัก และอำเภอเมือง กับผ้าทอในเขตอำเภอตอนล่าง ได้แก่ อำเภอหนองไผ่ อำเภอวิเชียรบุรี อำเภอวังโป่ง และอำเภอศรีเทพ</w:t>
      </w:r>
      <w:r w:rsidR="008D3CA1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ผ้าทอในแต่ละเขตมีลักษณะเฉพาะตัวที่โดดเด่นสวยงาม ผ้าที่ทอในเขตอำเภอหล่มเก่า อำเภอหล่มสัก มีลักษณะเด่นที่สี และเทคนิคการทำลวดลายที่เป็นเอกลักษณ์คือวัตถุดิบ จะใช้ฝ้ายและไหมที่ผลิตในครัว เรือน สีที่ใช้ย้อมใช้สีธรรมชาติซึ่งจะใช้สีที่นุ่มนวล มีสีคราม สีน้ำตาล เป็นต้น เทคนิคการลงลาย จะใช้การมัดหมี่และใช้ด้ายต่างสี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ส่วนในเขตอำเภอตอนล่าง มีลักษณะคล้ายกับสิ่งทอในภาคอีสาน จะมีหลากสี และโครงสร้างของผ้าที่ใช้เป็นผ้านุ่ง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               </w:t>
      </w:r>
    </w:p>
    <w:p w14:paraId="5E4B1661" w14:textId="01A6789C" w:rsidR="00523CFE" w:rsidRDefault="00DC27ED" w:rsidP="008D3CA1">
      <w:pPr>
        <w:pStyle w:val="a3"/>
        <w:jc w:val="both"/>
        <w:rPr>
          <w:rFonts w:ascii="AngsanaUPC" w:hAnsi="AngsanaUPC" w:cs="AngsanaUPC"/>
          <w:sz w:val="32"/>
          <w:szCs w:val="32"/>
          <w:shd w:val="clear" w:color="auto" w:fill="FFFFFF"/>
        </w:rPr>
      </w:pP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 xml:space="preserve">  </w:t>
      </w:r>
      <w:r w:rsid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ab/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ประเภทผ้าพื้นเมืองตามการใช้สอย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>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มีอยู่หลายประเภทด้วยกัน</w:t>
      </w:r>
      <w:r w:rsidR="00523CFE">
        <w:rPr>
          <w:rFonts w:ascii="AngsanaUPC" w:hAnsi="AngsanaUPC" w:cs="AngsanaUPC" w:hint="cs"/>
          <w:sz w:val="32"/>
          <w:szCs w:val="32"/>
          <w:shd w:val="clear" w:color="auto" w:fill="FFFFFF"/>
          <w:cs/>
        </w:rPr>
        <w:t xml:space="preserve">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คือ</w:t>
      </w:r>
    </w:p>
    <w:p w14:paraId="2CFFE465" w14:textId="6A6DA554" w:rsidR="00DC27ED" w:rsidRPr="00523CFE" w:rsidRDefault="00DC27ED" w:rsidP="00523CFE">
      <w:pPr>
        <w:pStyle w:val="a3"/>
        <w:ind w:firstLine="720"/>
        <w:rPr>
          <w:rFonts w:ascii="AngsanaUPC" w:hAnsi="AngsanaUPC" w:cs="AngsanaUPC"/>
          <w:sz w:val="32"/>
          <w:szCs w:val="32"/>
          <w:shd w:val="clear" w:color="auto" w:fill="FFFFFF"/>
        </w:rPr>
      </w:pP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ผ้าห่มสีเขา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ทอจากผ้าฝ้ายมีลวดลายในโครงสร้างของผ้า ลวดลายส่วนใหญ่เป็นรูปสี่เหลี่ยมขนมเปียกปูน สีของผ้าเส้นด้ายที่ใช้ทอจะใช้สองสีใช้เป็นผ้าขนห่มและผ้าคลุมไหล่ในฤดูหนาว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br/>
        <w:t>            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ผ้าขาวม้า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มีทั้งชนิดทอจากฝ้ายและไหม ผ้าฝ้ายจะใช้ด้ายสองสี ได้ลวดลายเป็นรูปทรงสี่เหลี่ยม</w:t>
      </w:r>
      <w:proofErr w:type="spellStart"/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จตุรัส</w:t>
      </w:r>
      <w:proofErr w:type="spellEnd"/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 xml:space="preserve"> และสี่เหลี่ยมผืนผ้าตามที่ต้องการ ผ้าขาวม้าไหมส่วนใหญ่จะใช้เป็นผ้าพาดบ่าหรือผ้าพันเอว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br/>
        <w:t>            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ผ้าซิ่น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ผ้าซิ่นพื้นเมืองในเขตอำเภอตอนบน แตกต่างกับอำเภอตอนล่างโดยมีโครงสร้างของผ้าซิ่นเป็นสามส่วนคือหัวซิ่น ตัวซิ่น และตีนซิ่น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br/>
        <w:t>            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ซิ่นฝ้าย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เป็นซิ่นที่ใช้กันทุกครัวเรือน เพราะดูแลรักษาง่าย ทนทาน สีสวย ทำลวดลายได้ง่าย ลวดลายที่นิยมคือ ซิ่นลายมัดหมี่ ซิ่นมุก และซิ่นราชวัตร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br/>
        <w:t>            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ผ้าโสร่งไหม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เป็นผ้านุ่งของชาย ลวดลายของผ้าโสร่งเกิดจากการนำเอาผ้าไหมหลาย ๆ สี เข้ามาทอด้วยกัน ลวดลายจะเป็นรูปสี่เหลี่ยมผืนผ้า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br/>
        <w:t>            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ผ้าเบี่ยง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เป็นผ้าขาวเนื้อบาง ใช้สำหรับห่มทับเสื้อนอกคล้ายการห่มสไป ในอดีตการทอผ้าเบี่ยงจากฝ้าย ใช้การทอแบบลายธรรมดา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br/>
        <w:t>           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ลวดลายผ้าพื้นบ้าน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เป็นภูมิปัญญาชาวพื้นเมือง และเป็นมรดกทางวัฒนธรรมที่ถ่ายทอดจากอดีตมาจนถึงปัจจุบัน แบ่งออกได้ดังนี้</w:t>
      </w:r>
      <w:r w:rsidRPr="008D3CA1">
        <w:rPr>
          <w:rFonts w:ascii="AngsanaUPC" w:hAnsi="AngsanaUPC" w:cs="AngsanaUPC"/>
          <w:sz w:val="32"/>
          <w:szCs w:val="32"/>
        </w:rPr>
        <w:t xml:space="preserve">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การทอธรรมดา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คือ การทอลายขัด ใช้ทอผ้าขาวม้า และผ้าซิ่น จะทำให้เกิดลวดลาย โดยวิธีทอด้วยเส้นด้ายต่างสีกันหรือจะใช้การทอมัดหมี่ก็ได้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การทอยกดอก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 xml:space="preserve">  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ทำให้เกิดลวดลายในตัว ภาษาถิ่นเรียกว่า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>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เก็บชิด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</w:rPr>
        <w:t> </w:t>
      </w:r>
      <w:r w:rsidRPr="008D3CA1">
        <w:rPr>
          <w:rFonts w:ascii="AngsanaUPC" w:hAnsi="AngsanaUPC" w:cs="AngsanaUPC"/>
          <w:sz w:val="32"/>
          <w:szCs w:val="32"/>
          <w:shd w:val="clear" w:color="auto" w:fill="FFFFFF"/>
          <w:cs/>
        </w:rPr>
        <w:t>คือ ให้เส้นด้ายสานกันเป็นลวดลายตามที่ต้องการ</w:t>
      </w:r>
    </w:p>
    <w:p w14:paraId="6FE9C763" w14:textId="060E3299" w:rsidR="00DC27ED" w:rsidRDefault="00DC27ED" w:rsidP="008D3CA1">
      <w:pPr>
        <w:pStyle w:val="a3"/>
        <w:ind w:firstLine="567"/>
        <w:jc w:val="both"/>
        <w:rPr>
          <w:rFonts w:ascii="AngsanaUPC" w:eastAsia="Calibri" w:hAnsi="AngsanaUPC" w:cs="AngsanaUPC"/>
          <w:sz w:val="32"/>
          <w:szCs w:val="32"/>
        </w:rPr>
      </w:pPr>
      <w:r w:rsidRPr="008D3CA1">
        <w:rPr>
          <w:rFonts w:ascii="AngsanaUPC" w:eastAsia="Calibri" w:hAnsi="AngsanaUPC" w:cs="AngsanaUPC"/>
          <w:sz w:val="32"/>
          <w:szCs w:val="32"/>
          <w:cs/>
        </w:rPr>
        <w:lastRenderedPageBreak/>
        <w:t>จากเนื้อหาข้างต้นทางผู้วิจัยเห็นถึงความสำคัญ</w:t>
      </w:r>
      <w:r w:rsidR="00951541">
        <w:rPr>
          <w:rFonts w:ascii="AngsanaUPC" w:eastAsia="Calibri" w:hAnsi="AngsanaUPC" w:cs="AngsanaUPC" w:hint="cs"/>
          <w:sz w:val="32"/>
          <w:szCs w:val="32"/>
          <w:cs/>
        </w:rPr>
        <w:t xml:space="preserve"> ความสวยงามของลวดลายผ้าทอมือ</w:t>
      </w:r>
      <w:r w:rsidRPr="008D3CA1">
        <w:rPr>
          <w:rFonts w:ascii="AngsanaUPC" w:eastAsia="Calibri" w:hAnsi="AngsanaUPC" w:cs="AngsanaUPC"/>
          <w:sz w:val="32"/>
          <w:szCs w:val="32"/>
          <w:cs/>
        </w:rPr>
        <w:t xml:space="preserve"> และประวัติความเป็นมาที่เก่าแก่ของผ้าทอ</w:t>
      </w:r>
      <w:r w:rsidR="008D3CA1">
        <w:rPr>
          <w:rFonts w:ascii="AngsanaUPC" w:eastAsia="Calibri" w:hAnsi="AngsanaUPC" w:cs="AngsanaUPC" w:hint="cs"/>
          <w:sz w:val="32"/>
          <w:szCs w:val="32"/>
          <w:cs/>
        </w:rPr>
        <w:t>ใน</w:t>
      </w:r>
      <w:r w:rsidRPr="008D3CA1">
        <w:rPr>
          <w:rFonts w:ascii="AngsanaUPC" w:eastAsia="Calibri" w:hAnsi="AngsanaUPC" w:cs="AngsanaUPC"/>
          <w:sz w:val="32"/>
          <w:szCs w:val="32"/>
          <w:cs/>
        </w:rPr>
        <w:t>จังหวัดเพชรบูรณ์ จึงได้ทำวิจัย</w:t>
      </w:r>
      <w:r w:rsidR="00951541">
        <w:rPr>
          <w:rFonts w:ascii="AngsanaUPC" w:eastAsia="Calibri" w:hAnsi="AngsanaUPC" w:cs="AngsanaUPC" w:hint="cs"/>
          <w:sz w:val="32"/>
          <w:szCs w:val="32"/>
          <w:cs/>
        </w:rPr>
        <w:t>สร้างสรรค์</w:t>
      </w:r>
      <w:r w:rsidR="00951541" w:rsidRPr="00951541">
        <w:rPr>
          <w:rFonts w:ascii="AngsanaUPC" w:eastAsia="Calibri" w:hAnsi="AngsanaUPC" w:cs="AngsanaUPC"/>
          <w:sz w:val="32"/>
          <w:szCs w:val="32"/>
          <w:cs/>
        </w:rPr>
        <w:t>ที่ศึกษาและพัฒนาแนวทางการสร้างสร</w:t>
      </w:r>
      <w:r w:rsidR="00951541">
        <w:rPr>
          <w:rFonts w:ascii="AngsanaUPC" w:eastAsia="Calibri" w:hAnsi="AngsanaUPC" w:cs="AngsanaUPC" w:hint="cs"/>
          <w:sz w:val="32"/>
          <w:szCs w:val="32"/>
          <w:cs/>
        </w:rPr>
        <w:t>รค์ผลงาน</w:t>
      </w:r>
      <w:r w:rsidR="00951541" w:rsidRPr="00951541">
        <w:rPr>
          <w:rFonts w:ascii="AngsanaUPC" w:eastAsia="Calibri" w:hAnsi="AngsanaUPC" w:cs="AngsanaUPC"/>
          <w:sz w:val="32"/>
          <w:szCs w:val="32"/>
          <w:cs/>
        </w:rPr>
        <w:t>ของผู้วิจัย นำเสนอการสร้างสรรค์ผ่านผลงานศิลปะสื่อประสมที่ได้รับแรงบันดาลใจจากลวดลายผ้าทอของจังหวัดเพชรบูรณ์ โดยการนำผ้าทอมาสร้างสรรค์เพื่อให้เกิดมุมมองใหม่ทางศิลปะด้วยเทคนิคการปักผ้าผสมผสานกับสื่อวัสดุ</w:t>
      </w:r>
      <w:proofErr w:type="spellStart"/>
      <w:r w:rsidR="00951541" w:rsidRPr="00951541">
        <w:rPr>
          <w:rFonts w:ascii="AngsanaUPC" w:eastAsia="Calibri" w:hAnsi="AngsanaUPC" w:cs="AngsanaUPC"/>
          <w:sz w:val="32"/>
          <w:szCs w:val="32"/>
          <w:cs/>
        </w:rPr>
        <w:t>ต่างๆ</w:t>
      </w:r>
      <w:proofErr w:type="spellEnd"/>
      <w:r w:rsidR="00951541">
        <w:rPr>
          <w:rFonts w:ascii="AngsanaUPC" w:eastAsia="Calibri" w:hAnsi="AngsanaUPC" w:cs="AngsanaUPC" w:hint="cs"/>
          <w:sz w:val="32"/>
          <w:szCs w:val="32"/>
          <w:cs/>
        </w:rPr>
        <w:t xml:space="preserve"> </w:t>
      </w:r>
      <w:r w:rsidRPr="008D3CA1">
        <w:rPr>
          <w:rFonts w:ascii="AngsanaUPC" w:eastAsia="Calibri" w:hAnsi="AngsanaUPC" w:cs="AngsanaUPC"/>
          <w:sz w:val="32"/>
          <w:szCs w:val="32"/>
          <w:cs/>
        </w:rPr>
        <w:t>ที่แสดงถึงความงดงามของลวดลายผ้าทอในจังหวัดเพชรบูรณ์</w:t>
      </w:r>
      <w:r w:rsidRPr="008D3CA1">
        <w:rPr>
          <w:rFonts w:ascii="AngsanaUPC" w:eastAsia="Calibri" w:hAnsi="AngsanaUPC" w:cs="AngsanaUPC"/>
          <w:sz w:val="32"/>
          <w:szCs w:val="32"/>
        </w:rPr>
        <w:t xml:space="preserve"> </w:t>
      </w:r>
      <w:r w:rsidRPr="008D3CA1">
        <w:rPr>
          <w:rFonts w:ascii="AngsanaUPC" w:eastAsia="Calibri" w:hAnsi="AngsanaUPC" w:cs="AngsanaUPC"/>
          <w:sz w:val="32"/>
          <w:szCs w:val="32"/>
          <w:cs/>
        </w:rPr>
        <w:t xml:space="preserve">สร้างองค์ความรู้ทางการสร้างสรรค์ผลงาน และยังเป็นการอนุรักษ์ เผยแพร่ </w:t>
      </w:r>
      <w:proofErr w:type="spellStart"/>
      <w:r w:rsidRPr="008D3CA1">
        <w:rPr>
          <w:rFonts w:ascii="AngsanaUPC" w:eastAsia="Calibri" w:hAnsi="AngsanaUPC" w:cs="AngsanaUPC"/>
          <w:sz w:val="32"/>
          <w:szCs w:val="32"/>
          <w:cs/>
        </w:rPr>
        <w:t>ศิลป</w:t>
      </w:r>
      <w:proofErr w:type="spellEnd"/>
      <w:r w:rsidRPr="008D3CA1">
        <w:rPr>
          <w:rFonts w:ascii="AngsanaUPC" w:eastAsia="Calibri" w:hAnsi="AngsanaUPC" w:cs="AngsanaUPC"/>
          <w:sz w:val="32"/>
          <w:szCs w:val="32"/>
          <w:cs/>
        </w:rPr>
        <w:t>วัฒนธรรมของจังหวัดเพชรบูรณ์</w:t>
      </w:r>
    </w:p>
    <w:p w14:paraId="769312DA" w14:textId="77777777" w:rsidR="00A07D60" w:rsidRPr="00FD4594" w:rsidRDefault="00A07D60" w:rsidP="00A07D60">
      <w:pPr>
        <w:ind w:firstLine="720"/>
        <w:jc w:val="both"/>
        <w:rPr>
          <w:rFonts w:ascii="AngsanaUPC" w:eastAsia="Calibri" w:hAnsi="AngsanaUPC" w:cs="AngsanaUPC"/>
          <w:sz w:val="32"/>
          <w:szCs w:val="32"/>
          <w:cs/>
        </w:rPr>
      </w:pPr>
    </w:p>
    <w:p w14:paraId="03473900" w14:textId="77777777" w:rsidR="00A07D60" w:rsidRPr="00CB3693" w:rsidRDefault="00A07D60" w:rsidP="00A07D60">
      <w:pPr>
        <w:pStyle w:val="a3"/>
        <w:ind w:left="567" w:hanging="567"/>
        <w:jc w:val="both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1.2</w:t>
      </w:r>
      <w:r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CB3693">
        <w:rPr>
          <w:rFonts w:ascii="AngsanaUPC" w:hAnsi="AngsanaUPC" w:cs="AngsanaUPC"/>
          <w:b/>
          <w:bCs/>
          <w:sz w:val="32"/>
          <w:szCs w:val="32"/>
          <w:cs/>
        </w:rPr>
        <w:t>วัตถุประสงค์ของการวิจัย</w:t>
      </w:r>
    </w:p>
    <w:p w14:paraId="5E625598" w14:textId="77777777" w:rsidR="00A07D60" w:rsidRPr="00F87CE7" w:rsidRDefault="00A07D60" w:rsidP="00DC27ED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F87CE7">
        <w:rPr>
          <w:rFonts w:ascii="AngsanaUPC" w:hAnsi="AngsanaUPC" w:cs="AngsanaUPC"/>
          <w:sz w:val="32"/>
          <w:szCs w:val="32"/>
        </w:rPr>
        <w:t>1</w:t>
      </w:r>
      <w:r w:rsidRPr="00F87CE7">
        <w:rPr>
          <w:rFonts w:ascii="AngsanaUPC" w:hAnsi="AngsanaUPC" w:cs="AngsanaUPC"/>
          <w:sz w:val="32"/>
          <w:szCs w:val="32"/>
          <w:cs/>
        </w:rPr>
        <w:t>.</w:t>
      </w:r>
      <w:r w:rsidRPr="00F87CE7">
        <w:rPr>
          <w:rFonts w:ascii="AngsanaUPC" w:hAnsi="AngsanaUPC" w:cs="AngsanaUPC"/>
          <w:sz w:val="32"/>
          <w:szCs w:val="32"/>
        </w:rPr>
        <w:t>2</w:t>
      </w:r>
      <w:r w:rsidRPr="00F87CE7">
        <w:rPr>
          <w:rFonts w:ascii="AngsanaUPC" w:hAnsi="AngsanaUPC" w:cs="AngsanaUPC"/>
          <w:sz w:val="32"/>
          <w:szCs w:val="32"/>
          <w:cs/>
        </w:rPr>
        <w:t>.</w:t>
      </w:r>
      <w:r w:rsidRPr="00F87CE7">
        <w:rPr>
          <w:rFonts w:ascii="AngsanaUPC" w:hAnsi="AngsanaUPC" w:cs="AngsanaUPC"/>
          <w:sz w:val="32"/>
          <w:szCs w:val="32"/>
        </w:rPr>
        <w:t>1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DC27ED" w:rsidRPr="00DC27ED">
        <w:rPr>
          <w:rFonts w:ascii="AngsanaUPC" w:hAnsi="AngsanaUPC" w:cs="AngsanaUPC"/>
          <w:sz w:val="32"/>
          <w:szCs w:val="32"/>
          <w:cs/>
        </w:rPr>
        <w:t>เพื่อสร้างสรรค์ผลงานศิลปะสื่อประสมที่มีแรงบันดาลใจจากลวดลายผ้าทอ จังหวัดเพชรบูรณ์</w:t>
      </w:r>
    </w:p>
    <w:p w14:paraId="7D7A8295" w14:textId="1ACAB2A7" w:rsidR="00A07D60" w:rsidRPr="00F87CE7" w:rsidRDefault="00A07D60" w:rsidP="00A07D60">
      <w:pPr>
        <w:pStyle w:val="a3"/>
        <w:tabs>
          <w:tab w:val="left" w:pos="993"/>
        </w:tabs>
        <w:ind w:firstLine="567"/>
        <w:rPr>
          <w:rFonts w:ascii="AngsanaUPC" w:hAnsi="AngsanaUPC" w:cs="AngsanaUPC"/>
          <w:sz w:val="32"/>
          <w:szCs w:val="32"/>
        </w:rPr>
      </w:pPr>
      <w:r w:rsidRPr="00F87CE7">
        <w:rPr>
          <w:rFonts w:ascii="AngsanaUPC" w:hAnsi="AngsanaUPC" w:cs="AngsanaUPC"/>
          <w:sz w:val="32"/>
          <w:szCs w:val="32"/>
        </w:rPr>
        <w:t>1</w:t>
      </w:r>
      <w:r w:rsidRPr="00F87CE7">
        <w:rPr>
          <w:rFonts w:ascii="AngsanaUPC" w:hAnsi="AngsanaUPC" w:cs="AngsanaUPC"/>
          <w:sz w:val="32"/>
          <w:szCs w:val="32"/>
          <w:cs/>
        </w:rPr>
        <w:t>.</w:t>
      </w:r>
      <w:r w:rsidRPr="00F87CE7">
        <w:rPr>
          <w:rFonts w:ascii="AngsanaUPC" w:hAnsi="AngsanaUPC" w:cs="AngsanaUPC"/>
          <w:sz w:val="32"/>
          <w:szCs w:val="32"/>
        </w:rPr>
        <w:t>2</w:t>
      </w:r>
      <w:r w:rsidRPr="00F87CE7">
        <w:rPr>
          <w:rFonts w:ascii="AngsanaUPC" w:hAnsi="AngsanaUPC" w:cs="AngsanaUPC"/>
          <w:sz w:val="32"/>
          <w:szCs w:val="32"/>
          <w:cs/>
        </w:rPr>
        <w:t>.</w:t>
      </w:r>
      <w:r w:rsidRPr="00F87CE7">
        <w:rPr>
          <w:rFonts w:ascii="AngsanaUPC" w:hAnsi="AngsanaUPC" w:cs="AngsanaUPC"/>
          <w:sz w:val="32"/>
          <w:szCs w:val="32"/>
        </w:rPr>
        <w:t>2</w:t>
      </w:r>
      <w:r w:rsidRPr="00F87CE7">
        <w:rPr>
          <w:rFonts w:ascii="AngsanaUPC" w:hAnsi="AngsanaUPC" w:cs="AngsanaUPC"/>
          <w:sz w:val="32"/>
          <w:szCs w:val="32"/>
          <w:cs/>
        </w:rPr>
        <w:t xml:space="preserve"> </w:t>
      </w:r>
      <w:r w:rsidR="00DC27ED" w:rsidRPr="00DC27ED">
        <w:rPr>
          <w:rFonts w:ascii="AngsanaUPC" w:hAnsi="AngsanaUPC" w:cs="AngsanaUPC"/>
          <w:sz w:val="32"/>
          <w:szCs w:val="32"/>
          <w:cs/>
        </w:rPr>
        <w:t>เพื่อศึกษาการสร้างรูปแบบ เทคนิค วิธีการในการสร้างสรรค์ผลงานศิลปะสื่อประสมจากลวดลายผ้าทอ จังหวัดเพชรบูรณ์</w:t>
      </w:r>
    </w:p>
    <w:p w14:paraId="5FF08138" w14:textId="77777777" w:rsidR="00A07D60" w:rsidRPr="00F87CE7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F87CE7">
        <w:rPr>
          <w:rFonts w:ascii="AngsanaUPC" w:hAnsi="AngsanaUPC" w:cs="AngsanaUPC"/>
          <w:sz w:val="32"/>
          <w:szCs w:val="32"/>
        </w:rPr>
        <w:t>1</w:t>
      </w:r>
      <w:r w:rsidRPr="00F87CE7">
        <w:rPr>
          <w:rFonts w:ascii="AngsanaUPC" w:hAnsi="AngsanaUPC" w:cs="AngsanaUPC"/>
          <w:sz w:val="32"/>
          <w:szCs w:val="32"/>
          <w:cs/>
        </w:rPr>
        <w:t>.</w:t>
      </w:r>
      <w:r w:rsidRPr="00F87CE7">
        <w:rPr>
          <w:rFonts w:ascii="AngsanaUPC" w:hAnsi="AngsanaUPC" w:cs="AngsanaUPC"/>
          <w:sz w:val="32"/>
          <w:szCs w:val="32"/>
        </w:rPr>
        <w:t>2</w:t>
      </w:r>
      <w:r w:rsidRPr="00F87CE7">
        <w:rPr>
          <w:rFonts w:ascii="AngsanaUPC" w:hAnsi="AngsanaUPC" w:cs="AngsanaUPC"/>
          <w:sz w:val="32"/>
          <w:szCs w:val="32"/>
          <w:cs/>
        </w:rPr>
        <w:t>.</w:t>
      </w:r>
      <w:r w:rsidRPr="00F87CE7">
        <w:rPr>
          <w:rFonts w:ascii="AngsanaUPC" w:hAnsi="AngsanaUPC" w:cs="AngsanaUPC"/>
          <w:sz w:val="32"/>
          <w:szCs w:val="32"/>
        </w:rPr>
        <w:t>3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DC27ED" w:rsidRPr="00DC27ED">
        <w:rPr>
          <w:rFonts w:ascii="AngsanaUPC" w:hAnsi="AngsanaUPC" w:cs="AngsanaUPC"/>
          <w:sz w:val="32"/>
          <w:szCs w:val="32"/>
          <w:cs/>
        </w:rPr>
        <w:t>เพื่อสร้างองค์ความรู้ในการสร้างสรรค์ผลงานศิลปะสื่อประสมที่มีแรงบันดาลใจจากลวดลายผ้าทอ จังหวัดเพชรบูรณ์</w:t>
      </w:r>
    </w:p>
    <w:p w14:paraId="289A1B2F" w14:textId="77777777" w:rsidR="00A07D60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</w:p>
    <w:p w14:paraId="3B11ABBF" w14:textId="77777777" w:rsidR="00A07D60" w:rsidRDefault="00A07D60" w:rsidP="00A07D60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0C3815">
        <w:rPr>
          <w:rFonts w:ascii="AngsanaUPC" w:hAnsi="AngsanaUPC" w:cs="AngsanaUPC"/>
          <w:b/>
          <w:bCs/>
          <w:sz w:val="32"/>
          <w:szCs w:val="32"/>
        </w:rPr>
        <w:t>1</w:t>
      </w:r>
      <w:r w:rsidRPr="000C3815">
        <w:rPr>
          <w:rFonts w:ascii="AngsanaUPC" w:hAnsi="AngsanaUPC" w:cs="AngsanaUPC"/>
          <w:b/>
          <w:bCs/>
          <w:sz w:val="32"/>
          <w:szCs w:val="32"/>
          <w:cs/>
        </w:rPr>
        <w:t>.</w:t>
      </w:r>
      <w:r w:rsidRPr="000C3815">
        <w:rPr>
          <w:rFonts w:ascii="AngsanaUPC" w:hAnsi="AngsanaUPC" w:cs="AngsanaUPC"/>
          <w:b/>
          <w:bCs/>
          <w:sz w:val="32"/>
          <w:szCs w:val="32"/>
        </w:rPr>
        <w:t>3</w:t>
      </w:r>
      <w:r>
        <w:rPr>
          <w:rFonts w:ascii="AngsanaUPC" w:hAnsi="AngsanaUPC" w:cs="AngsanaUPC"/>
          <w:b/>
          <w:bCs/>
          <w:sz w:val="32"/>
          <w:szCs w:val="32"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ขอบเขตของการวิจัย</w:t>
      </w:r>
    </w:p>
    <w:p w14:paraId="2FF697C7" w14:textId="77777777" w:rsidR="00A07D60" w:rsidRPr="00CB3693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1.3.1 </w:t>
      </w:r>
      <w:r w:rsidRPr="00CB3693">
        <w:rPr>
          <w:rFonts w:ascii="AngsanaUPC" w:hAnsi="AngsanaUPC" w:cs="AngsanaUPC"/>
          <w:sz w:val="32"/>
          <w:szCs w:val="32"/>
          <w:cs/>
        </w:rPr>
        <w:t>ขอบเขตด้านข้อมูล</w:t>
      </w:r>
    </w:p>
    <w:p w14:paraId="22297B85" w14:textId="77777777" w:rsidR="00A07D60" w:rsidRPr="00B5079E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 xml:space="preserve">     </w:t>
      </w:r>
      <w:r>
        <w:rPr>
          <w:rFonts w:ascii="AngsanaUPC" w:hAnsi="AngsanaUPC" w:cs="AngsanaUPC"/>
          <w:sz w:val="32"/>
          <w:szCs w:val="32"/>
          <w:cs/>
        </w:rPr>
        <w:t>1.</w:t>
      </w:r>
      <w:r>
        <w:rPr>
          <w:rFonts w:ascii="AngsanaUPC" w:hAnsi="AngsanaUPC" w:cs="AngsanaUPC" w:hint="cs"/>
          <w:sz w:val="32"/>
          <w:szCs w:val="32"/>
          <w:cs/>
        </w:rPr>
        <w:t>3.1.1</w:t>
      </w:r>
      <w:r w:rsidRPr="00CB3693">
        <w:rPr>
          <w:rFonts w:ascii="AngsanaUPC" w:hAnsi="AngsanaUPC" w:cs="AngsanaUPC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DC27ED" w:rsidRPr="00DC27ED">
        <w:rPr>
          <w:rFonts w:ascii="AngsanaUPC" w:hAnsi="AngsanaUPC" w:cs="AngsanaUPC"/>
          <w:sz w:val="32"/>
          <w:szCs w:val="32"/>
          <w:cs/>
        </w:rPr>
        <w:t>ข้อมูลจากเอกสาร ที่ได้ให้ความรู้เกี่ยวกับ ประวัติผ้าทอของจังหวัดเพชรบูรณ์ และการสร้างสรรค์ผลงานศิลปะสื่อประสม</w:t>
      </w:r>
    </w:p>
    <w:p w14:paraId="2C746912" w14:textId="77777777" w:rsidR="00DC27ED" w:rsidRDefault="00A07D60" w:rsidP="00DC27ED">
      <w:pPr>
        <w:ind w:firstLine="1134"/>
        <w:jc w:val="both"/>
        <w:rPr>
          <w:rFonts w:ascii="AngsanaUPC" w:hAnsi="AngsanaUPC" w:cs="AngsanaUPC"/>
          <w:sz w:val="32"/>
          <w:szCs w:val="32"/>
        </w:rPr>
      </w:pPr>
      <w:r w:rsidRPr="00B5079E">
        <w:rPr>
          <w:rFonts w:ascii="AngsanaUPC" w:hAnsi="AngsanaUPC" w:cs="AngsanaUPC"/>
          <w:sz w:val="32"/>
          <w:szCs w:val="32"/>
          <w:cs/>
        </w:rPr>
        <w:t xml:space="preserve">1.3.1.2 </w:t>
      </w:r>
      <w:r w:rsidR="00DC27ED" w:rsidRPr="00DC27ED">
        <w:rPr>
          <w:rFonts w:ascii="AngsanaUPC" w:hAnsi="AngsanaUPC" w:cs="AngsanaUPC"/>
          <w:sz w:val="32"/>
          <w:szCs w:val="32"/>
          <w:cs/>
        </w:rPr>
        <w:t>ข้อมูลภาคสนาม เป็นข้อมูลที่ได้ลงพื้นที่ ศึกษา สังเกต และรวบรวมภาพถ่ายจากสถานที่จริงใน จังหวัดเพชรบูรณ์</w:t>
      </w:r>
    </w:p>
    <w:p w14:paraId="08EFA385" w14:textId="77777777" w:rsidR="00A07D60" w:rsidRPr="00CB3693" w:rsidRDefault="00A07D60" w:rsidP="00DC27ED">
      <w:pPr>
        <w:ind w:firstLine="720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1.3.</w:t>
      </w:r>
      <w:r w:rsidRPr="00CB3693">
        <w:rPr>
          <w:rFonts w:ascii="AngsanaUPC" w:hAnsi="AngsanaUPC" w:cs="AngsanaUPC"/>
          <w:sz w:val="32"/>
          <w:szCs w:val="32"/>
          <w:cs/>
        </w:rPr>
        <w:t>2 ขอบเขตด้านเนื้อหา</w:t>
      </w:r>
    </w:p>
    <w:p w14:paraId="6C60DFD5" w14:textId="77777777" w:rsidR="00DC27ED" w:rsidRDefault="00A07D60" w:rsidP="00DC27ED">
      <w:pPr>
        <w:pStyle w:val="a3"/>
        <w:rPr>
          <w:rFonts w:ascii="AngsanaUPC" w:hAnsi="AngsanaUPC" w:cs="AngsanaUPC"/>
          <w:sz w:val="32"/>
          <w:szCs w:val="32"/>
        </w:rPr>
      </w:pPr>
      <w:r w:rsidRPr="00CB3693">
        <w:rPr>
          <w:rFonts w:ascii="AngsanaUPC" w:hAnsi="AngsanaUPC" w:cs="AngsanaUPC"/>
          <w:sz w:val="32"/>
          <w:szCs w:val="32"/>
          <w:cs/>
        </w:rPr>
        <w:t xml:space="preserve">     </w:t>
      </w: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      </w:t>
      </w:r>
      <w:r>
        <w:rPr>
          <w:rFonts w:ascii="AngsanaUPC" w:hAnsi="AngsanaUPC" w:cs="AngsanaUPC"/>
          <w:sz w:val="32"/>
          <w:szCs w:val="32"/>
          <w:cs/>
        </w:rPr>
        <w:t>1</w:t>
      </w:r>
      <w:r>
        <w:rPr>
          <w:rFonts w:ascii="AngsanaUPC" w:hAnsi="AngsanaUPC" w:cs="AngsanaUPC" w:hint="cs"/>
          <w:sz w:val="32"/>
          <w:szCs w:val="32"/>
          <w:cs/>
        </w:rPr>
        <w:t>.3.2.1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DC27ED" w:rsidRPr="00DC27ED">
        <w:rPr>
          <w:rFonts w:ascii="AngsanaUPC" w:hAnsi="AngsanaUPC" w:cs="AngsanaUPC"/>
          <w:sz w:val="32"/>
          <w:szCs w:val="32"/>
          <w:cs/>
        </w:rPr>
        <w:t>การสร้างสรรค์ผลงานศิลปะสื่อประสม ที่มีแรงบันดาลใจจากลวดลายผ้าทอ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</w:p>
    <w:p w14:paraId="5B77E943" w14:textId="77777777" w:rsidR="00A07D60" w:rsidRDefault="00DC27ED" w:rsidP="00DC27ED">
      <w:pPr>
        <w:pStyle w:val="a3"/>
        <w:ind w:left="273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A07D60">
        <w:rPr>
          <w:rFonts w:ascii="AngsanaUPC" w:hAnsi="AngsanaUPC" w:cs="AngsanaUPC" w:hint="cs"/>
          <w:sz w:val="32"/>
          <w:szCs w:val="32"/>
          <w:cs/>
        </w:rPr>
        <w:t>1.3.</w:t>
      </w:r>
      <w:r w:rsidR="00A07D60">
        <w:rPr>
          <w:rFonts w:ascii="AngsanaUPC" w:hAnsi="AngsanaUPC" w:cs="AngsanaUPC"/>
          <w:sz w:val="32"/>
          <w:szCs w:val="32"/>
          <w:cs/>
        </w:rPr>
        <w:t>2</w:t>
      </w:r>
      <w:r w:rsidR="00A07D60">
        <w:rPr>
          <w:rFonts w:ascii="AngsanaUPC" w:hAnsi="AngsanaUPC" w:cs="AngsanaUPC" w:hint="cs"/>
          <w:sz w:val="32"/>
          <w:szCs w:val="32"/>
          <w:cs/>
        </w:rPr>
        <w:t>.2</w:t>
      </w:r>
      <w:r w:rsidR="00A07D60">
        <w:rPr>
          <w:rFonts w:ascii="AngsanaUPC" w:hAnsi="AngsanaUPC" w:cs="AngsanaUPC"/>
          <w:sz w:val="32"/>
          <w:szCs w:val="32"/>
          <w:cs/>
        </w:rPr>
        <w:t xml:space="preserve"> </w:t>
      </w:r>
      <w:r w:rsidRPr="00DC27ED">
        <w:rPr>
          <w:rFonts w:ascii="AngsanaUPC" w:hAnsi="AngsanaUPC" w:cs="AngsanaUPC"/>
          <w:sz w:val="32"/>
          <w:szCs w:val="32"/>
          <w:cs/>
        </w:rPr>
        <w:t>ผลงานศิลปะสื่อประสม ขนาดผันแปรตามความเหมาะสม จำนวน 4 ชิ้น</w:t>
      </w:r>
    </w:p>
    <w:p w14:paraId="223C84FC" w14:textId="77777777" w:rsidR="00DC27ED" w:rsidRPr="00B85060" w:rsidRDefault="00DC27ED" w:rsidP="00DC27ED">
      <w:pPr>
        <w:pStyle w:val="a3"/>
        <w:ind w:left="273" w:firstLine="720"/>
        <w:rPr>
          <w:rFonts w:ascii="AngsanaUPC" w:hAnsi="AngsanaUPC" w:cs="AngsanaUPC"/>
          <w:b/>
          <w:bCs/>
          <w:sz w:val="32"/>
          <w:szCs w:val="32"/>
        </w:rPr>
      </w:pPr>
    </w:p>
    <w:p w14:paraId="06C682A1" w14:textId="77777777" w:rsidR="00A07D60" w:rsidRPr="00B85060" w:rsidRDefault="00A07D60" w:rsidP="00A07D60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B85060">
        <w:rPr>
          <w:rFonts w:ascii="AngsanaUPC" w:hAnsi="AngsanaUPC" w:cs="AngsanaUPC"/>
          <w:b/>
          <w:bCs/>
          <w:sz w:val="32"/>
          <w:szCs w:val="32"/>
        </w:rPr>
        <w:t>1</w:t>
      </w:r>
      <w:r w:rsidRPr="00B85060">
        <w:rPr>
          <w:rFonts w:ascii="AngsanaUPC" w:hAnsi="AngsanaUPC" w:cs="AngsanaUPC"/>
          <w:b/>
          <w:bCs/>
          <w:sz w:val="32"/>
          <w:szCs w:val="32"/>
          <w:cs/>
        </w:rPr>
        <w:t>.</w:t>
      </w:r>
      <w:r>
        <w:rPr>
          <w:rFonts w:ascii="AngsanaUPC" w:hAnsi="AngsanaUPC" w:cs="AngsanaUPC"/>
          <w:b/>
          <w:bCs/>
          <w:sz w:val="32"/>
          <w:szCs w:val="32"/>
        </w:rPr>
        <w:t>4</w:t>
      </w:r>
      <w:r w:rsidRPr="00B85060">
        <w:rPr>
          <w:rFonts w:ascii="AngsanaUPC" w:hAnsi="AngsanaUPC" w:cs="AngsanaUPC"/>
          <w:b/>
          <w:bCs/>
          <w:sz w:val="32"/>
          <w:szCs w:val="32"/>
        </w:rPr>
        <w:tab/>
      </w:r>
      <w:r w:rsidRPr="00B85060">
        <w:rPr>
          <w:rFonts w:ascii="AngsanaUPC" w:hAnsi="AngsanaUPC" w:cs="AngsanaUPC"/>
          <w:b/>
          <w:bCs/>
          <w:sz w:val="32"/>
          <w:szCs w:val="32"/>
          <w:cs/>
        </w:rPr>
        <w:t>ประโยชน์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ที่คาดว่าจะได้รับ</w:t>
      </w:r>
    </w:p>
    <w:p w14:paraId="088E0E1E" w14:textId="77777777" w:rsidR="00673AC7" w:rsidRDefault="00A07D60" w:rsidP="00673AC7">
      <w:pPr>
        <w:tabs>
          <w:tab w:val="left" w:pos="1134"/>
        </w:tabs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ab/>
      </w:r>
      <w:r w:rsidRPr="00B5079E">
        <w:rPr>
          <w:rFonts w:ascii="AngsanaUPC" w:hAnsi="AngsanaUPC" w:cs="AngsanaUPC"/>
          <w:sz w:val="32"/>
          <w:szCs w:val="32"/>
        </w:rPr>
        <w:t>1</w:t>
      </w:r>
      <w:r w:rsidRPr="00B5079E">
        <w:rPr>
          <w:rFonts w:ascii="AngsanaUPC" w:hAnsi="AngsanaUPC" w:cs="AngsanaUPC"/>
          <w:sz w:val="32"/>
          <w:szCs w:val="32"/>
          <w:cs/>
        </w:rPr>
        <w:t>.</w:t>
      </w:r>
      <w:r w:rsidRPr="00B5079E">
        <w:rPr>
          <w:rFonts w:ascii="AngsanaUPC" w:hAnsi="AngsanaUPC" w:cs="AngsanaUPC"/>
          <w:sz w:val="32"/>
          <w:szCs w:val="32"/>
        </w:rPr>
        <w:t>4</w:t>
      </w:r>
      <w:r w:rsidRPr="00B5079E">
        <w:rPr>
          <w:rFonts w:ascii="AngsanaUPC" w:hAnsi="AngsanaUPC" w:cs="AngsanaUPC"/>
          <w:sz w:val="32"/>
          <w:szCs w:val="32"/>
          <w:cs/>
        </w:rPr>
        <w:t>.</w:t>
      </w:r>
      <w:r w:rsidRPr="00B5079E">
        <w:rPr>
          <w:rFonts w:ascii="AngsanaUPC" w:hAnsi="AngsanaUPC" w:cs="AngsanaUPC"/>
          <w:sz w:val="32"/>
          <w:szCs w:val="32"/>
        </w:rPr>
        <w:t>1</w:t>
      </w:r>
      <w:r w:rsidRPr="00B5079E">
        <w:rPr>
          <w:rFonts w:ascii="AngsanaUPC" w:hAnsi="AngsanaUPC" w:cs="AngsanaUPC"/>
          <w:sz w:val="32"/>
          <w:szCs w:val="32"/>
          <w:cs/>
        </w:rPr>
        <w:t xml:space="preserve"> </w:t>
      </w:r>
      <w:r w:rsidR="00673AC7" w:rsidRPr="00673AC7">
        <w:rPr>
          <w:rFonts w:ascii="AngsanaUPC" w:hAnsi="AngsanaUPC" w:cs="AngsanaUPC"/>
          <w:sz w:val="32"/>
          <w:szCs w:val="32"/>
          <w:cs/>
        </w:rPr>
        <w:t>องค์ความรู้ในการสร้างสรรค์ศิลปะสื่อประสม ที่มีแรงบันดาลใจจากลวดลายผ้าทอ จังหวัดเพชรบูรณ์ เห็นคุณค่าของศิลปะที่สะท้อนเอกลักษณ์ของจังหวัดเพชรบูรณ์</w:t>
      </w:r>
    </w:p>
    <w:p w14:paraId="4CC04E25" w14:textId="77777777" w:rsidR="00A07D60" w:rsidRPr="00B5079E" w:rsidRDefault="00673AC7" w:rsidP="00673AC7">
      <w:pPr>
        <w:tabs>
          <w:tab w:val="left" w:pos="1134"/>
        </w:tabs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  <w:cs/>
        </w:rPr>
        <w:lastRenderedPageBreak/>
        <w:tab/>
      </w:r>
      <w:r w:rsidR="00A07D60" w:rsidRPr="00B5079E">
        <w:rPr>
          <w:rFonts w:ascii="AngsanaUPC" w:hAnsi="AngsanaUPC" w:cs="AngsanaUPC"/>
          <w:sz w:val="32"/>
          <w:szCs w:val="32"/>
        </w:rPr>
        <w:t>1</w:t>
      </w:r>
      <w:r w:rsidR="00A07D60" w:rsidRPr="00B5079E">
        <w:rPr>
          <w:rFonts w:ascii="AngsanaUPC" w:hAnsi="AngsanaUPC" w:cs="AngsanaUPC"/>
          <w:sz w:val="32"/>
          <w:szCs w:val="32"/>
          <w:cs/>
        </w:rPr>
        <w:t>.</w:t>
      </w:r>
      <w:r w:rsidR="00A07D60" w:rsidRPr="00B5079E">
        <w:rPr>
          <w:rFonts w:ascii="AngsanaUPC" w:hAnsi="AngsanaUPC" w:cs="AngsanaUPC"/>
          <w:sz w:val="32"/>
          <w:szCs w:val="32"/>
        </w:rPr>
        <w:t>4</w:t>
      </w:r>
      <w:r w:rsidR="00A07D60" w:rsidRPr="00B5079E">
        <w:rPr>
          <w:rFonts w:ascii="AngsanaUPC" w:hAnsi="AngsanaUPC" w:cs="AngsanaUPC"/>
          <w:sz w:val="32"/>
          <w:szCs w:val="32"/>
          <w:cs/>
        </w:rPr>
        <w:t>.</w:t>
      </w:r>
      <w:r w:rsidR="00A07D60" w:rsidRPr="00B5079E">
        <w:rPr>
          <w:rFonts w:ascii="AngsanaUPC" w:hAnsi="AngsanaUPC" w:cs="AngsanaUPC"/>
          <w:sz w:val="32"/>
          <w:szCs w:val="32"/>
        </w:rPr>
        <w:t>2</w:t>
      </w:r>
      <w:r w:rsidR="00A07D60" w:rsidRPr="00B5079E">
        <w:rPr>
          <w:rFonts w:ascii="AngsanaUPC" w:hAnsi="AngsanaUPC" w:cs="AngsanaUPC"/>
          <w:sz w:val="32"/>
          <w:szCs w:val="32"/>
          <w:cs/>
        </w:rPr>
        <w:t xml:space="preserve"> </w:t>
      </w:r>
      <w:r w:rsidRPr="00673AC7">
        <w:rPr>
          <w:rFonts w:ascii="AngsanaUPC" w:hAnsi="AngsanaUPC" w:cs="AngsanaUPC"/>
          <w:sz w:val="32"/>
          <w:szCs w:val="32"/>
          <w:cs/>
        </w:rPr>
        <w:t>กระบวนการในการสร้างสรรค์และพัฒนาผลงานศิลปะสื่อประสม เพื่อประโยชน์ในการศึกษาทางด้านศิลปกรรม</w:t>
      </w:r>
    </w:p>
    <w:p w14:paraId="0882B298" w14:textId="77777777" w:rsidR="00A07D60" w:rsidRDefault="00A07D60" w:rsidP="00A07D60">
      <w:pPr>
        <w:tabs>
          <w:tab w:val="left" w:pos="1701"/>
        </w:tabs>
        <w:ind w:firstLine="1134"/>
        <w:rPr>
          <w:rFonts w:ascii="AngsanaUPC" w:hAnsi="AngsanaUPC" w:cs="AngsanaUPC"/>
          <w:sz w:val="32"/>
          <w:szCs w:val="32"/>
        </w:rPr>
      </w:pPr>
      <w:r w:rsidRPr="00B5079E">
        <w:rPr>
          <w:rFonts w:ascii="AngsanaUPC" w:hAnsi="AngsanaUPC" w:cs="AngsanaUPC"/>
          <w:sz w:val="32"/>
          <w:szCs w:val="32"/>
        </w:rPr>
        <w:t>1</w:t>
      </w:r>
      <w:r w:rsidRPr="00B5079E">
        <w:rPr>
          <w:rFonts w:ascii="AngsanaUPC" w:hAnsi="AngsanaUPC" w:cs="AngsanaUPC"/>
          <w:sz w:val="32"/>
          <w:szCs w:val="32"/>
          <w:cs/>
        </w:rPr>
        <w:t>.</w:t>
      </w:r>
      <w:r w:rsidRPr="00B5079E">
        <w:rPr>
          <w:rFonts w:ascii="AngsanaUPC" w:hAnsi="AngsanaUPC" w:cs="AngsanaUPC"/>
          <w:sz w:val="32"/>
          <w:szCs w:val="32"/>
        </w:rPr>
        <w:t>4</w:t>
      </w:r>
      <w:r w:rsidRPr="00B5079E">
        <w:rPr>
          <w:rFonts w:ascii="AngsanaUPC" w:hAnsi="AngsanaUPC" w:cs="AngsanaUPC"/>
          <w:sz w:val="32"/>
          <w:szCs w:val="32"/>
          <w:cs/>
        </w:rPr>
        <w:t>.</w:t>
      </w:r>
      <w:r w:rsidRPr="00B5079E">
        <w:rPr>
          <w:rFonts w:ascii="AngsanaUPC" w:hAnsi="AngsanaUPC" w:cs="AngsanaUPC"/>
          <w:sz w:val="32"/>
          <w:szCs w:val="32"/>
        </w:rPr>
        <w:t>3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673AC7" w:rsidRPr="00673AC7">
        <w:rPr>
          <w:rFonts w:ascii="AngsanaUPC" w:hAnsi="AngsanaUPC" w:cs="AngsanaUPC"/>
          <w:sz w:val="32"/>
          <w:szCs w:val="32"/>
          <w:cs/>
        </w:rPr>
        <w:t>ผลงานศิลปะสื่อประสมเผยแพร่ต่อนักศึกษาทำให้เกิดการเรียนรู้ร่วมกันในชั้นเรียน และบูรณาการกับการเรียนการสอนในรายวิชา</w:t>
      </w:r>
      <w:proofErr w:type="spellStart"/>
      <w:r w:rsidR="00673AC7" w:rsidRPr="00673AC7">
        <w:rPr>
          <w:rFonts w:ascii="AngsanaUPC" w:hAnsi="AngsanaUPC" w:cs="AngsanaUPC"/>
          <w:sz w:val="32"/>
          <w:szCs w:val="32"/>
          <w:cs/>
        </w:rPr>
        <w:t>อื่นๆ</w:t>
      </w:r>
      <w:proofErr w:type="spellEnd"/>
      <w:r w:rsidR="00673AC7" w:rsidRPr="00673AC7">
        <w:rPr>
          <w:rFonts w:ascii="AngsanaUPC" w:hAnsi="AngsanaUPC" w:cs="AngsanaUPC"/>
          <w:sz w:val="32"/>
          <w:szCs w:val="32"/>
          <w:cs/>
        </w:rPr>
        <w:t xml:space="preserve"> ที่สามารถประยุกต์ร่วมกันได้</w:t>
      </w:r>
    </w:p>
    <w:p w14:paraId="190A19D5" w14:textId="77777777" w:rsidR="00673AC7" w:rsidRPr="00B5079E" w:rsidRDefault="00673AC7" w:rsidP="00A07D60">
      <w:pPr>
        <w:tabs>
          <w:tab w:val="left" w:pos="1701"/>
        </w:tabs>
        <w:ind w:firstLine="1134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1.4.4 </w:t>
      </w:r>
      <w:r w:rsidRPr="00673AC7">
        <w:rPr>
          <w:rFonts w:ascii="AngsanaUPC" w:hAnsi="AngsanaUPC" w:cs="AngsanaUPC"/>
          <w:sz w:val="32"/>
          <w:szCs w:val="32"/>
          <w:cs/>
        </w:rPr>
        <w:t>จดลิขสิทธิ์ผลงานศิลปะสื่อประสม “การสร้างสรรค์ศิลปะสื่อประสมจากลวดลายผ้าทอ จังหวัดเพชรบูรณ์”</w:t>
      </w:r>
    </w:p>
    <w:p w14:paraId="338DC517" w14:textId="77777777" w:rsidR="00A07D60" w:rsidRPr="000C3815" w:rsidRDefault="00A07D60" w:rsidP="00A07D60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</w:p>
    <w:p w14:paraId="60CECC7C" w14:textId="77777777" w:rsidR="00A07D60" w:rsidRPr="00AD0B26" w:rsidRDefault="00A07D60" w:rsidP="00A07D60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AD0B26">
        <w:rPr>
          <w:rFonts w:ascii="AngsanaUPC" w:hAnsi="AngsanaUPC" w:cs="AngsanaUPC"/>
          <w:b/>
          <w:bCs/>
          <w:sz w:val="32"/>
          <w:szCs w:val="32"/>
        </w:rPr>
        <w:t>1</w:t>
      </w:r>
      <w:r w:rsidRPr="00AD0B26">
        <w:rPr>
          <w:rFonts w:ascii="AngsanaUPC" w:hAnsi="AngsanaUPC" w:cs="AngsanaUPC"/>
          <w:b/>
          <w:bCs/>
          <w:sz w:val="32"/>
          <w:szCs w:val="32"/>
          <w:cs/>
        </w:rPr>
        <w:t>.</w:t>
      </w:r>
      <w:r>
        <w:rPr>
          <w:rFonts w:ascii="AngsanaUPC" w:hAnsi="AngsanaUPC" w:cs="AngsanaUPC"/>
          <w:b/>
          <w:bCs/>
          <w:sz w:val="32"/>
          <w:szCs w:val="32"/>
        </w:rPr>
        <w:t>5</w:t>
      </w:r>
      <w:r w:rsidRPr="00AD0B26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AD0B26">
        <w:rPr>
          <w:rFonts w:ascii="AngsanaUPC" w:hAnsi="AngsanaUPC" w:cs="AngsanaUPC" w:hint="cs"/>
          <w:b/>
          <w:bCs/>
          <w:sz w:val="32"/>
          <w:szCs w:val="32"/>
          <w:cs/>
        </w:rPr>
        <w:t>ทฤษฎี สมมุติฐาน และกรอบแนวความคิดของ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การวิจัย</w:t>
      </w:r>
    </w:p>
    <w:p w14:paraId="788795AC" w14:textId="77777777" w:rsidR="00A07D60" w:rsidRDefault="00673AC7" w:rsidP="00A07D60">
      <w:pPr>
        <w:pStyle w:val="a3"/>
        <w:ind w:firstLine="720"/>
        <w:jc w:val="both"/>
        <w:rPr>
          <w:rFonts w:ascii="AngsanaUPC" w:hAnsi="AngsanaUPC" w:cs="AngsanaUPC"/>
          <w:sz w:val="32"/>
          <w:szCs w:val="32"/>
        </w:rPr>
      </w:pPr>
      <w:r w:rsidRPr="00673AC7">
        <w:rPr>
          <w:rFonts w:ascii="AngsanaUPC" w:hAnsi="AngsanaUPC" w:cs="AngsanaUPC"/>
          <w:sz w:val="32"/>
          <w:szCs w:val="32"/>
          <w:cs/>
        </w:rPr>
        <w:t>การสร้างสรรค์ผลงานศิลปะสื่อประสม ผ่านประสบการณ์ทางสุนทรียะของผู้วิจัย เพื่อสร้างองค์ความรู้และให้เกิดรูปแบบ เทคนิค วิธีการ ทางด้านการสร้างสรรค์ผลงานสื่อประสมที่มีแรงบันดาลใจจากลวดลายผ้าทอ จังหวัดเพชรบูรณ์</w:t>
      </w:r>
    </w:p>
    <w:p w14:paraId="0485E585" w14:textId="77777777" w:rsidR="00673AC7" w:rsidRPr="00B5079E" w:rsidRDefault="00673AC7" w:rsidP="00A07D60">
      <w:pPr>
        <w:pStyle w:val="a3"/>
        <w:ind w:firstLine="720"/>
        <w:jc w:val="both"/>
        <w:rPr>
          <w:rFonts w:ascii="AngsanaUPC" w:hAnsi="AngsanaUPC" w:cs="AngsanaUPC"/>
          <w:sz w:val="32"/>
          <w:szCs w:val="32"/>
        </w:rPr>
      </w:pPr>
    </w:p>
    <w:p w14:paraId="1FC2C083" w14:textId="77777777" w:rsidR="00A07D60" w:rsidRPr="00CB3693" w:rsidRDefault="00A07D60" w:rsidP="00A07D60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1.6</w:t>
      </w:r>
      <w:r>
        <w:rPr>
          <w:rFonts w:ascii="AngsanaUPC" w:hAnsi="AngsanaUPC" w:cs="AngsanaUPC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นิยามศัพท์เฉพาะ</w:t>
      </w:r>
    </w:p>
    <w:p w14:paraId="0D6026FA" w14:textId="77777777" w:rsidR="00A07D60" w:rsidRPr="00A85622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B5079E">
        <w:rPr>
          <w:rFonts w:ascii="AngsanaUPC" w:hAnsi="AngsanaUPC" w:cs="AngsanaUPC"/>
          <w:b/>
          <w:bCs/>
          <w:sz w:val="32"/>
          <w:szCs w:val="32"/>
          <w:cs/>
        </w:rPr>
        <w:t>การสร้างสรรค์</w:t>
      </w:r>
      <w:r w:rsidRPr="00B5079E">
        <w:rPr>
          <w:rFonts w:ascii="AngsanaUPC" w:hAnsi="AngsanaUPC" w:cs="AngsanaUPC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คือ</w:t>
      </w:r>
      <w:r w:rsidRPr="008B45CF">
        <w:rPr>
          <w:rFonts w:ascii="AngsanaUPC" w:hAnsi="AngsanaUPC" w:cs="AngsanaUPC"/>
          <w:sz w:val="32"/>
          <w:szCs w:val="32"/>
          <w:cs/>
        </w:rPr>
        <w:t xml:space="preserve"> </w:t>
      </w:r>
      <w:r w:rsidRPr="00A85622">
        <w:rPr>
          <w:rFonts w:ascii="AngsanaUPC" w:hAnsi="AngsanaUPC" w:cs="AngsanaUPC"/>
          <w:sz w:val="32"/>
          <w:szCs w:val="32"/>
          <w:cs/>
        </w:rPr>
        <w:t>ความสามารถของมนุษย์ที่จะคิดแก้ปัญหาและพัฒนาจนสามารถประดิษฐ์ผลิตผลใหม่ๆ การคิดริเริ่มในสิ่งที่แปลกใหม่ เพื่อสนองความต้องการของตนเองและสังคม ดังนั้น การริเริ่มสร้างสรรค์จึงเป็นการกระทำให้ก้าวหน้าแปลกจากเดิม ดีขึ้น งดงามยิ่งขึ้น หรือมีคุณค่ายิ่งขึ้น</w:t>
      </w:r>
    </w:p>
    <w:p w14:paraId="3CC3FFF0" w14:textId="77777777" w:rsidR="00A07D60" w:rsidRPr="00A85622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A85622">
        <w:rPr>
          <w:rFonts w:ascii="AngsanaUPC" w:hAnsi="AngsanaUPC" w:cs="AngsanaUPC"/>
          <w:sz w:val="32"/>
          <w:szCs w:val="32"/>
          <w:cs/>
        </w:rPr>
        <w:t>การที่มนุษย์รู้จักการสร้างสรรค์ ทำให้โลกได้รับการพัฒนาในด้าน</w:t>
      </w:r>
      <w:proofErr w:type="spellStart"/>
      <w:r w:rsidRPr="00A85622">
        <w:rPr>
          <w:rFonts w:ascii="AngsanaUPC" w:hAnsi="AngsanaUPC" w:cs="AngsanaUPC"/>
          <w:sz w:val="32"/>
          <w:szCs w:val="32"/>
          <w:cs/>
        </w:rPr>
        <w:t>ต่างๆ</w:t>
      </w:r>
      <w:proofErr w:type="spellEnd"/>
      <w:r w:rsidRPr="00A85622">
        <w:rPr>
          <w:rFonts w:ascii="AngsanaUPC" w:hAnsi="AngsanaUPC" w:cs="AngsanaUPC"/>
          <w:sz w:val="32"/>
          <w:szCs w:val="32"/>
          <w:cs/>
        </w:rPr>
        <w:t xml:space="preserve"> มีความเจริญก้าวหน้าจนถึงปัจจุบัน และเชื่อว่าโลกจะเปลี่ยนไปสู่ความเจริญทางวิทยาศาสตร์และเทคโนโลยีต่อไปในอนาคตอย่างไม่หยุดยั้ง ตราบใดที่ยังมีการสร้างสรรค์อย่างต่อเนื่อง</w:t>
      </w:r>
    </w:p>
    <w:p w14:paraId="463E8017" w14:textId="77777777" w:rsidR="00A07D60" w:rsidRDefault="00A07D60" w:rsidP="00A07D60">
      <w:pPr>
        <w:pStyle w:val="a3"/>
        <w:ind w:firstLine="567"/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A85622">
        <w:rPr>
          <w:rFonts w:ascii="AngsanaUPC" w:hAnsi="AngsanaUPC" w:cs="AngsanaUPC"/>
          <w:sz w:val="32"/>
          <w:szCs w:val="32"/>
          <w:cs/>
        </w:rPr>
        <w:t>จุดเริ่มต้นของการสร้างสรรค์สิ่ง</w:t>
      </w:r>
      <w:proofErr w:type="spellStart"/>
      <w:r w:rsidRPr="00A85622">
        <w:rPr>
          <w:rFonts w:ascii="AngsanaUPC" w:hAnsi="AngsanaUPC" w:cs="AngsanaUPC"/>
          <w:sz w:val="32"/>
          <w:szCs w:val="32"/>
          <w:cs/>
        </w:rPr>
        <w:t>ต่างๆ</w:t>
      </w:r>
      <w:proofErr w:type="spellEnd"/>
      <w:r w:rsidRPr="00A85622">
        <w:rPr>
          <w:rFonts w:ascii="AngsanaUPC" w:hAnsi="AngsanaUPC" w:cs="AngsanaUPC"/>
          <w:sz w:val="32"/>
          <w:szCs w:val="32"/>
          <w:cs/>
        </w:rPr>
        <w:t xml:space="preserve"> ในโลกนี้ เกิดจากความคิดสร้างสรรค์ ซึ่งเป็นคุณสมบัติพิเศษของมนุษย์ จึงมีการศึกษาและพัฒนาความคิดสร้างสรรค์ของคนเราให้เจริญงอกงาม เพื่อเป็นพื้นฐานนำไปสู่ความเจริญก้าวหน้าของชาติบ้านเมือง เนื่องจากความคิดสร้างสรรค์สามารถที่จะฝึกฝน ทดลอง ปฏิบัติจนเกิดประสบการณ์ และนำไปสู่การค้นพบแนวทางใหม่ๆ เพื่อการสร้างงานต่อไป</w:t>
      </w:r>
    </w:p>
    <w:p w14:paraId="66C4CD64" w14:textId="77777777" w:rsidR="00A07D60" w:rsidRPr="00A85622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A85622">
        <w:rPr>
          <w:rFonts w:ascii="AngsanaUPC" w:hAnsi="AngsanaUPC" w:cs="AngsanaUPC"/>
          <w:sz w:val="32"/>
          <w:szCs w:val="32"/>
          <w:cs/>
        </w:rPr>
        <w:t>ประเภทความคิดสร้างสรรค์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Pr="00A85622">
        <w:rPr>
          <w:rFonts w:ascii="AngsanaUPC" w:hAnsi="AngsanaUPC" w:cs="AngsanaUPC"/>
          <w:sz w:val="32"/>
          <w:szCs w:val="32"/>
          <w:cs/>
        </w:rPr>
        <w:t xml:space="preserve">ความคิดสร้างสรรค์แบ่งออกเป็น </w:t>
      </w:r>
      <w:r w:rsidRPr="00A85622">
        <w:rPr>
          <w:rFonts w:ascii="AngsanaUPC" w:hAnsi="AngsanaUPC" w:cs="AngsanaUPC"/>
          <w:sz w:val="32"/>
          <w:szCs w:val="32"/>
        </w:rPr>
        <w:t>3</w:t>
      </w:r>
      <w:r w:rsidRPr="00A85622">
        <w:rPr>
          <w:rFonts w:ascii="AngsanaUPC" w:hAnsi="AngsanaUPC" w:cs="AngsanaUPC"/>
          <w:sz w:val="32"/>
          <w:szCs w:val="32"/>
          <w:cs/>
        </w:rPr>
        <w:t xml:space="preserve"> ประเภท ได้แก่</w:t>
      </w:r>
    </w:p>
    <w:p w14:paraId="270869C5" w14:textId="77777777" w:rsidR="00A07D60" w:rsidRPr="00A85622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A85622">
        <w:rPr>
          <w:rFonts w:ascii="AngsanaUPC" w:hAnsi="AngsanaUPC" w:cs="AngsanaUPC"/>
          <w:sz w:val="32"/>
          <w:szCs w:val="32"/>
        </w:rPr>
        <w:t xml:space="preserve">1. </w:t>
      </w:r>
      <w:r w:rsidRPr="00A85622">
        <w:rPr>
          <w:rFonts w:ascii="AngsanaUPC" w:hAnsi="AngsanaUPC" w:cs="AngsanaUPC"/>
          <w:sz w:val="32"/>
          <w:szCs w:val="32"/>
          <w:cs/>
        </w:rPr>
        <w:t>ความคิดสร้างสรรค์ทางความคิด (</w:t>
      </w:r>
      <w:r w:rsidRPr="00A85622">
        <w:rPr>
          <w:rFonts w:ascii="AngsanaUPC" w:hAnsi="AngsanaUPC" w:cs="AngsanaUPC"/>
          <w:sz w:val="32"/>
          <w:szCs w:val="32"/>
        </w:rPr>
        <w:t xml:space="preserve">Creative in thinking) </w:t>
      </w:r>
      <w:r w:rsidRPr="00A85622">
        <w:rPr>
          <w:rFonts w:ascii="AngsanaUPC" w:hAnsi="AngsanaUPC" w:cs="AngsanaUPC"/>
          <w:sz w:val="32"/>
          <w:szCs w:val="32"/>
          <w:cs/>
        </w:rPr>
        <w:t>คือ การคิดแสวงหาแนวทางแก้ปัญหาและพัฒนางาน หรือการบริหารงานให้ประสบความสำเร็จ และเจริญก้าวหน้า รู้จักการศึกษา วิเคราะห์ปัญหา สาเหตุของปัญหา และแนวทางแก้ปัญหาเพื่อนำมาวางแผนงานต่อไป</w:t>
      </w:r>
    </w:p>
    <w:p w14:paraId="08CE6863" w14:textId="77777777" w:rsidR="00A07D60" w:rsidRPr="00A85622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A85622">
        <w:rPr>
          <w:rFonts w:ascii="AngsanaUPC" w:hAnsi="AngsanaUPC" w:cs="AngsanaUPC"/>
          <w:sz w:val="32"/>
          <w:szCs w:val="32"/>
        </w:rPr>
        <w:t xml:space="preserve">2. </w:t>
      </w:r>
      <w:r w:rsidRPr="00A85622">
        <w:rPr>
          <w:rFonts w:ascii="AngsanaUPC" w:hAnsi="AngsanaUPC" w:cs="AngsanaUPC"/>
          <w:sz w:val="32"/>
          <w:szCs w:val="32"/>
          <w:cs/>
        </w:rPr>
        <w:t>ความคิดสร้างสรรค์ทางความงาม (</w:t>
      </w:r>
      <w:r w:rsidRPr="00A85622">
        <w:rPr>
          <w:rFonts w:ascii="AngsanaUPC" w:hAnsi="AngsanaUPC" w:cs="AngsanaUPC"/>
          <w:sz w:val="32"/>
          <w:szCs w:val="32"/>
        </w:rPr>
        <w:t xml:space="preserve">Creative in beauty) </w:t>
      </w:r>
      <w:r w:rsidRPr="00A85622">
        <w:rPr>
          <w:rFonts w:ascii="AngsanaUPC" w:hAnsi="AngsanaUPC" w:cs="AngsanaUPC"/>
          <w:sz w:val="32"/>
          <w:szCs w:val="32"/>
          <w:cs/>
        </w:rPr>
        <w:t>คือ การสร้างสรรค์ความงามที่แปลกใหม่ให้งดงามและมีคุณค่ายิ่งขึ้น ซึ่งเป็นความคิดสร้างสรรค์ในทางปฏิบัติ เช่น การสร้างสรรค์งานศิลปะ การตกแต่งบ้าน ห้องเรียน สำนักงาน ให้มีความแปลกใหม่</w:t>
      </w:r>
    </w:p>
    <w:p w14:paraId="71874BD1" w14:textId="77777777" w:rsidR="00A07D60" w:rsidRPr="00A85622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A85622">
        <w:rPr>
          <w:rFonts w:ascii="AngsanaUPC" w:hAnsi="AngsanaUPC" w:cs="AngsanaUPC"/>
          <w:sz w:val="32"/>
          <w:szCs w:val="32"/>
        </w:rPr>
        <w:lastRenderedPageBreak/>
        <w:t xml:space="preserve">3. </w:t>
      </w:r>
      <w:r w:rsidRPr="00A85622">
        <w:rPr>
          <w:rFonts w:ascii="AngsanaUPC" w:hAnsi="AngsanaUPC" w:cs="AngsanaUPC"/>
          <w:sz w:val="32"/>
          <w:szCs w:val="32"/>
          <w:cs/>
        </w:rPr>
        <w:t>ความคิดสร้างสรรค์ทางประโยชน์ใช้สอย (</w:t>
      </w:r>
      <w:r w:rsidRPr="00A85622">
        <w:rPr>
          <w:rFonts w:ascii="AngsanaUPC" w:hAnsi="AngsanaUPC" w:cs="AngsanaUPC"/>
          <w:sz w:val="32"/>
          <w:szCs w:val="32"/>
        </w:rPr>
        <w:t xml:space="preserve">Creative in function) </w:t>
      </w:r>
      <w:r w:rsidRPr="00A85622">
        <w:rPr>
          <w:rFonts w:ascii="AngsanaUPC" w:hAnsi="AngsanaUPC" w:cs="AngsanaUPC"/>
          <w:sz w:val="32"/>
          <w:szCs w:val="32"/>
          <w:cs/>
        </w:rPr>
        <w:t>คือ การสร้างสรรค์ดัดแปลงสิ่ง</w:t>
      </w:r>
      <w:proofErr w:type="spellStart"/>
      <w:r w:rsidRPr="00A85622">
        <w:rPr>
          <w:rFonts w:ascii="AngsanaUPC" w:hAnsi="AngsanaUPC" w:cs="AngsanaUPC"/>
          <w:sz w:val="32"/>
          <w:szCs w:val="32"/>
          <w:cs/>
        </w:rPr>
        <w:t>ต่างๆ</w:t>
      </w:r>
      <w:proofErr w:type="spellEnd"/>
      <w:r w:rsidRPr="00A85622">
        <w:rPr>
          <w:rFonts w:ascii="AngsanaUPC" w:hAnsi="AngsanaUPC" w:cs="AngsanaUPC"/>
          <w:sz w:val="32"/>
          <w:szCs w:val="32"/>
          <w:cs/>
        </w:rPr>
        <w:t xml:space="preserve"> ให้มีคุณค่าทางประโยชน์ใช้สอย เช่น งานสิ่งประดิษฐ์ งานศิลปะที่นำวัสดุ</w:t>
      </w:r>
      <w:proofErr w:type="spellStart"/>
      <w:r w:rsidRPr="00A85622">
        <w:rPr>
          <w:rFonts w:ascii="AngsanaUPC" w:hAnsi="AngsanaUPC" w:cs="AngsanaUPC"/>
          <w:sz w:val="32"/>
          <w:szCs w:val="32"/>
          <w:cs/>
        </w:rPr>
        <w:t>ต่างๆ</w:t>
      </w:r>
      <w:proofErr w:type="spellEnd"/>
      <w:r w:rsidRPr="00A85622">
        <w:rPr>
          <w:rFonts w:ascii="AngsanaUPC" w:hAnsi="AngsanaUPC" w:cs="AngsanaUPC"/>
          <w:sz w:val="32"/>
          <w:szCs w:val="32"/>
          <w:cs/>
        </w:rPr>
        <w:t xml:space="preserve"> ผลิตผลงานขึ้นให้เกิดประโยชน์ใช้สอย เป็นต้น</w:t>
      </w:r>
    </w:p>
    <w:p w14:paraId="6E74976B" w14:textId="77777777" w:rsidR="00A07D60" w:rsidRPr="005652B4" w:rsidRDefault="00A07D60" w:rsidP="00A07D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5652B4">
        <w:rPr>
          <w:rFonts w:ascii="AngsanaUPC" w:hAnsi="AngsanaUPC" w:cs="AngsanaUPC"/>
          <w:b/>
          <w:bCs/>
          <w:sz w:val="32"/>
          <w:szCs w:val="32"/>
          <w:cs/>
        </w:rPr>
        <w:t>สื่อผสม</w:t>
      </w:r>
      <w:r w:rsidRPr="00B5079E">
        <w:rPr>
          <w:rFonts w:ascii="AngsanaUPC" w:hAnsi="AngsanaUPC" w:cs="AngsanaUPC"/>
          <w:color w:val="FF0000"/>
          <w:sz w:val="32"/>
          <w:szCs w:val="32"/>
          <w:cs/>
        </w:rPr>
        <w:t xml:space="preserve"> </w:t>
      </w:r>
      <w:r w:rsidRPr="002138EF">
        <w:rPr>
          <w:rFonts w:ascii="AngsanaUPC" w:hAnsi="AngsanaUPC" w:cs="AngsanaUPC"/>
          <w:sz w:val="32"/>
          <w:szCs w:val="32"/>
          <w:cs/>
        </w:rPr>
        <w:t>(</w:t>
      </w:r>
      <w:r w:rsidRPr="002138EF">
        <w:rPr>
          <w:rFonts w:ascii="AngsanaUPC" w:hAnsi="AngsanaUPC" w:cs="AngsanaUPC"/>
          <w:sz w:val="32"/>
          <w:szCs w:val="32"/>
        </w:rPr>
        <w:t xml:space="preserve">Mixed media art)  </w:t>
      </w:r>
      <w:r w:rsidRPr="002138EF">
        <w:rPr>
          <w:rFonts w:ascii="AngsanaUPC" w:hAnsi="AngsanaUPC" w:cs="AngsanaUPC"/>
          <w:sz w:val="32"/>
          <w:szCs w:val="32"/>
          <w:cs/>
        </w:rPr>
        <w:t>เป็นงานวิจิตรศิลป์ที่ผสมผสานสื่อหลาย ๆ ประเภทเข้าด้วยกัน ได้แก่ งานจิตรกรรม ประติมากรรม ภาพพิมพ์ หร</w:t>
      </w:r>
      <w:r>
        <w:rPr>
          <w:rFonts w:ascii="AngsanaUPC" w:hAnsi="AngsanaUPC" w:cs="AngsanaUPC"/>
          <w:sz w:val="32"/>
          <w:szCs w:val="32"/>
          <w:cs/>
        </w:rPr>
        <w:t xml:space="preserve">ืองานวาดเส้น ศิลปะสื่อผสมอาจมี </w:t>
      </w:r>
      <w:r>
        <w:rPr>
          <w:rFonts w:ascii="AngsanaUPC" w:hAnsi="AngsanaUPC" w:cs="AngsanaUPC"/>
          <w:sz w:val="32"/>
          <w:szCs w:val="32"/>
        </w:rPr>
        <w:t>2</w:t>
      </w:r>
      <w:r w:rsidRPr="002138EF">
        <w:rPr>
          <w:rFonts w:ascii="AngsanaUPC" w:hAnsi="AngsanaUPC" w:cs="AngsanaUPC"/>
          <w:sz w:val="32"/>
          <w:szCs w:val="32"/>
          <w:cs/>
        </w:rPr>
        <w:t xml:space="preserve"> ลักษ</w:t>
      </w:r>
      <w:r>
        <w:rPr>
          <w:rFonts w:ascii="AngsanaUPC" w:hAnsi="AngsanaUPC" w:cs="AngsanaUPC"/>
          <w:sz w:val="32"/>
          <w:szCs w:val="32"/>
          <w:cs/>
        </w:rPr>
        <w:t xml:space="preserve">ณะ เป็น </w:t>
      </w:r>
      <w:r>
        <w:rPr>
          <w:rFonts w:ascii="AngsanaUPC" w:hAnsi="AngsanaUPC" w:cs="AngsanaUPC"/>
          <w:sz w:val="32"/>
          <w:szCs w:val="32"/>
        </w:rPr>
        <w:t>2</w:t>
      </w:r>
      <w:r>
        <w:rPr>
          <w:rFonts w:ascii="AngsanaUPC" w:hAnsi="AngsanaUPC" w:cs="AngsanaUPC"/>
          <w:sz w:val="32"/>
          <w:szCs w:val="32"/>
          <w:cs/>
        </w:rPr>
        <w:t xml:space="preserve"> มิติ หรือ </w:t>
      </w:r>
      <w:r>
        <w:rPr>
          <w:rFonts w:ascii="AngsanaUPC" w:hAnsi="AngsanaUPC" w:cs="AngsanaUPC"/>
          <w:sz w:val="32"/>
          <w:szCs w:val="32"/>
        </w:rPr>
        <w:t>3</w:t>
      </w:r>
      <w:r>
        <w:rPr>
          <w:rFonts w:ascii="AngsanaUPC" w:hAnsi="AngsanaUPC" w:cs="AngsanaUPC"/>
          <w:sz w:val="32"/>
          <w:szCs w:val="32"/>
          <w:cs/>
        </w:rPr>
        <w:t xml:space="preserve"> มิติ </w:t>
      </w:r>
      <w:r w:rsidRPr="002138EF">
        <w:rPr>
          <w:rFonts w:ascii="AngsanaUPC" w:hAnsi="AngsanaUPC" w:cs="AngsanaUPC"/>
          <w:sz w:val="32"/>
          <w:szCs w:val="32"/>
          <w:cs/>
        </w:rPr>
        <w:t>ปัจจุบันการถ่ายทอดสร้างสรรค์ ผลงานทัศนศิลป์</w:t>
      </w:r>
      <w:proofErr w:type="spellStart"/>
      <w:r w:rsidRPr="002138EF">
        <w:rPr>
          <w:rFonts w:ascii="AngsanaUPC" w:hAnsi="AngsanaUPC" w:cs="AngsanaUPC"/>
          <w:sz w:val="32"/>
          <w:szCs w:val="32"/>
          <w:cs/>
        </w:rPr>
        <w:t>ไม</w:t>
      </w:r>
      <w:proofErr w:type="spellEnd"/>
      <w:r w:rsidRPr="002138EF">
        <w:rPr>
          <w:rFonts w:ascii="AngsanaUPC" w:hAnsi="AngsanaUPC" w:cs="AngsanaUPC"/>
          <w:sz w:val="32"/>
          <w:szCs w:val="32"/>
          <w:cs/>
        </w:rPr>
        <w:t>จำกัดอยู่ กับการแสดงออกในลักษณะใด ลักษณะหนึ่ง</w:t>
      </w:r>
      <w:r>
        <w:rPr>
          <w:rFonts w:ascii="AngsanaUPC" w:hAnsi="AngsanaUPC" w:cs="AngsanaUPC"/>
          <w:sz w:val="32"/>
          <w:szCs w:val="32"/>
          <w:cs/>
        </w:rPr>
        <w:t xml:space="preserve">อาจเป็นการผสมกันทั้งการวาดเขียน </w:t>
      </w:r>
      <w:r w:rsidRPr="002138EF">
        <w:rPr>
          <w:rFonts w:ascii="AngsanaUPC" w:hAnsi="AngsanaUPC" w:cs="AngsanaUPC"/>
          <w:sz w:val="32"/>
          <w:szCs w:val="32"/>
          <w:cs/>
        </w:rPr>
        <w:t>การระบายสี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138EF">
        <w:rPr>
          <w:rFonts w:ascii="AngsanaUPC" w:hAnsi="AngsanaUPC" w:cs="AngsanaUPC"/>
          <w:sz w:val="32"/>
          <w:szCs w:val="32"/>
          <w:cs/>
        </w:rPr>
        <w:t>การพิมพ์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138EF">
        <w:rPr>
          <w:rFonts w:ascii="AngsanaUPC" w:hAnsi="AngsanaUPC" w:cs="AngsanaUPC"/>
          <w:sz w:val="32"/>
          <w:szCs w:val="32"/>
          <w:cs/>
        </w:rPr>
        <w:t>ประติมากรรม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2138EF">
        <w:rPr>
          <w:rFonts w:ascii="AngsanaUPC" w:hAnsi="AngsanaUPC" w:cs="AngsanaUPC"/>
          <w:sz w:val="32"/>
          <w:szCs w:val="32"/>
          <w:cs/>
        </w:rPr>
        <w:t xml:space="preserve">รวมทั้งการผสมผสาน ทางเทคโนโลยี ใหม่ ๆ เช่นวิ ดี โอ คอมพิวเตอร์  เป็นต้น  และวัสดุที่รองรับ ผลงานอาจไม่ใช่บนพื้นกระดาษ ผ้าใบ หรือเป็นรูปทรง </w:t>
      </w:r>
      <w:r w:rsidRPr="002138EF">
        <w:rPr>
          <w:rFonts w:ascii="AngsanaUPC" w:hAnsi="AngsanaUPC" w:cs="AngsanaUPC"/>
          <w:sz w:val="32"/>
          <w:szCs w:val="32"/>
        </w:rPr>
        <w:t xml:space="preserve">3 </w:t>
      </w:r>
      <w:r w:rsidRPr="002138EF">
        <w:rPr>
          <w:rFonts w:ascii="AngsanaUPC" w:hAnsi="AngsanaUPC" w:cs="AngsanaUPC"/>
          <w:sz w:val="32"/>
          <w:szCs w:val="32"/>
          <w:cs/>
        </w:rPr>
        <w:t>มิติ ธรรมดาอาจจะปรากฏอยู่บนสถาปัตยกรรม หรือภูมิประเทศ สิ่งแวดล้อมรอบตัวเรา หรือบนสื่อใหม่ ๆ ที่มีการพัฒนาตลอดเวลา</w:t>
      </w:r>
    </w:p>
    <w:p w14:paraId="09E1E5E0" w14:textId="77777777" w:rsidR="00A07D60" w:rsidRPr="00130610" w:rsidRDefault="00A07D60" w:rsidP="00A07D60">
      <w:pPr>
        <w:pStyle w:val="a3"/>
        <w:tabs>
          <w:tab w:val="left" w:pos="567"/>
        </w:tabs>
        <w:jc w:val="both"/>
        <w:rPr>
          <w:rFonts w:ascii="AngsanaUPC" w:hAnsi="AngsanaUPC" w:cs="AngsanaUPC"/>
          <w:sz w:val="32"/>
          <w:szCs w:val="32"/>
        </w:rPr>
      </w:pPr>
    </w:p>
    <w:p w14:paraId="3A3C7B8C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3D5C740A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1EDC76BB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0AC3A846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0F1B2BB9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206904B7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77E6B645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68EB7471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2BDF0B2A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26BC0441" w14:textId="77777777" w:rsidR="00A07D60" w:rsidRPr="00130610" w:rsidRDefault="00A07D60" w:rsidP="00A07D60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14:paraId="15FBFBB8" w14:textId="77777777" w:rsidR="00CB546A" w:rsidRDefault="00CB546A">
      <w:pPr>
        <w:rPr>
          <w:cs/>
        </w:rPr>
      </w:pPr>
    </w:p>
    <w:sectPr w:rsidR="00CB546A" w:rsidSect="00046823">
      <w:headerReference w:type="default" r:id="rId6"/>
      <w:pgSz w:w="11906" w:h="16838"/>
      <w:pgMar w:top="1701" w:right="1418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E771" w14:textId="77777777" w:rsidR="00DD42E8" w:rsidRDefault="00523CFE">
      <w:pPr>
        <w:spacing w:after="0" w:line="240" w:lineRule="auto"/>
      </w:pPr>
      <w:r>
        <w:separator/>
      </w:r>
    </w:p>
  </w:endnote>
  <w:endnote w:type="continuationSeparator" w:id="0">
    <w:p w14:paraId="0ABFD0A3" w14:textId="77777777" w:rsidR="00DD42E8" w:rsidRDefault="0052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E4A5C" w14:textId="77777777" w:rsidR="00DD42E8" w:rsidRDefault="00523CFE">
      <w:pPr>
        <w:spacing w:after="0" w:line="240" w:lineRule="auto"/>
      </w:pPr>
      <w:r>
        <w:separator/>
      </w:r>
    </w:p>
  </w:footnote>
  <w:footnote w:type="continuationSeparator" w:id="0">
    <w:p w14:paraId="175746F0" w14:textId="77777777" w:rsidR="00DD42E8" w:rsidRDefault="00523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8527465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14:paraId="3A4E884A" w14:textId="77777777" w:rsidR="00046823" w:rsidRPr="00046823" w:rsidRDefault="005115C3">
        <w:pPr>
          <w:pStyle w:val="a4"/>
          <w:jc w:val="right"/>
          <w:rPr>
            <w:rFonts w:ascii="AngsanaUPC" w:hAnsi="AngsanaUPC" w:cs="AngsanaUPC"/>
            <w:sz w:val="32"/>
            <w:szCs w:val="32"/>
          </w:rPr>
        </w:pPr>
        <w:r w:rsidRPr="00046823">
          <w:rPr>
            <w:rFonts w:ascii="AngsanaUPC" w:hAnsi="AngsanaUPC" w:cs="AngsanaUPC"/>
            <w:sz w:val="32"/>
            <w:szCs w:val="32"/>
          </w:rPr>
          <w:fldChar w:fldCharType="begin"/>
        </w:r>
        <w:r w:rsidRPr="00046823">
          <w:rPr>
            <w:rFonts w:ascii="AngsanaUPC" w:hAnsi="AngsanaUPC" w:cs="AngsanaUPC"/>
            <w:sz w:val="32"/>
            <w:szCs w:val="32"/>
          </w:rPr>
          <w:instrText>PAGE   \* MERGEFORMAT</w:instrText>
        </w:r>
        <w:r w:rsidRPr="00046823">
          <w:rPr>
            <w:rFonts w:ascii="AngsanaUPC" w:hAnsi="AngsanaUPC" w:cs="AngsanaUPC"/>
            <w:sz w:val="32"/>
            <w:szCs w:val="32"/>
          </w:rPr>
          <w:fldChar w:fldCharType="separate"/>
        </w:r>
        <w:r w:rsidRPr="00414484">
          <w:rPr>
            <w:rFonts w:ascii="AngsanaUPC" w:hAnsi="AngsanaUPC" w:cs="AngsanaUPC"/>
            <w:noProof/>
            <w:sz w:val="32"/>
            <w:szCs w:val="32"/>
            <w:lang w:val="th-TH"/>
          </w:rPr>
          <w:t>5</w:t>
        </w:r>
        <w:r w:rsidRPr="00046823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14:paraId="71CF4C22" w14:textId="77777777" w:rsidR="00046823" w:rsidRDefault="00F10E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60"/>
    <w:rsid w:val="005115C3"/>
    <w:rsid w:val="00523CFE"/>
    <w:rsid w:val="00673AC7"/>
    <w:rsid w:val="008D3CA1"/>
    <w:rsid w:val="00951541"/>
    <w:rsid w:val="00A07D60"/>
    <w:rsid w:val="00CB546A"/>
    <w:rsid w:val="00DA1516"/>
    <w:rsid w:val="00DC27ED"/>
    <w:rsid w:val="00DD42E8"/>
    <w:rsid w:val="00F1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DAA86"/>
  <w15:chartTrackingRefBased/>
  <w15:docId w15:val="{E55A7220-8AF4-402D-B206-C68A2157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A07D60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D60"/>
    <w:pPr>
      <w:spacing w:after="0" w:line="240" w:lineRule="auto"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07D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A07D60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23CF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523CFE"/>
    <w:rPr>
      <w:rFonts w:ascii="Leelawadee" w:eastAsiaTheme="minorHAnsi" w:hAnsi="Leelawadee" w:cs="Angsana New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973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Kwanjira Jieansakul</dc:creator>
  <cp:keywords/>
  <dc:description/>
  <cp:lastModifiedBy>Kwanjira Jieansakul</cp:lastModifiedBy>
  <cp:revision>9</cp:revision>
  <cp:lastPrinted>2020-08-11T09:36:00Z</cp:lastPrinted>
  <dcterms:created xsi:type="dcterms:W3CDTF">2020-02-04T06:49:00Z</dcterms:created>
  <dcterms:modified xsi:type="dcterms:W3CDTF">2020-08-11T09:38:00Z</dcterms:modified>
</cp:coreProperties>
</file>