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AE5" w:rsidRPr="00820AE5" w:rsidRDefault="00820AE5" w:rsidP="00820AE5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center"/>
        <w:rPr>
          <w:rFonts w:ascii="TH SarabunPSK" w:hAnsi="TH SarabunPSK" w:cs="TH SarabunPSK"/>
          <w:b/>
          <w:bCs/>
          <w:color w:val="212121"/>
          <w:sz w:val="44"/>
          <w:szCs w:val="44"/>
        </w:rPr>
      </w:pPr>
      <w:r w:rsidRPr="00820AE5">
        <w:rPr>
          <w:rFonts w:ascii="TH SarabunPSK" w:hAnsi="TH SarabunPSK" w:cs="TH SarabunPSK"/>
          <w:b/>
          <w:bCs/>
          <w:color w:val="212121"/>
          <w:sz w:val="44"/>
          <w:szCs w:val="44"/>
          <w:cs/>
        </w:rPr>
        <w:t>กิตติกรรมประกาศ</w:t>
      </w:r>
    </w:p>
    <w:p w:rsidR="00820AE5" w:rsidRPr="00262433" w:rsidRDefault="00820AE5" w:rsidP="00820AE5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center"/>
        <w:rPr>
          <w:rFonts w:ascii="TH SarabunPSK" w:hAnsi="TH SarabunPSK" w:cs="TH SarabunPSK"/>
          <w:color w:val="212121"/>
          <w:sz w:val="32"/>
          <w:szCs w:val="32"/>
        </w:rPr>
      </w:pPr>
    </w:p>
    <w:p w:rsidR="00820AE5" w:rsidRDefault="00820AE5" w:rsidP="00820AE5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รายงานการวิจัย</w:t>
      </w:r>
      <w:r>
        <w:rPr>
          <w:rFonts w:ascii="TH SarabunPSK" w:hAnsi="TH SarabunPSK" w:cs="TH SarabunPSK"/>
          <w:sz w:val="32"/>
          <w:szCs w:val="32"/>
          <w:cs/>
        </w:rPr>
        <w:t>ฉบับนี้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เป็นผลมาจากการได้รับทุนการวิจัยของคณะมนุษยศาสตร์และสังคมศาสตร์ มหาวิทยาลัยราชภัฏเพชรบูรณ์ โดยผู้วิจัยได้รับทุนการวิจัยจากหลักสูตรรัฐศาสตรมหาบัณฑิต สาขาวิชาการเมืองการปกครอง ประจำปีงบประมาณ 2565</w:t>
      </w:r>
    </w:p>
    <w:p w:rsidR="00820AE5" w:rsidRPr="00B211DB" w:rsidRDefault="00820AE5" w:rsidP="00820AE5">
      <w:pPr>
        <w:pStyle w:val="a3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262433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ผู้วิจั</w:t>
      </w:r>
      <w:r w:rsidR="00B211DB">
        <w:rPr>
          <w:rFonts w:ascii="TH SarabunPSK" w:hAnsi="TH SarabunPSK" w:cs="TH SarabunPSK" w:hint="cs"/>
          <w:sz w:val="32"/>
          <w:szCs w:val="32"/>
          <w:cs/>
        </w:rPr>
        <w:t>ย</w:t>
      </w:r>
      <w:r>
        <w:rPr>
          <w:rFonts w:ascii="TH SarabunPSK" w:hAnsi="TH SarabunPSK" w:cs="TH SarabunPSK" w:hint="cs"/>
          <w:sz w:val="32"/>
          <w:szCs w:val="32"/>
          <w:cs/>
        </w:rPr>
        <w:t>ขอขอบคุณ</w:t>
      </w:r>
      <w:r w:rsidR="00B211D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แนวคิดดีดีของท่านคณบดี</w:t>
      </w:r>
      <w:r w:rsidR="00B211D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คณะมนุษยศาสตร์และสังคมศาสตร์ โดยผู้ช่วยศาสตราจารย์ ดร.นงลักษณ์ อาณี และรองคณบดีฝ่ายวิจัย</w:t>
      </w:r>
      <w:r w:rsidR="00B211DB">
        <w:rPr>
          <w:rFonts w:ascii="TH SarabunPSK" w:hAnsi="TH SarabunPSK" w:cs="TH SarabunPSK" w:hint="cs"/>
          <w:sz w:val="32"/>
          <w:szCs w:val="32"/>
          <w:cs/>
        </w:rPr>
        <w:t>และบริการวิชาการ</w:t>
      </w:r>
      <w:r w:rsidR="00B211D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211DB">
        <w:rPr>
          <w:rFonts w:ascii="TH SarabunPSK" w:hAnsi="TH SarabunPSK" w:cs="TH SarabunPSK" w:hint="cs"/>
          <w:sz w:val="32"/>
          <w:szCs w:val="32"/>
          <w:cs/>
        </w:rPr>
        <w:t>คือ ผู้ช่วยศาสตราจารย์</w:t>
      </w:r>
      <w:r w:rsidR="00292E09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B211DB">
        <w:rPr>
          <w:rFonts w:ascii="TH SarabunPSK" w:hAnsi="TH SarabunPSK" w:cs="TH SarabunPSK" w:hint="cs"/>
          <w:sz w:val="32"/>
          <w:szCs w:val="32"/>
          <w:cs/>
        </w:rPr>
        <w:t>พิสิษฐิกุล  แก้วงาม</w:t>
      </w:r>
      <w:r w:rsidR="00292E09">
        <w:rPr>
          <w:rFonts w:ascii="TH SarabunPSK" w:hAnsi="TH SarabunPSK" w:cs="TH SarabunPSK" w:hint="cs"/>
          <w:sz w:val="32"/>
          <w:szCs w:val="32"/>
          <w:cs/>
        </w:rPr>
        <w:t xml:space="preserve"> ที่ได้บริหารจัดการให้มีงบประมาณ สำหรับคณาจารย์ของคณะมนุษยศาสตร์และสังคมศาสตร์ได้ทำวิจัย และมีผลงานวิจัยเผยแพร่</w:t>
      </w:r>
    </w:p>
    <w:p w:rsidR="00820AE5" w:rsidRPr="00262433" w:rsidRDefault="00820AE5" w:rsidP="00820AE5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</w:p>
    <w:p w:rsidR="00820AE5" w:rsidRPr="00262433" w:rsidRDefault="00820AE5" w:rsidP="00820AE5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</w:p>
    <w:p w:rsidR="00820AE5" w:rsidRPr="00262433" w:rsidRDefault="00820AE5" w:rsidP="00820AE5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 w:rsidRPr="00262433">
        <w:rPr>
          <w:rFonts w:ascii="TH SarabunPSK" w:hAnsi="TH SarabunPSK" w:cs="TH SarabunPSK"/>
          <w:sz w:val="32"/>
          <w:szCs w:val="32"/>
          <w:cs/>
        </w:rPr>
        <w:tab/>
      </w:r>
      <w:r w:rsidRPr="00262433">
        <w:rPr>
          <w:rFonts w:ascii="TH SarabunPSK" w:hAnsi="TH SarabunPSK" w:cs="TH SarabunPSK"/>
          <w:sz w:val="32"/>
          <w:szCs w:val="32"/>
          <w:cs/>
        </w:rPr>
        <w:tab/>
      </w:r>
      <w:r w:rsidRPr="00262433">
        <w:rPr>
          <w:rFonts w:ascii="TH SarabunPSK" w:hAnsi="TH SarabunPSK" w:cs="TH SarabunPSK"/>
          <w:sz w:val="32"/>
          <w:szCs w:val="32"/>
          <w:cs/>
        </w:rPr>
        <w:tab/>
      </w:r>
      <w:r w:rsidRPr="00262433">
        <w:rPr>
          <w:rFonts w:ascii="TH SarabunPSK" w:hAnsi="TH SarabunPSK" w:cs="TH SarabunPSK"/>
          <w:sz w:val="32"/>
          <w:szCs w:val="32"/>
          <w:cs/>
        </w:rPr>
        <w:tab/>
      </w:r>
      <w:r w:rsidRPr="00262433">
        <w:rPr>
          <w:rFonts w:ascii="TH SarabunPSK" w:hAnsi="TH SarabunPSK" w:cs="TH SarabunPSK"/>
          <w:sz w:val="32"/>
          <w:szCs w:val="32"/>
          <w:cs/>
        </w:rPr>
        <w:tab/>
      </w:r>
      <w:r w:rsidRPr="00262433">
        <w:rPr>
          <w:rFonts w:ascii="TH SarabunPSK" w:hAnsi="TH SarabunPSK" w:cs="TH SarabunPSK"/>
          <w:sz w:val="32"/>
          <w:szCs w:val="32"/>
          <w:cs/>
        </w:rPr>
        <w:tab/>
      </w:r>
      <w:r w:rsidR="00292E09">
        <w:rPr>
          <w:rFonts w:ascii="TH SarabunPSK" w:hAnsi="TH SarabunPSK" w:cs="TH SarabunPSK"/>
          <w:sz w:val="32"/>
          <w:szCs w:val="32"/>
          <w:cs/>
        </w:rPr>
        <w:tab/>
      </w:r>
      <w:r w:rsidRPr="00262433">
        <w:rPr>
          <w:rFonts w:ascii="TH SarabunPSK" w:hAnsi="TH SarabunPSK" w:cs="TH SarabunPSK"/>
          <w:sz w:val="32"/>
          <w:szCs w:val="32"/>
          <w:cs/>
        </w:rPr>
        <w:t>วุฒิพงศ์  บัวช้อย</w:t>
      </w:r>
    </w:p>
    <w:p w:rsidR="00820AE5" w:rsidRPr="00262433" w:rsidRDefault="00820AE5" w:rsidP="00820AE5">
      <w:pPr>
        <w:pStyle w:val="a3"/>
        <w:rPr>
          <w:rFonts w:ascii="TH SarabunPSK" w:hAnsi="TH SarabunPSK" w:cs="TH SarabunPSK"/>
          <w:sz w:val="32"/>
          <w:szCs w:val="32"/>
        </w:rPr>
      </w:pPr>
    </w:p>
    <w:p w:rsidR="00820AE5" w:rsidRPr="00262433" w:rsidRDefault="00820AE5" w:rsidP="00820AE5">
      <w:pPr>
        <w:pStyle w:val="a3"/>
        <w:rPr>
          <w:rFonts w:ascii="TH SarabunPSK" w:hAnsi="TH SarabunPSK" w:cs="TH SarabunPSK"/>
          <w:sz w:val="32"/>
          <w:szCs w:val="32"/>
        </w:rPr>
      </w:pPr>
    </w:p>
    <w:p w:rsidR="00820AE5" w:rsidRDefault="00820AE5" w:rsidP="00254BFD">
      <w:pPr>
        <w:pStyle w:val="a3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820AE5" w:rsidRDefault="00820AE5" w:rsidP="00254BFD">
      <w:pPr>
        <w:pStyle w:val="a3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820AE5" w:rsidRDefault="00820AE5" w:rsidP="00254BFD">
      <w:pPr>
        <w:pStyle w:val="a3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820AE5" w:rsidRDefault="00820AE5" w:rsidP="00254BFD">
      <w:pPr>
        <w:pStyle w:val="a3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820AE5" w:rsidRDefault="00820AE5" w:rsidP="00254BFD">
      <w:pPr>
        <w:pStyle w:val="a3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820AE5" w:rsidRDefault="00820AE5" w:rsidP="00254BFD">
      <w:pPr>
        <w:pStyle w:val="a3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820AE5" w:rsidRDefault="00820AE5" w:rsidP="00254BFD">
      <w:pPr>
        <w:pStyle w:val="a3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820AE5" w:rsidRDefault="00820AE5" w:rsidP="00254BFD">
      <w:pPr>
        <w:pStyle w:val="a3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820AE5" w:rsidRDefault="00820AE5" w:rsidP="00254BFD">
      <w:pPr>
        <w:pStyle w:val="a3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820AE5" w:rsidRDefault="00820AE5" w:rsidP="00254BFD">
      <w:pPr>
        <w:pStyle w:val="a3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292E09" w:rsidRDefault="00292E09" w:rsidP="00254BFD">
      <w:pPr>
        <w:pStyle w:val="a3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292E09" w:rsidRDefault="00292E09" w:rsidP="00254BFD">
      <w:pPr>
        <w:pStyle w:val="a3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292E09" w:rsidRDefault="00292E09" w:rsidP="00254BFD">
      <w:pPr>
        <w:pStyle w:val="a3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292E09" w:rsidRDefault="00292E09" w:rsidP="00254BFD">
      <w:pPr>
        <w:pStyle w:val="a3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292E09" w:rsidRDefault="00292E09" w:rsidP="00254BFD">
      <w:pPr>
        <w:pStyle w:val="a3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254BFD" w:rsidRPr="00262433" w:rsidRDefault="00254BFD" w:rsidP="00254BFD">
      <w:pPr>
        <w:pStyle w:val="a3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262433"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>บทคัดย่อ</w:t>
      </w:r>
    </w:p>
    <w:p w:rsidR="00254BFD" w:rsidRPr="00262433" w:rsidRDefault="00254BFD" w:rsidP="00254BFD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54BFD" w:rsidRPr="00ED2B0D" w:rsidRDefault="00254BFD" w:rsidP="00ED2B0D">
      <w:pPr>
        <w:pStyle w:val="a3"/>
        <w:rPr>
          <w:rFonts w:ascii="TH SarabunPSK" w:hAnsi="TH SarabunPSK" w:cs="TH SarabunPSK"/>
          <w:sz w:val="32"/>
          <w:szCs w:val="32"/>
        </w:rPr>
      </w:pPr>
      <w:r w:rsidRPr="00ED2B0D">
        <w:rPr>
          <w:rFonts w:ascii="TH SarabunPSK" w:hAnsi="TH SarabunPSK" w:cs="TH SarabunPSK"/>
          <w:sz w:val="32"/>
          <w:szCs w:val="32"/>
          <w:cs/>
        </w:rPr>
        <w:t>ชื่อเรื่อง</w:t>
      </w:r>
      <w:r w:rsidR="00ED2B0D" w:rsidRPr="00ED2B0D">
        <w:rPr>
          <w:rFonts w:ascii="TH SarabunPSK" w:hAnsi="TH SarabunPSK" w:cs="TH SarabunPSK"/>
          <w:sz w:val="32"/>
          <w:szCs w:val="32"/>
          <w:cs/>
        </w:rPr>
        <w:t>วิจัย</w:t>
      </w:r>
      <w:r w:rsidRPr="00ED2B0D">
        <w:rPr>
          <w:rFonts w:ascii="TH SarabunPSK" w:hAnsi="TH SarabunPSK" w:cs="TH SarabunPSK"/>
          <w:sz w:val="32"/>
          <w:szCs w:val="32"/>
          <w:cs/>
        </w:rPr>
        <w:tab/>
      </w:r>
      <w:r w:rsidRPr="00ED2B0D">
        <w:rPr>
          <w:rFonts w:ascii="TH SarabunPSK" w:hAnsi="TH SarabunPSK" w:cs="TH SarabunPSK"/>
          <w:sz w:val="32"/>
          <w:szCs w:val="32"/>
          <w:cs/>
        </w:rPr>
        <w:tab/>
      </w:r>
      <w:r w:rsidR="00ED2B0D" w:rsidRPr="00ED2B0D">
        <w:rPr>
          <w:rFonts w:ascii="TH SarabunPSK" w:hAnsi="TH SarabunPSK" w:cs="TH SarabunPSK"/>
          <w:sz w:val="32"/>
          <w:szCs w:val="32"/>
          <w:cs/>
        </w:rPr>
        <w:t>บททบทวนเรื่องการเมืองภาคพลเมือง</w:t>
      </w:r>
    </w:p>
    <w:p w:rsidR="00254BFD" w:rsidRPr="00ED2B0D" w:rsidRDefault="00ED2B0D" w:rsidP="00ED2B0D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ชื่อผู้</w:t>
      </w:r>
      <w:r>
        <w:rPr>
          <w:rFonts w:ascii="TH SarabunPSK" w:hAnsi="TH SarabunPSK" w:cs="TH SarabunPSK" w:hint="cs"/>
          <w:sz w:val="32"/>
          <w:szCs w:val="32"/>
          <w:cs/>
        </w:rPr>
        <w:t>วิจัย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254BFD" w:rsidRPr="00ED2B0D">
        <w:rPr>
          <w:rFonts w:ascii="TH SarabunPSK" w:hAnsi="TH SarabunPSK" w:cs="TH SarabunPSK"/>
          <w:sz w:val="32"/>
          <w:szCs w:val="32"/>
          <w:cs/>
        </w:rPr>
        <w:t>นายวุฒิพงศ์  บัวช้อย</w:t>
      </w:r>
    </w:p>
    <w:p w:rsidR="00254BFD" w:rsidRDefault="00ED2B0D" w:rsidP="00ED2B0D">
      <w:pPr>
        <w:pStyle w:val="a3"/>
      </w:pPr>
      <w:r>
        <w:rPr>
          <w:rFonts w:ascii="TH SarabunPSK" w:hAnsi="TH SarabunPSK" w:cs="TH SarabunPSK"/>
          <w:sz w:val="32"/>
          <w:szCs w:val="32"/>
          <w:cs/>
        </w:rPr>
        <w:t>สาขาวิชา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254BFD" w:rsidRPr="00ED2B0D">
        <w:rPr>
          <w:rFonts w:ascii="TH SarabunPSK" w:hAnsi="TH SarabunPSK" w:cs="TH SarabunPSK"/>
          <w:sz w:val="32"/>
          <w:szCs w:val="32"/>
          <w:cs/>
        </w:rPr>
        <w:t>รัฐศาสตร์</w:t>
      </w:r>
    </w:p>
    <w:p w:rsidR="006C7499" w:rsidRPr="00262433" w:rsidRDefault="006C7499" w:rsidP="00ED2B0D">
      <w:pPr>
        <w:pStyle w:val="a3"/>
        <w:rPr>
          <w:cs/>
        </w:rPr>
      </w:pPr>
      <w:r>
        <w:rPr>
          <w:rFonts w:hint="cs"/>
          <w:cs/>
        </w:rPr>
        <w:t>ปี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2565</w:t>
      </w:r>
    </w:p>
    <w:p w:rsidR="00E8218A" w:rsidRDefault="00254BFD" w:rsidP="00E8218A">
      <w:pPr>
        <w:pStyle w:val="aa"/>
        <w:ind w:left="0" w:firstLine="709"/>
        <w:rPr>
          <w:rFonts w:ascii="TH SarabunPSK" w:hAnsi="TH SarabunPSK" w:cs="TH SarabunPSK"/>
          <w:szCs w:val="32"/>
        </w:rPr>
      </w:pPr>
      <w:r w:rsidRPr="00262433">
        <w:rPr>
          <w:rFonts w:ascii="TH SarabunPSK" w:hAnsi="TH SarabunPSK" w:cs="TH SarabunPSK"/>
          <w:szCs w:val="32"/>
          <w:cs/>
        </w:rPr>
        <w:t>การวิจัยครั้งนี้มีวัตถุประสงค์</w:t>
      </w:r>
      <w:r w:rsidR="00E8218A">
        <w:rPr>
          <w:rFonts w:ascii="TH SarabunPSK" w:hAnsi="TH SarabunPSK" w:cs="TH SarabunPSK"/>
          <w:spacing w:val="7"/>
          <w:szCs w:val="32"/>
          <w:cs/>
        </w:rPr>
        <w:t xml:space="preserve"> คือ</w:t>
      </w:r>
      <w:r w:rsidR="00E8218A">
        <w:rPr>
          <w:rFonts w:ascii="TH SarabunPSK" w:hAnsi="TH SarabunPSK" w:cs="TH SarabunPSK" w:hint="cs"/>
          <w:spacing w:val="7"/>
          <w:szCs w:val="32"/>
          <w:cs/>
        </w:rPr>
        <w:t xml:space="preserve"> 1) </w:t>
      </w:r>
      <w:r w:rsidR="00E8218A" w:rsidRPr="00A27BAE">
        <w:rPr>
          <w:rFonts w:ascii="TH SarabunPSK" w:hAnsi="TH SarabunPSK" w:cs="TH SarabunPSK"/>
          <w:szCs w:val="32"/>
          <w:cs/>
        </w:rPr>
        <w:t>เพื่อทบทวนชุดความรู้เรื่องการเมืองภาคพลเมือง 2</w:t>
      </w:r>
      <w:r w:rsidR="00E8218A">
        <w:rPr>
          <w:rFonts w:ascii="TH SarabunPSK" w:hAnsi="TH SarabunPSK" w:cs="TH SarabunPSK" w:hint="cs"/>
          <w:szCs w:val="32"/>
          <w:cs/>
        </w:rPr>
        <w:t>)</w:t>
      </w:r>
      <w:r w:rsidR="00E8218A" w:rsidRPr="00A27BAE">
        <w:rPr>
          <w:rFonts w:ascii="TH SarabunPSK" w:hAnsi="TH SarabunPSK" w:cs="TH SarabunPSK"/>
          <w:szCs w:val="32"/>
          <w:cs/>
        </w:rPr>
        <w:t xml:space="preserve"> เพื่อทบทวนเรื่องรูปแบบการเคลื่อนไหวของการเมืองภาคพลเมือง 3</w:t>
      </w:r>
      <w:r w:rsidR="00E8218A">
        <w:rPr>
          <w:rFonts w:ascii="TH SarabunPSK" w:hAnsi="TH SarabunPSK" w:cs="TH SarabunPSK" w:hint="cs"/>
          <w:szCs w:val="32"/>
          <w:cs/>
        </w:rPr>
        <w:t>)</w:t>
      </w:r>
      <w:r w:rsidR="00E8218A" w:rsidRPr="00A27BAE">
        <w:rPr>
          <w:rFonts w:ascii="TH SarabunPSK" w:hAnsi="TH SarabunPSK" w:cs="TH SarabunPSK"/>
          <w:szCs w:val="32"/>
          <w:cs/>
        </w:rPr>
        <w:t xml:space="preserve"> เพื่อทบทวนการเมืองภาคพลเมืองในกระบวนการนโยบาย และ 4</w:t>
      </w:r>
      <w:r w:rsidR="00E8218A">
        <w:rPr>
          <w:rFonts w:ascii="TH SarabunPSK" w:hAnsi="TH SarabunPSK" w:cs="TH SarabunPSK" w:hint="cs"/>
          <w:szCs w:val="32"/>
          <w:cs/>
        </w:rPr>
        <w:t>)</w:t>
      </w:r>
      <w:r w:rsidR="00E8218A" w:rsidRPr="00A27BAE">
        <w:rPr>
          <w:rFonts w:ascii="TH SarabunPSK" w:hAnsi="TH SarabunPSK" w:cs="TH SarabunPSK"/>
          <w:szCs w:val="32"/>
          <w:cs/>
        </w:rPr>
        <w:t xml:space="preserve"> เพื่อทบทวนพัฒนาการของการเมืองภารพลเมือง</w:t>
      </w:r>
      <w:r w:rsidR="00E8218A" w:rsidRPr="00A27BAE">
        <w:rPr>
          <w:rFonts w:ascii="TH SarabunPSK" w:hAnsi="TH SarabunPSK" w:cs="TH SarabunPSK"/>
          <w:spacing w:val="7"/>
          <w:szCs w:val="32"/>
          <w:cs/>
        </w:rPr>
        <w:t xml:space="preserve"> </w:t>
      </w:r>
      <w:r w:rsidR="00E8218A" w:rsidRPr="00A27BAE">
        <w:rPr>
          <w:rFonts w:ascii="TH SarabunPSK" w:hAnsi="TH SarabunPSK" w:cs="TH SarabunPSK"/>
          <w:szCs w:val="32"/>
          <w:cs/>
        </w:rPr>
        <w:t>เป็นการวิจัยแบบผสมผสาน (</w:t>
      </w:r>
      <w:r w:rsidR="00E8218A" w:rsidRPr="00A27BAE">
        <w:rPr>
          <w:rFonts w:ascii="TH SarabunPSK" w:hAnsi="TH SarabunPSK" w:cs="TH SarabunPSK"/>
          <w:szCs w:val="32"/>
        </w:rPr>
        <w:t>Mixed Methods</w:t>
      </w:r>
      <w:r w:rsidR="00E8218A" w:rsidRPr="00A27BAE">
        <w:rPr>
          <w:rFonts w:ascii="TH SarabunPSK" w:hAnsi="TH SarabunPSK" w:cs="TH SarabunPSK"/>
          <w:szCs w:val="32"/>
          <w:cs/>
        </w:rPr>
        <w:t>) ระหว่าง</w:t>
      </w:r>
      <w:r w:rsidR="00E8218A" w:rsidRPr="00A27BAE">
        <w:rPr>
          <w:rFonts w:ascii="TH SarabunPSK" w:hAnsi="TH SarabunPSK" w:cs="TH SarabunPSK"/>
          <w:spacing w:val="7"/>
          <w:szCs w:val="32"/>
          <w:cs/>
        </w:rPr>
        <w:t>การ</w:t>
      </w:r>
      <w:r w:rsidR="00E8218A" w:rsidRPr="00A27BAE">
        <w:rPr>
          <w:rFonts w:ascii="TH SarabunPSK" w:hAnsi="TH SarabunPSK" w:cs="TH SarabunPSK"/>
          <w:szCs w:val="32"/>
          <w:cs/>
        </w:rPr>
        <w:t>วิจัยเอกสาร (</w:t>
      </w:r>
      <w:r w:rsidR="00E8218A" w:rsidRPr="00A27BAE">
        <w:rPr>
          <w:rFonts w:ascii="TH SarabunPSK" w:hAnsi="TH SarabunPSK" w:cs="TH SarabunPSK"/>
          <w:szCs w:val="32"/>
          <w:shd w:val="clear" w:color="auto" w:fill="FFFFFF"/>
        </w:rPr>
        <w:t>Documentary Research</w:t>
      </w:r>
      <w:r w:rsidR="00E8218A" w:rsidRPr="00A27BAE">
        <w:rPr>
          <w:rFonts w:ascii="TH SarabunPSK" w:hAnsi="TH SarabunPSK" w:cs="TH SarabunPSK"/>
          <w:szCs w:val="32"/>
          <w:cs/>
        </w:rPr>
        <w:t>) กับการวิจัย</w:t>
      </w:r>
      <w:r w:rsidR="00E8218A">
        <w:rPr>
          <w:rFonts w:ascii="TH SarabunPSK" w:hAnsi="TH SarabunPSK" w:cs="TH SarabunPSK" w:hint="cs"/>
          <w:szCs w:val="32"/>
          <w:cs/>
        </w:rPr>
        <w:t xml:space="preserve">       </w:t>
      </w:r>
      <w:r w:rsidR="00E8218A" w:rsidRPr="00A27BAE">
        <w:rPr>
          <w:rFonts w:ascii="TH SarabunPSK" w:hAnsi="TH SarabunPSK" w:cs="TH SarabunPSK"/>
          <w:szCs w:val="32"/>
          <w:cs/>
        </w:rPr>
        <w:t>เชิงคุณภาพ (</w:t>
      </w:r>
      <w:r w:rsidR="00E8218A" w:rsidRPr="00A27BAE">
        <w:rPr>
          <w:rFonts w:ascii="TH SarabunPSK" w:hAnsi="TH SarabunPSK" w:cs="TH SarabunPSK"/>
          <w:szCs w:val="32"/>
        </w:rPr>
        <w:t>Qualitative Research</w:t>
      </w:r>
      <w:r w:rsidR="00E8218A" w:rsidRPr="00A27BAE">
        <w:rPr>
          <w:rFonts w:ascii="TH SarabunPSK" w:hAnsi="TH SarabunPSK" w:cs="TH SarabunPSK"/>
          <w:szCs w:val="32"/>
          <w:cs/>
        </w:rPr>
        <w:t>) โดยเน้นการวิจัยเอกสารเป็นหลัก และการวิจัยเชิงคุณภาพเป็นการวิจัย</w:t>
      </w:r>
      <w:r w:rsidR="00E8218A" w:rsidRPr="00E8218A">
        <w:rPr>
          <w:rFonts w:ascii="TH SarabunPSK" w:hAnsi="TH SarabunPSK" w:cs="TH SarabunPSK"/>
          <w:szCs w:val="32"/>
          <w:cs/>
        </w:rPr>
        <w:t>เสริม</w:t>
      </w:r>
      <w:r w:rsidR="00E8218A" w:rsidRPr="00E8218A">
        <w:rPr>
          <w:rFonts w:ascii="TH SarabunPSK" w:hAnsi="TH SarabunPSK" w:cs="TH SarabunPSK"/>
          <w:spacing w:val="7"/>
          <w:szCs w:val="32"/>
          <w:cs/>
        </w:rPr>
        <w:t xml:space="preserve"> </w:t>
      </w:r>
      <w:r w:rsidR="00E8218A" w:rsidRPr="00E8218A">
        <w:rPr>
          <w:rFonts w:ascii="TH SarabunPSK" w:hAnsi="TH SarabunPSK" w:cs="TH SarabunPSK" w:hint="cs"/>
          <w:color w:val="000000" w:themeColor="text1"/>
          <w:szCs w:val="32"/>
          <w:cs/>
        </w:rPr>
        <w:t>ผู้ให้ข้อมูลสำคัญ</w:t>
      </w:r>
      <w:r w:rsidR="00E8218A" w:rsidRPr="00E8218A">
        <w:rPr>
          <w:rFonts w:ascii="TH SarabunPSK" w:hAnsi="TH SarabunPSK" w:cs="TH SarabunPSK"/>
          <w:color w:val="000000" w:themeColor="text1"/>
          <w:szCs w:val="32"/>
          <w:cs/>
        </w:rPr>
        <w:t xml:space="preserve"> </w:t>
      </w:r>
      <w:r w:rsidR="00E8218A" w:rsidRPr="00E8218A">
        <w:rPr>
          <w:rFonts w:ascii="TH SarabunPSK" w:hAnsi="TH SarabunPSK" w:cs="TH SarabunPSK"/>
          <w:szCs w:val="32"/>
          <w:cs/>
        </w:rPr>
        <w:t>(</w:t>
      </w:r>
      <w:r w:rsidR="00E8218A" w:rsidRPr="00E8218A">
        <w:rPr>
          <w:rFonts w:ascii="TH SarabunPSK" w:hAnsi="TH SarabunPSK" w:cs="TH SarabunPSK"/>
          <w:szCs w:val="32"/>
        </w:rPr>
        <w:t>Key Informants</w:t>
      </w:r>
      <w:r w:rsidR="00E8218A" w:rsidRPr="00E8218A">
        <w:rPr>
          <w:rFonts w:ascii="TH SarabunPSK" w:hAnsi="TH SarabunPSK" w:cs="TH SarabunPSK"/>
          <w:szCs w:val="32"/>
          <w:cs/>
        </w:rPr>
        <w:t>)</w:t>
      </w:r>
      <w:r w:rsidR="00E8218A" w:rsidRPr="00E8218A">
        <w:rPr>
          <w:rFonts w:ascii="TH SarabunPSK" w:hAnsi="TH SarabunPSK" w:cs="TH SarabunPSK" w:hint="cs"/>
          <w:szCs w:val="32"/>
          <w:cs/>
        </w:rPr>
        <w:t xml:space="preserve"> คือ </w:t>
      </w:r>
      <w:r w:rsidR="00E8218A" w:rsidRPr="00E8218A">
        <w:rPr>
          <w:rFonts w:ascii="TH SarabunPSK" w:hAnsi="TH SarabunPSK" w:cs="TH SarabunPSK"/>
          <w:szCs w:val="32"/>
        </w:rPr>
        <w:t>NGOs</w:t>
      </w:r>
      <w:r w:rsidR="00E8218A" w:rsidRPr="00E8218A">
        <w:rPr>
          <w:rFonts w:ascii="TH SarabunPSK" w:hAnsi="TH SarabunPSK" w:cs="TH SarabunPSK"/>
          <w:szCs w:val="32"/>
          <w:cs/>
        </w:rPr>
        <w:t>.</w:t>
      </w:r>
      <w:r w:rsidR="00E8218A" w:rsidRPr="00E8218A">
        <w:rPr>
          <w:rFonts w:ascii="TH SarabunPSK" w:hAnsi="TH SarabunPSK" w:cs="TH SarabunPSK" w:hint="cs"/>
          <w:szCs w:val="32"/>
          <w:cs/>
        </w:rPr>
        <w:t xml:space="preserve"> </w:t>
      </w:r>
      <w:r w:rsidR="00E8218A" w:rsidRPr="00E8218A">
        <w:rPr>
          <w:rFonts w:ascii="TH SarabunPSK" w:hAnsi="TH SarabunPSK" w:cs="TH SarabunPSK"/>
          <w:szCs w:val="32"/>
          <w:cs/>
        </w:rPr>
        <w:t>นักสิทธิมนุษยชน</w:t>
      </w:r>
      <w:r w:rsidR="00E8218A" w:rsidRPr="00E8218A">
        <w:rPr>
          <w:rFonts w:ascii="TH SarabunPSK" w:hAnsi="TH SarabunPSK" w:cs="TH SarabunPSK" w:hint="cs"/>
          <w:szCs w:val="32"/>
          <w:cs/>
        </w:rPr>
        <w:t xml:space="preserve"> และ</w:t>
      </w:r>
      <w:r w:rsidR="00E8218A" w:rsidRPr="00E8218A">
        <w:rPr>
          <w:rFonts w:ascii="TH SarabunPSK" w:hAnsi="TH SarabunPSK" w:cs="TH SarabunPSK"/>
          <w:szCs w:val="32"/>
          <w:cs/>
        </w:rPr>
        <w:t>แกนนำของชาวบ้านที่ขับเคลื่อนเรื่องการเมืองภาคพลเมือง</w:t>
      </w:r>
      <w:r w:rsidR="00E8218A">
        <w:rPr>
          <w:rFonts w:ascii="TH SarabunPSK" w:hAnsi="TH SarabunPSK" w:cs="TH SarabunPSK"/>
          <w:spacing w:val="7"/>
          <w:szCs w:val="32"/>
          <w:cs/>
        </w:rPr>
        <w:t xml:space="preserve"> </w:t>
      </w:r>
      <w:r w:rsidR="00E8218A">
        <w:rPr>
          <w:rFonts w:ascii="TH SarabunPSK" w:hAnsi="TH SarabunPSK" w:cs="TH SarabunPSK" w:hint="cs"/>
          <w:spacing w:val="7"/>
          <w:szCs w:val="32"/>
          <w:cs/>
        </w:rPr>
        <w:t>เครื่องมือของการวิจัย คือ</w:t>
      </w:r>
      <w:r w:rsidR="00E8218A">
        <w:rPr>
          <w:rFonts w:ascii="TH SarabunPSK" w:hAnsi="TH SarabunPSK" w:cs="TH SarabunPSK" w:hint="cs"/>
          <w:b/>
          <w:bCs/>
          <w:szCs w:val="32"/>
          <w:cs/>
        </w:rPr>
        <w:t xml:space="preserve"> </w:t>
      </w:r>
      <w:r w:rsidR="00E8218A" w:rsidRPr="00E8218A">
        <w:rPr>
          <w:rFonts w:ascii="TH SarabunPSK" w:hAnsi="TH SarabunPSK" w:cs="TH SarabunPSK"/>
          <w:szCs w:val="32"/>
          <w:cs/>
        </w:rPr>
        <w:t>ตัวผู้วิจัย</w:t>
      </w:r>
      <w:r w:rsidR="00E8218A" w:rsidRPr="00E8218A">
        <w:rPr>
          <w:rFonts w:ascii="TH SarabunPSK" w:hAnsi="TH SarabunPSK" w:cs="TH SarabunPSK" w:hint="cs"/>
          <w:szCs w:val="32"/>
          <w:cs/>
        </w:rPr>
        <w:t xml:space="preserve"> </w:t>
      </w:r>
      <w:r w:rsidR="00E8218A" w:rsidRPr="00E8218A">
        <w:rPr>
          <w:rFonts w:ascii="TH SarabunPSK" w:hAnsi="TH SarabunPSK" w:cs="TH SarabunPSK" w:hint="cs"/>
          <w:noProof/>
          <w:szCs w:val="32"/>
          <w:cs/>
        </w:rPr>
        <w:t>และ</w:t>
      </w:r>
      <w:r w:rsidR="00E8218A" w:rsidRPr="00E8218A">
        <w:rPr>
          <w:rFonts w:ascii="TH SarabunPSK" w:hAnsi="TH SarabunPSK" w:cs="TH SarabunPSK"/>
          <w:noProof/>
          <w:szCs w:val="32"/>
          <w:cs/>
        </w:rPr>
        <w:t>แบบสัมภาษณ์ (</w:t>
      </w:r>
      <w:r w:rsidR="00E8218A" w:rsidRPr="00E8218A">
        <w:rPr>
          <w:rStyle w:val="ab"/>
          <w:rFonts w:ascii="TH SarabunPSK" w:hAnsi="TH SarabunPSK" w:cs="TH SarabunPSK"/>
          <w:i w:val="0"/>
          <w:iCs w:val="0"/>
          <w:szCs w:val="32"/>
          <w:shd w:val="clear" w:color="auto" w:fill="FFFFFF"/>
        </w:rPr>
        <w:t>Interview guide</w:t>
      </w:r>
      <w:r w:rsidR="00E8218A" w:rsidRPr="00E8218A">
        <w:rPr>
          <w:rFonts w:ascii="TH SarabunPSK" w:hAnsi="TH SarabunPSK" w:cs="TH SarabunPSK"/>
          <w:noProof/>
          <w:szCs w:val="32"/>
          <w:cs/>
        </w:rPr>
        <w:t>)</w:t>
      </w:r>
      <w:r w:rsidR="00E8218A">
        <w:rPr>
          <w:rFonts w:ascii="TH SarabunPSK" w:hAnsi="TH SarabunPSK" w:cs="TH SarabunPSK"/>
          <w:spacing w:val="7"/>
          <w:szCs w:val="32"/>
          <w:cs/>
        </w:rPr>
        <w:t xml:space="preserve"> </w:t>
      </w:r>
      <w:r w:rsidR="00E8218A">
        <w:rPr>
          <w:rFonts w:ascii="TH SarabunPSK" w:hAnsi="TH SarabunPSK" w:cs="TH SarabunPSK" w:hint="cs"/>
          <w:spacing w:val="7"/>
          <w:szCs w:val="32"/>
          <w:cs/>
        </w:rPr>
        <w:t>ผลการวิจัยพบว่า</w:t>
      </w:r>
    </w:p>
    <w:p w:rsidR="00E8218A" w:rsidRPr="00262433" w:rsidRDefault="00226866" w:rsidP="00226866">
      <w:pPr>
        <w:ind w:firstLine="709"/>
        <w:rPr>
          <w:rFonts w:ascii="TH SarabunPSK" w:hAnsi="TH SarabunPSK" w:cs="TH SarabunPSK"/>
          <w:sz w:val="32"/>
          <w:szCs w:val="32"/>
        </w:rPr>
      </w:pPr>
      <w:r w:rsidRPr="00A27BAE">
        <w:rPr>
          <w:rFonts w:ascii="TH SarabunPSK" w:hAnsi="TH SarabunPSK" w:cs="TH SarabunPSK"/>
          <w:sz w:val="32"/>
          <w:szCs w:val="32"/>
          <w:cs/>
        </w:rPr>
        <w:t xml:space="preserve">ชุดความรู้เรื่อง </w:t>
      </w:r>
      <w:r w:rsidRPr="00226866">
        <w:rPr>
          <w:rFonts w:ascii="TH SarabunPSK" w:hAnsi="TH SarabunPSK" w:cs="TH SarabunPSK"/>
          <w:sz w:val="32"/>
          <w:szCs w:val="32"/>
          <w:cs/>
        </w:rPr>
        <w:t>“การเมืองภาคพลเมือง”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 นักวิจัย หรือนักวิชาการส่วนใหญ่ยังอ้างอิงผลงานของ</w:t>
      </w:r>
      <w:r w:rsidRPr="00EC626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27BAE">
        <w:rPr>
          <w:rFonts w:ascii="TH SarabunPSK" w:hAnsi="TH SarabunPSK" w:cs="TH SarabunPSK"/>
          <w:sz w:val="32"/>
          <w:szCs w:val="32"/>
        </w:rPr>
        <w:t xml:space="preserve">Mathews David 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(1999) </w:t>
      </w:r>
      <w:r w:rsidRPr="00A27BAE">
        <w:rPr>
          <w:rFonts w:ascii="TH SarabunPSK" w:hAnsi="TH SarabunPSK" w:cs="TH SarabunPSK"/>
          <w:sz w:val="32"/>
          <w:szCs w:val="32"/>
        </w:rPr>
        <w:t>Politics for people</w:t>
      </w:r>
      <w:r w:rsidRPr="00A27BAE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A27BAE">
        <w:rPr>
          <w:rFonts w:ascii="TH SarabunPSK" w:hAnsi="TH SarabunPSK" w:cs="TH SarabunPSK"/>
          <w:sz w:val="32"/>
          <w:szCs w:val="32"/>
        </w:rPr>
        <w:t>fin</w:t>
      </w:r>
      <w:r>
        <w:rPr>
          <w:rFonts w:ascii="TH SarabunPSK" w:hAnsi="TH SarabunPSK" w:cs="TH SarabunPSK"/>
          <w:sz w:val="32"/>
          <w:szCs w:val="32"/>
        </w:rPr>
        <w:t>ding a responsible public voice</w:t>
      </w:r>
      <w:r>
        <w:rPr>
          <w:rFonts w:ascii="TH SarabunPSK" w:hAnsi="TH SarabunPSK" w:cs="TH SarabunPSK"/>
          <w:szCs w:val="22"/>
          <w:cs/>
        </w:rPr>
        <w:t>.</w:t>
      </w:r>
      <w:r w:rsidRPr="0022686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เหมือนเดิมทั้งหมด แต่ “</w:t>
      </w:r>
      <w:r w:rsidRPr="00A27BAE">
        <w:rPr>
          <w:rFonts w:ascii="TH SarabunPSK" w:hAnsi="TH SarabunPSK" w:cs="TH SarabunPSK"/>
          <w:sz w:val="32"/>
          <w:szCs w:val="32"/>
          <w:cs/>
        </w:rPr>
        <w:t>รูปแบบการเคลื่อนไหวของการเมืองภาคพลเมือง</w:t>
      </w:r>
      <w:r>
        <w:rPr>
          <w:rFonts w:ascii="TH SarabunPSK" w:hAnsi="TH SarabunPSK" w:cs="TH SarabunPSK" w:hint="cs"/>
          <w:sz w:val="32"/>
          <w:szCs w:val="32"/>
          <w:cs/>
        </w:rPr>
        <w:t>” และ “</w:t>
      </w:r>
      <w:r w:rsidRPr="00A27BAE">
        <w:rPr>
          <w:rFonts w:ascii="TH SarabunPSK" w:hAnsi="TH SarabunPSK" w:cs="TH SarabunPSK"/>
          <w:sz w:val="32"/>
          <w:szCs w:val="32"/>
          <w:cs/>
        </w:rPr>
        <w:t>การเมืองภาคพลเมืองในกระบวนการนโยบาย</w:t>
      </w:r>
      <w:r>
        <w:rPr>
          <w:rFonts w:ascii="TH SarabunPSK" w:hAnsi="TH SarabunPSK" w:cs="TH SarabunPSK" w:hint="cs"/>
          <w:sz w:val="32"/>
          <w:szCs w:val="32"/>
          <w:cs/>
        </w:rPr>
        <w:t>” และ “</w:t>
      </w:r>
      <w:r w:rsidRPr="002242CA"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Pr="002242CA">
        <w:rPr>
          <w:rFonts w:ascii="TH SarabunPSK" w:hAnsi="TH SarabunPSK" w:cs="TH SarabunPSK"/>
          <w:sz w:val="32"/>
          <w:szCs w:val="32"/>
          <w:cs/>
        </w:rPr>
        <w:t>การของการเมืองภาคพลเมืองของไทย</w:t>
      </w:r>
      <w:r>
        <w:rPr>
          <w:rFonts w:ascii="TH SarabunPSK" w:hAnsi="TH SarabunPSK" w:cs="TH SarabunPSK" w:hint="cs"/>
          <w:sz w:val="32"/>
          <w:szCs w:val="32"/>
          <w:cs/>
        </w:rPr>
        <w:t>” มีทั้งเหมือนเดิมและเปลี่ยนแปลงไปบางส่วน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กล่าวคือ มีปรากฎการณ์</w:t>
      </w:r>
      <w:r w:rsidRPr="00A27BAE">
        <w:rPr>
          <w:rFonts w:ascii="TH SarabunPSK" w:hAnsi="TH SarabunPSK" w:cs="TH SarabunPSK"/>
          <w:sz w:val="32"/>
          <w:szCs w:val="32"/>
          <w:cs/>
        </w:rPr>
        <w:t>รูปแบบการเคลื่อนไหวของการเมืองภาคพลเมือง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ที่พิเศษเกิดขึ้นในช่วง 2-3 ปีมานี้ โดยมีการเคลื่อนไหวต่อสู้ผ่านการใช้กระบวนการสื่อสารสาธารณะ (</w:t>
      </w:r>
      <w:r>
        <w:rPr>
          <w:rFonts w:ascii="TH SarabunPSK" w:hAnsi="TH SarabunPSK" w:cs="TH SarabunPSK"/>
          <w:sz w:val="32"/>
          <w:szCs w:val="32"/>
        </w:rPr>
        <w:t>Social Media</w:t>
      </w:r>
      <w:r>
        <w:rPr>
          <w:rFonts w:ascii="TH SarabunPSK" w:hAnsi="TH SarabunPSK" w:cs="TH SarabunPSK" w:hint="cs"/>
          <w:sz w:val="32"/>
          <w:szCs w:val="32"/>
          <w:cs/>
        </w:rPr>
        <w:t>) มากขึ้น “ซึ่งจะทำให้ลดขั้นตอนการต่อสู้ลง” นอกจากนี้ ปัญหาของ</w:t>
      </w:r>
      <w:r w:rsidRPr="00A27BAE">
        <w:rPr>
          <w:rFonts w:ascii="TH SarabunPSK" w:hAnsi="TH SarabunPSK" w:cs="TH SarabunPSK"/>
          <w:sz w:val="32"/>
          <w:szCs w:val="32"/>
          <w:cs/>
        </w:rPr>
        <w:t>รูปแบบการเคลื่อนไหวของการเมืองภาคพลเมือง</w:t>
      </w:r>
      <w:r>
        <w:rPr>
          <w:rFonts w:ascii="TH SarabunPSK" w:hAnsi="TH SarabunPSK" w:cs="TH SarabunPSK" w:hint="cs"/>
          <w:sz w:val="32"/>
          <w:szCs w:val="32"/>
          <w:cs/>
        </w:rPr>
        <w:t>ในช่วง 7-8 ปีมานี้ (ช่วงรัฐบาลประยุทธ์ จันทร์โอชา) รัฐบาลใช้กฎหมายมากขึ้นในการแก้ไขปัญหาของประชาชนในแต่ละพื้นที่ รัฐบาลไม่ใช้การเมืองในการแก้ไขปัญหา ดังนั้นนักการเมือง (</w:t>
      </w:r>
      <w:r>
        <w:rPr>
          <w:rFonts w:ascii="TH SarabunPSK" w:hAnsi="TH SarabunPSK" w:cs="TH SarabunPSK"/>
          <w:sz w:val="32"/>
          <w:szCs w:val="32"/>
        </w:rPr>
        <w:t>NGOs</w:t>
      </w:r>
      <w:r>
        <w:rPr>
          <w:rFonts w:ascii="TH SarabunPSK" w:hAnsi="TH SarabunPSK" w:cs="TH SarabunPSK" w:hint="cs"/>
          <w:sz w:val="32"/>
          <w:szCs w:val="32"/>
          <w:cs/>
        </w:rPr>
        <w:t>) ในรัฐสภาทำอะไรไม่ได้เลย</w:t>
      </w:r>
    </w:p>
    <w:p w:rsidR="0019546C" w:rsidRPr="00262433" w:rsidRDefault="00292E09" w:rsidP="00292E09">
      <w:pPr>
        <w:ind w:firstLine="709"/>
        <w:rPr>
          <w:rFonts w:ascii="TH SarabunPSK" w:hAnsi="TH SarabunPSK" w:cs="TH SarabunPSK"/>
          <w:sz w:val="32"/>
          <w:szCs w:val="32"/>
        </w:rPr>
      </w:pPr>
      <w:r w:rsidRPr="0026243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254BFD" w:rsidRDefault="00254BFD" w:rsidP="00254BFD">
      <w:pPr>
        <w:rPr>
          <w:rFonts w:ascii="TH SarabunPSK" w:hAnsi="TH SarabunPSK" w:cs="TH SarabunPSK"/>
          <w:sz w:val="32"/>
          <w:szCs w:val="32"/>
        </w:rPr>
      </w:pPr>
    </w:p>
    <w:p w:rsidR="00226866" w:rsidRDefault="00226866" w:rsidP="00254BFD">
      <w:pPr>
        <w:rPr>
          <w:rFonts w:ascii="TH SarabunPSK" w:hAnsi="TH SarabunPSK" w:cs="TH SarabunPSK"/>
          <w:sz w:val="32"/>
          <w:szCs w:val="32"/>
        </w:rPr>
      </w:pPr>
    </w:p>
    <w:p w:rsidR="00226866" w:rsidRDefault="00226866" w:rsidP="00254BFD">
      <w:pPr>
        <w:rPr>
          <w:rFonts w:ascii="TH SarabunPSK" w:hAnsi="TH SarabunPSK" w:cs="TH SarabunPSK"/>
          <w:sz w:val="32"/>
          <w:szCs w:val="32"/>
        </w:rPr>
      </w:pPr>
    </w:p>
    <w:p w:rsidR="00226866" w:rsidRDefault="00226866" w:rsidP="00254BFD">
      <w:pPr>
        <w:rPr>
          <w:rFonts w:ascii="TH SarabunPSK" w:hAnsi="TH SarabunPSK" w:cs="TH SarabunPSK"/>
          <w:sz w:val="32"/>
          <w:szCs w:val="32"/>
        </w:rPr>
      </w:pPr>
    </w:p>
    <w:p w:rsidR="00226866" w:rsidRDefault="00226866" w:rsidP="00254BFD">
      <w:pPr>
        <w:rPr>
          <w:rFonts w:ascii="TH SarabunPSK" w:hAnsi="TH SarabunPSK" w:cs="TH SarabunPSK"/>
          <w:sz w:val="32"/>
          <w:szCs w:val="32"/>
        </w:rPr>
      </w:pPr>
    </w:p>
    <w:p w:rsidR="00254BFD" w:rsidRPr="006C7499" w:rsidRDefault="00254BFD" w:rsidP="00254BFD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6C7499">
        <w:rPr>
          <w:rFonts w:ascii="TH SarabunPSK" w:hAnsi="TH SarabunPSK" w:cs="TH SarabunPSK"/>
          <w:b/>
          <w:bCs/>
          <w:sz w:val="44"/>
          <w:szCs w:val="44"/>
        </w:rPr>
        <w:lastRenderedPageBreak/>
        <w:t>ABSTRACT</w:t>
      </w:r>
    </w:p>
    <w:p w:rsidR="00254BFD" w:rsidRPr="00226866" w:rsidRDefault="00226866" w:rsidP="00226866">
      <w:pPr>
        <w:pStyle w:val="aa"/>
        <w:ind w:left="0"/>
        <w:rPr>
          <w:rFonts w:ascii="TH SarabunPSK" w:hAnsi="TH SarabunPSK" w:cs="TH SarabunPSK"/>
          <w:szCs w:val="32"/>
        </w:rPr>
      </w:pPr>
      <w:r w:rsidRPr="00226866">
        <w:rPr>
          <w:rFonts w:ascii="TH SarabunPSK" w:hAnsi="TH SarabunPSK" w:cs="TH SarabunPSK"/>
          <w:szCs w:val="32"/>
        </w:rPr>
        <w:t xml:space="preserve">Research </w:t>
      </w:r>
      <w:r w:rsidR="00254BFD" w:rsidRPr="00226866">
        <w:rPr>
          <w:rFonts w:ascii="TH SarabunPSK" w:hAnsi="TH SarabunPSK" w:cs="TH SarabunPSK"/>
          <w:szCs w:val="32"/>
        </w:rPr>
        <w:t>Title</w:t>
      </w:r>
      <w:r w:rsidR="00254BFD" w:rsidRPr="00226866">
        <w:rPr>
          <w:rFonts w:ascii="TH SarabunPSK" w:hAnsi="TH SarabunPSK" w:cs="TH SarabunPSK"/>
          <w:szCs w:val="32"/>
        </w:rPr>
        <w:tab/>
      </w:r>
      <w:r w:rsidR="00254BFD" w:rsidRPr="00226866">
        <w:rPr>
          <w:rFonts w:ascii="TH SarabunPSK" w:hAnsi="TH SarabunPSK" w:cs="TH SarabunPSK"/>
          <w:szCs w:val="32"/>
        </w:rPr>
        <w:tab/>
      </w:r>
      <w:r w:rsidRPr="00226866">
        <w:rPr>
          <w:rFonts w:ascii="TH SarabunPSK" w:hAnsi="TH SarabunPSK" w:cs="TH SarabunPSK"/>
          <w:szCs w:val="32"/>
        </w:rPr>
        <w:t>The Chapter of Literature review of Civil Politics</w:t>
      </w:r>
      <w:r w:rsidRPr="00226866">
        <w:rPr>
          <w:rFonts w:ascii="TH SarabunPSK" w:hAnsi="TH SarabunPSK" w:cs="TH SarabunPSK"/>
          <w:szCs w:val="32"/>
          <w:cs/>
        </w:rPr>
        <w:t>.</w:t>
      </w:r>
    </w:p>
    <w:p w:rsidR="00254BFD" w:rsidRPr="00226866" w:rsidRDefault="00226866" w:rsidP="00226866">
      <w:pPr>
        <w:pStyle w:val="aa"/>
        <w:ind w:left="0"/>
        <w:rPr>
          <w:rFonts w:ascii="TH SarabunPSK" w:hAnsi="TH SarabunPSK" w:cs="TH SarabunPSK"/>
          <w:szCs w:val="32"/>
        </w:rPr>
      </w:pPr>
      <w:r w:rsidRPr="00226866">
        <w:rPr>
          <w:rFonts w:ascii="TH SarabunPSK" w:hAnsi="TH SarabunPSK" w:cs="TH SarabunPSK"/>
          <w:szCs w:val="32"/>
        </w:rPr>
        <w:t>Researcher</w:t>
      </w:r>
      <w:r w:rsidR="00254BFD" w:rsidRPr="00226866">
        <w:rPr>
          <w:rFonts w:ascii="TH SarabunPSK" w:hAnsi="TH SarabunPSK" w:cs="TH SarabunPSK"/>
          <w:szCs w:val="32"/>
        </w:rPr>
        <w:tab/>
      </w:r>
      <w:r w:rsidR="00254BFD" w:rsidRPr="00226866">
        <w:rPr>
          <w:rFonts w:ascii="TH SarabunPSK" w:hAnsi="TH SarabunPSK" w:cs="TH SarabunPSK"/>
          <w:szCs w:val="32"/>
        </w:rPr>
        <w:tab/>
        <w:t>Mr</w:t>
      </w:r>
      <w:r w:rsidR="00254BFD" w:rsidRPr="00226866">
        <w:rPr>
          <w:rFonts w:ascii="TH SarabunPSK" w:hAnsi="TH SarabunPSK" w:cs="TH SarabunPSK"/>
          <w:szCs w:val="32"/>
          <w:cs/>
        </w:rPr>
        <w:t xml:space="preserve">. </w:t>
      </w:r>
      <w:r w:rsidR="00254BFD" w:rsidRPr="00226866">
        <w:rPr>
          <w:rFonts w:ascii="TH SarabunPSK" w:hAnsi="TH SarabunPSK" w:cs="TH SarabunPSK"/>
          <w:szCs w:val="32"/>
        </w:rPr>
        <w:t>Wutthiphong  Buachoi</w:t>
      </w:r>
    </w:p>
    <w:p w:rsidR="00254BFD" w:rsidRPr="00226866" w:rsidRDefault="00254BFD" w:rsidP="00226866">
      <w:pPr>
        <w:pStyle w:val="aa"/>
        <w:ind w:left="0"/>
        <w:rPr>
          <w:rFonts w:ascii="TH SarabunPSK" w:hAnsi="TH SarabunPSK" w:cs="TH SarabunPSK"/>
          <w:szCs w:val="32"/>
        </w:rPr>
      </w:pPr>
      <w:r w:rsidRPr="00226866">
        <w:rPr>
          <w:rFonts w:ascii="TH SarabunPSK" w:hAnsi="TH SarabunPSK" w:cs="TH SarabunPSK"/>
          <w:szCs w:val="32"/>
        </w:rPr>
        <w:t>Major</w:t>
      </w:r>
      <w:r w:rsidRPr="00226866">
        <w:rPr>
          <w:rFonts w:ascii="TH SarabunPSK" w:hAnsi="TH SarabunPSK" w:cs="TH SarabunPSK"/>
          <w:szCs w:val="32"/>
        </w:rPr>
        <w:tab/>
      </w:r>
      <w:r w:rsidRPr="00226866">
        <w:rPr>
          <w:rFonts w:ascii="TH SarabunPSK" w:hAnsi="TH SarabunPSK" w:cs="TH SarabunPSK"/>
          <w:szCs w:val="32"/>
        </w:rPr>
        <w:tab/>
      </w:r>
      <w:r w:rsidRPr="00226866">
        <w:rPr>
          <w:rFonts w:ascii="TH SarabunPSK" w:hAnsi="TH SarabunPSK" w:cs="TH SarabunPSK"/>
          <w:szCs w:val="32"/>
        </w:rPr>
        <w:tab/>
        <w:t>Political Science</w:t>
      </w:r>
    </w:p>
    <w:p w:rsidR="00254BFD" w:rsidRPr="00226866" w:rsidRDefault="00254BFD" w:rsidP="00226866">
      <w:pPr>
        <w:pStyle w:val="aa"/>
        <w:ind w:left="0"/>
        <w:rPr>
          <w:rFonts w:ascii="TH SarabunPSK" w:hAnsi="TH SarabunPSK" w:cs="TH SarabunPSK"/>
          <w:szCs w:val="32"/>
        </w:rPr>
      </w:pPr>
      <w:r w:rsidRPr="00226866">
        <w:rPr>
          <w:rFonts w:ascii="TH SarabunPSK" w:hAnsi="TH SarabunPSK" w:cs="TH SarabunPSK"/>
          <w:szCs w:val="32"/>
        </w:rPr>
        <w:t>Year</w:t>
      </w:r>
      <w:r w:rsidRPr="00226866">
        <w:rPr>
          <w:rFonts w:ascii="TH SarabunPSK" w:hAnsi="TH SarabunPSK" w:cs="TH SarabunPSK"/>
          <w:szCs w:val="32"/>
        </w:rPr>
        <w:tab/>
      </w:r>
      <w:r w:rsidRPr="00226866">
        <w:rPr>
          <w:rFonts w:ascii="TH SarabunPSK" w:hAnsi="TH SarabunPSK" w:cs="TH SarabunPSK"/>
          <w:szCs w:val="32"/>
        </w:rPr>
        <w:tab/>
      </w:r>
      <w:r w:rsidR="00226866" w:rsidRPr="00226866">
        <w:rPr>
          <w:rFonts w:ascii="TH SarabunPSK" w:hAnsi="TH SarabunPSK" w:cs="TH SarabunPSK"/>
          <w:szCs w:val="32"/>
        </w:rPr>
        <w:tab/>
        <w:t>2022</w:t>
      </w:r>
    </w:p>
    <w:p w:rsidR="006E4A65" w:rsidRDefault="006E4A65" w:rsidP="006E4A65">
      <w:pPr>
        <w:ind w:firstLine="709"/>
        <w:rPr>
          <w:rFonts w:ascii="TH SarabunPSK" w:hAnsi="TH SarabunPSK" w:cs="TH SarabunPSK"/>
          <w:color w:val="000000" w:themeColor="text1"/>
          <w:sz w:val="32"/>
          <w:szCs w:val="32"/>
          <w:lang w:val="en"/>
        </w:rPr>
      </w:pPr>
      <w:r w:rsidRPr="006E4A65">
        <w:rPr>
          <w:rFonts w:ascii="TH SarabunPSK" w:hAnsi="TH SarabunPSK" w:cs="TH SarabunPSK"/>
          <w:sz w:val="32"/>
          <w:szCs w:val="32"/>
        </w:rPr>
        <w:t xml:space="preserve">The </w:t>
      </w:r>
      <w:r w:rsidR="005F5F69">
        <w:rPr>
          <w:rFonts w:ascii="TH SarabunPSK" w:hAnsi="TH SarabunPSK" w:cs="TH SarabunPSK"/>
          <w:sz w:val="32"/>
          <w:szCs w:val="32"/>
        </w:rPr>
        <w:t>purposes</w:t>
      </w:r>
      <w:r w:rsidRPr="006E4A65">
        <w:rPr>
          <w:rFonts w:ascii="TH SarabunPSK" w:hAnsi="TH SarabunPSK" w:cs="TH SarabunPSK"/>
          <w:sz w:val="32"/>
          <w:szCs w:val="32"/>
        </w:rPr>
        <w:t xml:space="preserve"> of this research were </w:t>
      </w:r>
      <w:r w:rsidR="005F5F69">
        <w:rPr>
          <w:rFonts w:ascii="TH SarabunPSK" w:hAnsi="TH SarabunPSK" w:cs="TH SarabunPSK"/>
          <w:sz w:val="32"/>
          <w:szCs w:val="32"/>
        </w:rPr>
        <w:t xml:space="preserve">to study </w:t>
      </w:r>
      <w:r w:rsidRPr="006E4A65">
        <w:rPr>
          <w:rFonts w:ascii="TH SarabunPSK" w:hAnsi="TH SarabunPSK" w:cs="TH SarabunPSK"/>
          <w:sz w:val="32"/>
          <w:szCs w:val="32"/>
        </w:rPr>
        <w:t>1</w:t>
      </w:r>
      <w:r w:rsidRPr="006E4A65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6E4A65">
        <w:rPr>
          <w:rFonts w:ascii="TH SarabunPSK" w:hAnsi="TH SarabunPSK" w:cs="TH SarabunPSK"/>
          <w:sz w:val="32"/>
          <w:szCs w:val="32"/>
        </w:rPr>
        <w:t xml:space="preserve"> review the knowledge of civil politics, 2</w:t>
      </w:r>
      <w:r w:rsidRPr="006E4A65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6E4A65">
        <w:rPr>
          <w:rFonts w:ascii="TH SarabunPSK" w:hAnsi="TH SarabunPSK" w:cs="TH SarabunPSK"/>
          <w:sz w:val="32"/>
          <w:szCs w:val="32"/>
        </w:rPr>
        <w:t xml:space="preserve">review the movement </w:t>
      </w:r>
      <w:r w:rsidR="005F5F69">
        <w:rPr>
          <w:rFonts w:ascii="TH SarabunPSK" w:hAnsi="TH SarabunPSK" w:cs="TH SarabunPSK"/>
          <w:sz w:val="32"/>
          <w:szCs w:val="32"/>
        </w:rPr>
        <w:t>model</w:t>
      </w:r>
      <w:r w:rsidRPr="006E4A65">
        <w:rPr>
          <w:rFonts w:ascii="TH SarabunPSK" w:hAnsi="TH SarabunPSK" w:cs="TH SarabunPSK"/>
          <w:sz w:val="32"/>
          <w:szCs w:val="32"/>
        </w:rPr>
        <w:t xml:space="preserve"> of civil politics, 3</w:t>
      </w:r>
      <w:r w:rsidRPr="006E4A65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6E4A65">
        <w:rPr>
          <w:rFonts w:ascii="TH SarabunPSK" w:hAnsi="TH SarabunPSK" w:cs="TH SarabunPSK"/>
          <w:sz w:val="32"/>
          <w:szCs w:val="32"/>
        </w:rPr>
        <w:t>review civil politics in policy processes, and 4</w:t>
      </w:r>
      <w:r w:rsidRPr="006E4A65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6E4A65">
        <w:rPr>
          <w:rFonts w:ascii="TH SarabunPSK" w:hAnsi="TH SarabunPSK" w:cs="TH SarabunPSK"/>
          <w:sz w:val="32"/>
          <w:szCs w:val="32"/>
        </w:rPr>
        <w:t xml:space="preserve"> review the development of civil politics</w:t>
      </w:r>
      <w:r w:rsidRPr="006E4A65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6E4A65">
        <w:rPr>
          <w:rFonts w:ascii="TH SarabunPSK" w:hAnsi="TH SarabunPSK" w:cs="TH SarabunPSK"/>
          <w:sz w:val="32"/>
          <w:szCs w:val="32"/>
        </w:rPr>
        <w:t xml:space="preserve">It is a mixed </w:t>
      </w:r>
      <w:r w:rsidR="005F5F69">
        <w:rPr>
          <w:rFonts w:ascii="TH SarabunPSK" w:hAnsi="TH SarabunPSK" w:cs="TH SarabunPSK"/>
          <w:sz w:val="32"/>
          <w:szCs w:val="32"/>
        </w:rPr>
        <w:t xml:space="preserve"> m</w:t>
      </w:r>
      <w:r w:rsidRPr="006E4A65">
        <w:rPr>
          <w:rFonts w:ascii="TH SarabunPSK" w:hAnsi="TH SarabunPSK" w:cs="TH SarabunPSK"/>
          <w:sz w:val="32"/>
          <w:szCs w:val="32"/>
        </w:rPr>
        <w:t>ethods</w:t>
      </w:r>
      <w:r w:rsidR="005F5F6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F5F69" w:rsidRPr="006E4A65">
        <w:rPr>
          <w:rFonts w:ascii="TH SarabunPSK" w:hAnsi="TH SarabunPSK" w:cs="TH SarabunPSK"/>
          <w:sz w:val="32"/>
          <w:szCs w:val="32"/>
        </w:rPr>
        <w:t>research</w:t>
      </w:r>
      <w:r w:rsidR="005F5F69">
        <w:rPr>
          <w:rFonts w:ascii="TH SarabunPSK" w:hAnsi="TH SarabunPSK" w:cs="TH SarabunPSK" w:hint="cs"/>
          <w:sz w:val="32"/>
          <w:szCs w:val="32"/>
          <w:cs/>
        </w:rPr>
        <w:t>,</w:t>
      </w:r>
      <w:r w:rsidRPr="006E4A6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E4A65">
        <w:rPr>
          <w:rFonts w:ascii="TH SarabunPSK" w:hAnsi="TH SarabunPSK" w:cs="TH SarabunPSK"/>
          <w:sz w:val="32"/>
          <w:szCs w:val="32"/>
        </w:rPr>
        <w:t>between documentary research and qualitative research</w:t>
      </w:r>
      <w:r w:rsidR="005F5F69">
        <w:rPr>
          <w:rFonts w:ascii="TH SarabunPSK" w:hAnsi="TH SarabunPSK" w:cs="TH SarabunPSK"/>
          <w:sz w:val="32"/>
          <w:szCs w:val="32"/>
        </w:rPr>
        <w:t>,</w:t>
      </w:r>
      <w:r w:rsidRPr="006E4A65">
        <w:rPr>
          <w:rFonts w:ascii="TH SarabunPSK" w:hAnsi="TH SarabunPSK" w:cs="TH SarabunPSK"/>
          <w:sz w:val="32"/>
          <w:szCs w:val="32"/>
        </w:rPr>
        <w:t xml:space="preserve"> mainly emphasizing on documentary research</w:t>
      </w:r>
      <w:r w:rsidRPr="006E4A6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E4A65">
        <w:rPr>
          <w:rFonts w:ascii="TH SarabunPSK" w:hAnsi="TH SarabunPSK" w:cs="TH SarabunPSK"/>
          <w:sz w:val="32"/>
          <w:szCs w:val="32"/>
        </w:rPr>
        <w:t>and qualitative research as supplementary research</w:t>
      </w:r>
      <w:r w:rsidRPr="006E4A65">
        <w:rPr>
          <w:rFonts w:ascii="TH SarabunPSK" w:hAnsi="TH SarabunPSK" w:cs="TH SarabunPSK"/>
          <w:sz w:val="32"/>
          <w:szCs w:val="32"/>
          <w:cs/>
        </w:rPr>
        <w:t>.</w:t>
      </w:r>
      <w:r w:rsidR="005F5F69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6E4A65">
        <w:rPr>
          <w:rFonts w:ascii="TH SarabunPSK" w:hAnsi="TH SarabunPSK" w:cs="TH SarabunPSK"/>
          <w:color w:val="000000" w:themeColor="text1"/>
          <w:sz w:val="32"/>
          <w:szCs w:val="32"/>
          <w:lang w:val="en"/>
        </w:rPr>
        <w:t>Key informants are NGOs, human rights</w:t>
      </w:r>
      <w:r w:rsidR="005F5F69">
        <w:rPr>
          <w:rFonts w:ascii="TH SarabunPSK" w:hAnsi="TH SarabunPSK" w:cs="TH SarabunPSK"/>
          <w:color w:val="000000" w:themeColor="text1"/>
          <w:sz w:val="32"/>
          <w:szCs w:val="32"/>
          <w:lang w:val="en"/>
        </w:rPr>
        <w:t>,</w:t>
      </w:r>
      <w:r w:rsidRPr="006E4A65">
        <w:rPr>
          <w:rFonts w:ascii="TH SarabunPSK" w:hAnsi="TH SarabunPSK" w:cs="TH SarabunPSK"/>
          <w:color w:val="000000" w:themeColor="text1"/>
          <w:sz w:val="32"/>
          <w:szCs w:val="32"/>
          <w:lang w:val="en"/>
        </w:rPr>
        <w:t xml:space="preserve"> and the leaders</w:t>
      </w:r>
      <w:r w:rsidR="005F5F69">
        <w:rPr>
          <w:rFonts w:ascii="TH SarabunPSK" w:hAnsi="TH SarabunPSK" w:cs="TH SarabunPSK" w:hint="cs"/>
          <w:color w:val="000000" w:themeColor="text1"/>
          <w:sz w:val="32"/>
          <w:szCs w:val="32"/>
          <w:cs/>
          <w:lang w:val="en"/>
        </w:rPr>
        <w:t xml:space="preserve"> </w:t>
      </w:r>
      <w:r w:rsidR="005F5F69" w:rsidRPr="006E4A65">
        <w:rPr>
          <w:rFonts w:ascii="TH SarabunPSK" w:hAnsi="TH SarabunPSK" w:cs="TH SarabunPSK"/>
          <w:color w:val="000000" w:themeColor="text1"/>
          <w:sz w:val="32"/>
          <w:szCs w:val="32"/>
          <w:lang w:val="en"/>
        </w:rPr>
        <w:t>activists</w:t>
      </w:r>
      <w:r w:rsidRPr="006E4A65">
        <w:rPr>
          <w:rFonts w:ascii="TH SarabunPSK" w:hAnsi="TH SarabunPSK" w:cs="TH SarabunPSK"/>
          <w:color w:val="000000" w:themeColor="text1"/>
          <w:sz w:val="32"/>
          <w:szCs w:val="32"/>
          <w:lang w:val="en"/>
        </w:rPr>
        <w:t xml:space="preserve"> </w:t>
      </w:r>
      <w:r w:rsidR="005F5F69">
        <w:rPr>
          <w:rFonts w:ascii="TH SarabunPSK" w:hAnsi="TH SarabunPSK" w:cs="TH SarabunPSK"/>
          <w:color w:val="000000" w:themeColor="text1"/>
          <w:sz w:val="32"/>
          <w:szCs w:val="32"/>
          <w:lang w:val="en"/>
        </w:rPr>
        <w:t>of</w:t>
      </w:r>
      <w:r w:rsidRPr="006E4A65">
        <w:rPr>
          <w:rFonts w:ascii="TH SarabunPSK" w:hAnsi="TH SarabunPSK" w:cs="TH SarabunPSK"/>
          <w:color w:val="000000" w:themeColor="text1"/>
          <w:sz w:val="32"/>
          <w:szCs w:val="32"/>
          <w:lang w:val="en"/>
        </w:rPr>
        <w:t xml:space="preserve"> the</w:t>
      </w:r>
      <w:r w:rsidR="005F5F69" w:rsidRPr="006E4A65">
        <w:rPr>
          <w:rFonts w:ascii="TH SarabunPSK" w:hAnsi="TH SarabunPSK" w:cs="TH SarabunPSK"/>
          <w:color w:val="000000" w:themeColor="text1"/>
          <w:sz w:val="32"/>
          <w:szCs w:val="32"/>
          <w:cs/>
          <w:lang w:val="en"/>
        </w:rPr>
        <w:t xml:space="preserve"> </w:t>
      </w:r>
      <w:r w:rsidRPr="006E4A65">
        <w:rPr>
          <w:rFonts w:ascii="TH SarabunPSK" w:hAnsi="TH SarabunPSK" w:cs="TH SarabunPSK"/>
          <w:color w:val="000000" w:themeColor="text1"/>
          <w:sz w:val="32"/>
          <w:szCs w:val="32"/>
          <w:lang w:val="en"/>
        </w:rPr>
        <w:t xml:space="preserve"> villagers who drive civil</w:t>
      </w:r>
      <w:r w:rsidR="005F5F69">
        <w:rPr>
          <w:rFonts w:ascii="TH SarabunPSK" w:hAnsi="TH SarabunPSK" w:cs="TH SarabunPSK"/>
          <w:color w:val="000000" w:themeColor="text1"/>
          <w:sz w:val="32"/>
          <w:szCs w:val="32"/>
          <w:lang w:val="en"/>
        </w:rPr>
        <w:t xml:space="preserve"> </w:t>
      </w:r>
      <w:r w:rsidRPr="006E4A65">
        <w:rPr>
          <w:rFonts w:ascii="TH SarabunPSK" w:hAnsi="TH SarabunPSK" w:cs="TH SarabunPSK"/>
          <w:color w:val="000000" w:themeColor="text1"/>
          <w:sz w:val="32"/>
          <w:szCs w:val="32"/>
          <w:lang w:val="en"/>
        </w:rPr>
        <w:t>politics</w:t>
      </w:r>
      <w:r w:rsidR="005F5F69">
        <w:rPr>
          <w:rFonts w:ascii="TH SarabunPSK" w:hAnsi="TH SarabunPSK" w:cs="TH SarabunPSK"/>
          <w:color w:val="000000" w:themeColor="text1"/>
          <w:sz w:val="32"/>
          <w:szCs w:val="32"/>
          <w:lang w:val="en"/>
        </w:rPr>
        <w:t>.</w:t>
      </w:r>
      <w:r w:rsidRPr="006E4A65">
        <w:rPr>
          <w:rFonts w:ascii="TH SarabunPSK" w:hAnsi="TH SarabunPSK" w:cs="TH SarabunPSK"/>
          <w:color w:val="000000" w:themeColor="text1"/>
          <w:sz w:val="32"/>
          <w:szCs w:val="32"/>
          <w:lang w:val="en"/>
        </w:rPr>
        <w:t xml:space="preserve"> The research tools were the re</w:t>
      </w:r>
      <w:r w:rsidR="001D71F1">
        <w:rPr>
          <w:rFonts w:ascii="TH SarabunPSK" w:hAnsi="TH SarabunPSK" w:cs="TH SarabunPSK"/>
          <w:color w:val="000000" w:themeColor="text1"/>
          <w:sz w:val="32"/>
          <w:szCs w:val="32"/>
          <w:lang w:val="en"/>
        </w:rPr>
        <w:t xml:space="preserve">searcher and the </w:t>
      </w:r>
      <w:r w:rsidRPr="006E4A65">
        <w:rPr>
          <w:rFonts w:ascii="TH SarabunPSK" w:hAnsi="TH SarabunPSK" w:cs="TH SarabunPSK"/>
          <w:color w:val="000000" w:themeColor="text1"/>
          <w:sz w:val="32"/>
          <w:szCs w:val="32"/>
          <w:lang w:val="en"/>
        </w:rPr>
        <w:t>Interview guide</w:t>
      </w:r>
      <w:r w:rsidRPr="006E4A65">
        <w:rPr>
          <w:rFonts w:ascii="TH SarabunPSK" w:hAnsi="TH SarabunPSK" w:cs="TH SarabunPSK"/>
          <w:color w:val="000000" w:themeColor="text1"/>
          <w:sz w:val="32"/>
          <w:szCs w:val="32"/>
          <w:cs/>
          <w:lang w:val="en"/>
        </w:rPr>
        <w:t>.</w:t>
      </w:r>
    </w:p>
    <w:p w:rsidR="0085019B" w:rsidRPr="0085019B" w:rsidRDefault="001D71F1" w:rsidP="001D71F1">
      <w:pPr>
        <w:pStyle w:val="aa"/>
        <w:ind w:left="0" w:firstLine="720"/>
        <w:rPr>
          <w:rFonts w:ascii="TH SarabunPSK" w:hAnsi="TH SarabunPSK" w:cs="TH SarabunPSK"/>
          <w:color w:val="000000" w:themeColor="text1"/>
          <w:szCs w:val="32"/>
        </w:rPr>
      </w:pPr>
      <w:r>
        <w:rPr>
          <w:rFonts w:ascii="TH SarabunPSK" w:hAnsi="TH SarabunPSK" w:cs="TH SarabunPSK"/>
          <w:lang w:val="en"/>
        </w:rPr>
        <w:t>The</w:t>
      </w:r>
      <w:r>
        <w:rPr>
          <w:rFonts w:ascii="TH SarabunPSK" w:hAnsi="TH SarabunPSK" w:cs="TH SarabunPSK"/>
        </w:rPr>
        <w:t xml:space="preserve"> findings of this research were that; </w:t>
      </w:r>
      <w:r w:rsidR="006E4A65" w:rsidRPr="006E4A65">
        <w:rPr>
          <w:rFonts w:ascii="TH SarabunPSK" w:hAnsi="TH SarabunPSK" w:cs="TH SarabunPSK"/>
          <w:lang w:val="en"/>
        </w:rPr>
        <w:t xml:space="preserve">set of knowledge </w:t>
      </w:r>
      <w:r w:rsidR="006E4A65" w:rsidRPr="006E4A65">
        <w:rPr>
          <w:rFonts w:ascii="TH SarabunPSK" w:hAnsi="TH SarabunPSK" w:cs="TH SarabunPSK"/>
          <w:szCs w:val="32"/>
          <w:cs/>
          <w:lang w:val="en"/>
        </w:rPr>
        <w:t>“</w:t>
      </w:r>
      <w:r w:rsidR="006E4A65" w:rsidRPr="006E4A65">
        <w:rPr>
          <w:rFonts w:ascii="TH SarabunPSK" w:hAnsi="TH SarabunPSK" w:cs="TH SarabunPSK"/>
          <w:lang w:val="en"/>
        </w:rPr>
        <w:t>Civic politics</w:t>
      </w:r>
      <w:r w:rsidR="006E4A65" w:rsidRPr="006E4A65">
        <w:rPr>
          <w:rFonts w:ascii="TH SarabunPSK" w:hAnsi="TH SarabunPSK" w:cs="TH SarabunPSK"/>
          <w:szCs w:val="32"/>
          <w:cs/>
          <w:lang w:val="en"/>
        </w:rPr>
        <w:t xml:space="preserve">” </w:t>
      </w:r>
      <w:r w:rsidR="006E4A65" w:rsidRPr="006E4A65">
        <w:rPr>
          <w:rFonts w:ascii="TH SarabunPSK" w:hAnsi="TH SarabunPSK" w:cs="TH SarabunPSK"/>
          <w:lang w:val="en"/>
        </w:rPr>
        <w:t xml:space="preserve">Most researchers or academics also refer to the work of Mathews David </w:t>
      </w:r>
      <w:r w:rsidR="006E4A65" w:rsidRPr="006E4A65">
        <w:rPr>
          <w:rFonts w:ascii="TH SarabunPSK" w:hAnsi="TH SarabunPSK" w:cs="TH SarabunPSK"/>
          <w:szCs w:val="32"/>
          <w:cs/>
          <w:lang w:val="en"/>
        </w:rPr>
        <w:t>(</w:t>
      </w:r>
      <w:r w:rsidR="006E4A65" w:rsidRPr="006E4A65">
        <w:rPr>
          <w:rFonts w:ascii="TH SarabunPSK" w:hAnsi="TH SarabunPSK" w:cs="TH SarabunPSK"/>
          <w:lang w:val="en"/>
        </w:rPr>
        <w:t>1999</w:t>
      </w:r>
      <w:r w:rsidR="006E4A65" w:rsidRPr="006E4A65">
        <w:rPr>
          <w:rFonts w:ascii="TH SarabunPSK" w:hAnsi="TH SarabunPSK" w:cs="TH SarabunPSK"/>
          <w:szCs w:val="32"/>
          <w:cs/>
          <w:lang w:val="en"/>
        </w:rPr>
        <w:t xml:space="preserve">) </w:t>
      </w:r>
      <w:r w:rsidR="006E4A65" w:rsidRPr="006E4A65">
        <w:rPr>
          <w:rFonts w:ascii="TH SarabunPSK" w:hAnsi="TH SarabunPSK" w:cs="TH SarabunPSK"/>
          <w:lang w:val="en"/>
        </w:rPr>
        <w:t>Politics for people</w:t>
      </w:r>
      <w:r>
        <w:rPr>
          <w:rFonts w:ascii="TH SarabunPSK" w:hAnsi="TH SarabunPSK" w:cs="TH SarabunPSK"/>
          <w:szCs w:val="32"/>
        </w:rPr>
        <w:t>,</w:t>
      </w:r>
      <w:r w:rsidR="006E4A65" w:rsidRPr="006E4A65">
        <w:rPr>
          <w:rFonts w:ascii="TH SarabunPSK" w:hAnsi="TH SarabunPSK" w:cs="TH SarabunPSK"/>
          <w:szCs w:val="32"/>
          <w:cs/>
          <w:lang w:val="en"/>
        </w:rPr>
        <w:t xml:space="preserve"> </w:t>
      </w:r>
      <w:r>
        <w:rPr>
          <w:rFonts w:ascii="TH SarabunPSK" w:hAnsi="TH SarabunPSK" w:cs="TH SarabunPSK"/>
          <w:lang w:val="en"/>
        </w:rPr>
        <w:t>f</w:t>
      </w:r>
      <w:r w:rsidR="006E4A65" w:rsidRPr="006E4A65">
        <w:rPr>
          <w:rFonts w:ascii="TH SarabunPSK" w:hAnsi="TH SarabunPSK" w:cs="TH SarabunPSK"/>
          <w:lang w:val="en"/>
        </w:rPr>
        <w:t>inding a responsible public voice</w:t>
      </w:r>
      <w:r w:rsidR="006E4A65" w:rsidRPr="006E4A65">
        <w:rPr>
          <w:rFonts w:ascii="TH SarabunPSK" w:hAnsi="TH SarabunPSK" w:cs="TH SarabunPSK"/>
          <w:szCs w:val="32"/>
          <w:cs/>
          <w:lang w:val="en"/>
        </w:rPr>
        <w:t xml:space="preserve">. </w:t>
      </w:r>
      <w:r w:rsidR="006E4A65" w:rsidRPr="006E4A65">
        <w:rPr>
          <w:rFonts w:ascii="TH SarabunPSK" w:hAnsi="TH SarabunPSK" w:cs="TH SarabunPSK"/>
          <w:lang w:val="en"/>
        </w:rPr>
        <w:t>All the same, but</w:t>
      </w:r>
      <w:r w:rsidR="006E4A65">
        <w:rPr>
          <w:rFonts w:ascii="TH SarabunPSK" w:hAnsi="TH SarabunPSK" w:cs="TH SarabunPSK"/>
          <w:color w:val="000000" w:themeColor="text1"/>
          <w:szCs w:val="32"/>
          <w:cs/>
          <w:lang w:val="en"/>
        </w:rPr>
        <w:t xml:space="preserve"> </w:t>
      </w:r>
      <w:r w:rsidR="006E4A65" w:rsidRPr="006E4A65">
        <w:rPr>
          <w:rFonts w:ascii="TH SarabunPSK" w:hAnsi="TH SarabunPSK" w:cs="TH SarabunPSK"/>
          <w:color w:val="000000" w:themeColor="text1"/>
          <w:szCs w:val="32"/>
          <w:cs/>
          <w:lang w:val="en"/>
        </w:rPr>
        <w:t>“</w:t>
      </w:r>
      <w:r w:rsidR="006E4A65" w:rsidRPr="006E4A65">
        <w:rPr>
          <w:rFonts w:ascii="TH SarabunPSK" w:hAnsi="TH SarabunPSK" w:cs="TH SarabunPSK"/>
          <w:color w:val="000000" w:themeColor="text1"/>
          <w:szCs w:val="32"/>
          <w:lang w:val="en"/>
        </w:rPr>
        <w:t xml:space="preserve">Movement </w:t>
      </w:r>
      <w:r>
        <w:rPr>
          <w:rFonts w:ascii="TH SarabunPSK" w:hAnsi="TH SarabunPSK" w:cs="TH SarabunPSK"/>
          <w:color w:val="000000" w:themeColor="text1"/>
          <w:szCs w:val="32"/>
          <w:lang w:val="en"/>
        </w:rPr>
        <w:t>model</w:t>
      </w:r>
      <w:r w:rsidR="006E4A65" w:rsidRPr="006E4A65">
        <w:rPr>
          <w:rFonts w:ascii="TH SarabunPSK" w:hAnsi="TH SarabunPSK" w:cs="TH SarabunPSK"/>
          <w:color w:val="000000" w:themeColor="text1"/>
          <w:szCs w:val="32"/>
          <w:lang w:val="en"/>
        </w:rPr>
        <w:t xml:space="preserve"> of civil politics</w:t>
      </w:r>
      <w:r w:rsidR="006E4A65" w:rsidRPr="006E4A65">
        <w:rPr>
          <w:rFonts w:ascii="TH SarabunPSK" w:hAnsi="TH SarabunPSK" w:cs="TH SarabunPSK"/>
          <w:color w:val="000000" w:themeColor="text1"/>
          <w:szCs w:val="32"/>
          <w:cs/>
          <w:lang w:val="en"/>
        </w:rPr>
        <w:t xml:space="preserve">” </w:t>
      </w:r>
      <w:r w:rsidR="006E4A65" w:rsidRPr="006E4A65">
        <w:rPr>
          <w:rFonts w:ascii="TH SarabunPSK" w:hAnsi="TH SarabunPSK" w:cs="TH SarabunPSK"/>
          <w:color w:val="000000" w:themeColor="text1"/>
          <w:szCs w:val="32"/>
          <w:lang w:val="en"/>
        </w:rPr>
        <w:t xml:space="preserve">and </w:t>
      </w:r>
      <w:r w:rsidR="006E4A65" w:rsidRPr="006E4A65">
        <w:rPr>
          <w:rFonts w:ascii="TH SarabunPSK" w:hAnsi="TH SarabunPSK" w:cs="TH SarabunPSK"/>
          <w:color w:val="000000" w:themeColor="text1"/>
          <w:szCs w:val="32"/>
          <w:cs/>
          <w:lang w:val="en"/>
        </w:rPr>
        <w:t>“</w:t>
      </w:r>
      <w:r w:rsidR="006E4A65" w:rsidRPr="006E4A65">
        <w:rPr>
          <w:rFonts w:ascii="TH SarabunPSK" w:hAnsi="TH SarabunPSK" w:cs="TH SarabunPSK"/>
          <w:color w:val="000000" w:themeColor="text1"/>
          <w:szCs w:val="32"/>
          <w:lang w:val="en"/>
        </w:rPr>
        <w:t>Civil politics in policy processes</w:t>
      </w:r>
      <w:r w:rsidR="006E4A65" w:rsidRPr="006E4A65">
        <w:rPr>
          <w:rFonts w:ascii="TH SarabunPSK" w:hAnsi="TH SarabunPSK" w:cs="TH SarabunPSK"/>
          <w:color w:val="000000" w:themeColor="text1"/>
          <w:szCs w:val="32"/>
          <w:cs/>
          <w:lang w:val="en"/>
        </w:rPr>
        <w:t xml:space="preserve">” </w:t>
      </w:r>
      <w:r w:rsidR="006E4A65" w:rsidRPr="006E4A65">
        <w:rPr>
          <w:rFonts w:ascii="TH SarabunPSK" w:hAnsi="TH SarabunPSK" w:cs="TH SarabunPSK"/>
          <w:color w:val="000000" w:themeColor="text1"/>
          <w:szCs w:val="32"/>
          <w:lang w:val="en"/>
        </w:rPr>
        <w:t xml:space="preserve">and </w:t>
      </w:r>
      <w:r w:rsidR="006E4A65" w:rsidRPr="006E4A65">
        <w:rPr>
          <w:rFonts w:ascii="TH SarabunPSK" w:hAnsi="TH SarabunPSK" w:cs="TH SarabunPSK"/>
          <w:color w:val="000000" w:themeColor="text1"/>
          <w:szCs w:val="32"/>
          <w:cs/>
          <w:lang w:val="en"/>
        </w:rPr>
        <w:t>“</w:t>
      </w:r>
      <w:r w:rsidR="006E4A65" w:rsidRPr="006E4A65">
        <w:rPr>
          <w:rFonts w:ascii="TH SarabunPSK" w:hAnsi="TH SarabunPSK" w:cs="TH SarabunPSK"/>
          <w:color w:val="000000" w:themeColor="text1"/>
          <w:szCs w:val="32"/>
          <w:lang w:val="en"/>
        </w:rPr>
        <w:t>Development of Thai civil politics</w:t>
      </w:r>
      <w:r w:rsidR="006E4A65" w:rsidRPr="006E4A65">
        <w:rPr>
          <w:rFonts w:ascii="TH SarabunPSK" w:hAnsi="TH SarabunPSK" w:cs="TH SarabunPSK"/>
          <w:color w:val="000000" w:themeColor="text1"/>
          <w:szCs w:val="32"/>
          <w:cs/>
          <w:lang w:val="en"/>
        </w:rPr>
        <w:t xml:space="preserve">” </w:t>
      </w:r>
      <w:r w:rsidR="006E4A65" w:rsidRPr="006E4A65">
        <w:rPr>
          <w:rFonts w:ascii="TH SarabunPSK" w:hAnsi="TH SarabunPSK" w:cs="TH SarabunPSK"/>
          <w:color w:val="000000" w:themeColor="text1"/>
          <w:szCs w:val="32"/>
          <w:lang w:val="en"/>
        </w:rPr>
        <w:t xml:space="preserve">are both the same and have changed to some </w:t>
      </w:r>
      <w:r w:rsidRPr="001D71F1">
        <w:rPr>
          <w:rFonts w:ascii="TH SarabunPSK" w:hAnsi="TH SarabunPSK" w:cs="TH SarabunPSK"/>
          <w:color w:val="000000" w:themeColor="text1"/>
          <w:szCs w:val="32"/>
          <w:lang w:val="en"/>
        </w:rPr>
        <w:t>section</w:t>
      </w:r>
      <w:r w:rsidR="006E4A65" w:rsidRPr="006E4A65">
        <w:rPr>
          <w:rFonts w:ascii="TH SarabunPSK" w:hAnsi="TH SarabunPSK" w:cs="TH SarabunPSK"/>
          <w:color w:val="000000" w:themeColor="text1"/>
          <w:szCs w:val="32"/>
          <w:lang w:val="en"/>
        </w:rPr>
        <w:t>, namely</w:t>
      </w:r>
      <w:r w:rsidR="006E4A65" w:rsidRPr="006E4A65">
        <w:rPr>
          <w:rFonts w:ascii="TH SarabunPSK" w:hAnsi="TH SarabunPSK" w:cs="TH SarabunPSK"/>
          <w:color w:val="000000" w:themeColor="text1"/>
          <w:szCs w:val="32"/>
          <w:cs/>
          <w:lang w:val="en"/>
        </w:rPr>
        <w:t>:</w:t>
      </w:r>
      <w:r w:rsidR="0085019B">
        <w:rPr>
          <w:rFonts w:ascii="TH SarabunPSK" w:hAnsi="TH SarabunPSK" w:cs="TH SarabunPSK"/>
          <w:color w:val="000000" w:themeColor="text1"/>
          <w:szCs w:val="32"/>
          <w:cs/>
          <w:lang w:val="en"/>
        </w:rPr>
        <w:t xml:space="preserve"> 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lang w:val="en"/>
        </w:rPr>
        <w:t xml:space="preserve">there is a phenomenon of movement </w:t>
      </w:r>
      <w:r w:rsidR="00040635">
        <w:rPr>
          <w:rFonts w:ascii="TH SarabunPSK" w:hAnsi="TH SarabunPSK" w:cs="TH SarabunPSK"/>
          <w:color w:val="000000" w:themeColor="text1"/>
          <w:szCs w:val="32"/>
          <w:lang w:val="en"/>
        </w:rPr>
        <w:t>model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lang w:val="en"/>
        </w:rPr>
        <w:t xml:space="preserve"> in civil politics</w:t>
      </w:r>
      <w:r w:rsidR="00040635">
        <w:rPr>
          <w:rFonts w:ascii="TH SarabunPSK" w:hAnsi="TH SarabunPSK" w:cs="TH SarabunPSK" w:hint="cs"/>
          <w:color w:val="000000" w:themeColor="text1"/>
          <w:szCs w:val="32"/>
          <w:cs/>
          <w:lang w:val="en"/>
        </w:rPr>
        <w:t>,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cs/>
          <w:lang w:val="en"/>
        </w:rPr>
        <w:t xml:space="preserve"> 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lang w:val="en"/>
        </w:rPr>
        <w:t>Special events have occurred in the past 2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cs/>
          <w:lang w:val="en"/>
        </w:rPr>
        <w:t>-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lang w:val="en"/>
        </w:rPr>
        <w:t xml:space="preserve">3 years, with more movements fighting through the use of public communication 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cs/>
          <w:lang w:val="en"/>
        </w:rPr>
        <w:t>(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lang w:val="en"/>
        </w:rPr>
        <w:t>Social Media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cs/>
          <w:lang w:val="en"/>
        </w:rPr>
        <w:t>)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lang w:val="en"/>
        </w:rPr>
        <w:t xml:space="preserve">, 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cs/>
          <w:lang w:val="en"/>
        </w:rPr>
        <w:t>“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lang w:val="en"/>
        </w:rPr>
        <w:t>which will reduce the process of fighting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cs/>
          <w:lang w:val="en"/>
        </w:rPr>
        <w:t xml:space="preserve">”. 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lang w:val="en"/>
        </w:rPr>
        <w:t xml:space="preserve">In addition, the problem of political movement forms </w:t>
      </w:r>
      <w:r w:rsidR="001A655D" w:rsidRPr="006E4A65">
        <w:rPr>
          <w:rFonts w:ascii="TH SarabunPSK" w:hAnsi="TH SarabunPSK" w:cs="TH SarabunPSK"/>
          <w:color w:val="000000" w:themeColor="text1"/>
          <w:szCs w:val="32"/>
          <w:lang w:val="en"/>
        </w:rPr>
        <w:t xml:space="preserve">Civil politics 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lang w:val="en"/>
        </w:rPr>
        <w:t>during the past 7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cs/>
          <w:lang w:val="en"/>
        </w:rPr>
        <w:t>-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lang w:val="en"/>
        </w:rPr>
        <w:t xml:space="preserve">8 years 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cs/>
          <w:lang w:val="en"/>
        </w:rPr>
        <w:t>(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lang w:val="en"/>
        </w:rPr>
        <w:t>the Prayut Chan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cs/>
          <w:lang w:val="en"/>
        </w:rPr>
        <w:t>-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lang w:val="en"/>
        </w:rPr>
        <w:t>o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cs/>
          <w:lang w:val="en"/>
        </w:rPr>
        <w:t>-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lang w:val="en"/>
        </w:rPr>
        <w:t>cha government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cs/>
          <w:lang w:val="en"/>
        </w:rPr>
        <w:t>)</w:t>
      </w:r>
      <w:r w:rsidR="001A655D">
        <w:rPr>
          <w:rFonts w:ascii="TH SarabunPSK" w:hAnsi="TH SarabunPSK" w:cs="TH SarabunPSK" w:hint="cs"/>
          <w:color w:val="000000" w:themeColor="text1"/>
          <w:szCs w:val="32"/>
          <w:cs/>
          <w:lang w:val="en"/>
        </w:rPr>
        <w:t>.</w:t>
      </w:r>
      <w:r w:rsidR="0085019B">
        <w:rPr>
          <w:rFonts w:ascii="TH SarabunPSK" w:hAnsi="TH SarabunPSK" w:cs="TH SarabunPSK"/>
          <w:color w:val="000000" w:themeColor="text1"/>
          <w:szCs w:val="32"/>
          <w:cs/>
          <w:lang w:val="en"/>
        </w:rPr>
        <w:t xml:space="preserve"> 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lang w:val="en"/>
        </w:rPr>
        <w:t>The government uses more laws to solve the problems of the people in each area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cs/>
          <w:lang w:val="en"/>
        </w:rPr>
        <w:t xml:space="preserve">. 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lang w:val="en"/>
        </w:rPr>
        <w:t>The government does not use politics to solve problems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cs/>
          <w:lang w:val="en"/>
        </w:rPr>
        <w:t xml:space="preserve">. 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lang w:val="en"/>
        </w:rPr>
        <w:t xml:space="preserve">So politicians 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cs/>
          <w:lang w:val="en"/>
        </w:rPr>
        <w:t>(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lang w:val="en"/>
        </w:rPr>
        <w:t>NGOs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cs/>
          <w:lang w:val="en"/>
        </w:rPr>
        <w:t xml:space="preserve">) 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lang w:val="en"/>
        </w:rPr>
        <w:t>in parliament can't do anything</w:t>
      </w:r>
      <w:r w:rsidR="0085019B" w:rsidRPr="0085019B">
        <w:rPr>
          <w:rFonts w:ascii="TH SarabunPSK" w:hAnsi="TH SarabunPSK" w:cs="TH SarabunPSK"/>
          <w:color w:val="000000" w:themeColor="text1"/>
          <w:szCs w:val="32"/>
          <w:cs/>
          <w:lang w:val="en"/>
        </w:rPr>
        <w:t>.</w:t>
      </w:r>
      <w:bookmarkStart w:id="0" w:name="_GoBack"/>
      <w:bookmarkEnd w:id="0"/>
    </w:p>
    <w:sectPr w:rsidR="0085019B" w:rsidRPr="0085019B" w:rsidSect="000F4341">
      <w:footerReference w:type="default" r:id="rId7"/>
      <w:pgSz w:w="11906" w:h="16838"/>
      <w:pgMar w:top="2126" w:right="1440" w:bottom="1440" w:left="21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AA8" w:rsidRDefault="00435AA8" w:rsidP="00F03976">
      <w:pPr>
        <w:spacing w:after="0" w:line="240" w:lineRule="auto"/>
      </w:pPr>
      <w:r>
        <w:separator/>
      </w:r>
    </w:p>
  </w:endnote>
  <w:endnote w:type="continuationSeparator" w:id="0">
    <w:p w:rsidR="00435AA8" w:rsidRDefault="00435AA8" w:rsidP="00F03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Bidi" w:hAnsiTheme="majorBidi" w:cstheme="majorBidi"/>
        <w:sz w:val="36"/>
        <w:szCs w:val="36"/>
      </w:rPr>
      <w:id w:val="119280454"/>
      <w:docPartObj>
        <w:docPartGallery w:val="Page Numbers (Bottom of Page)"/>
        <w:docPartUnique/>
      </w:docPartObj>
    </w:sdtPr>
    <w:sdtEndPr/>
    <w:sdtContent>
      <w:p w:rsidR="00F03976" w:rsidRPr="00820AE5" w:rsidRDefault="00F03976">
        <w:pPr>
          <w:pStyle w:val="a6"/>
          <w:jc w:val="center"/>
          <w:rPr>
            <w:rFonts w:ascii="TH SarabunPSK" w:hAnsi="TH SarabunPSK" w:cs="TH SarabunPSK"/>
            <w:sz w:val="32"/>
            <w:szCs w:val="32"/>
          </w:rPr>
        </w:pPr>
        <w:r w:rsidRPr="00820AE5">
          <w:rPr>
            <w:rFonts w:ascii="TH SarabunPSK" w:hAnsi="TH SarabunPSK" w:cs="TH SarabunPSK"/>
            <w:sz w:val="32"/>
            <w:szCs w:val="32"/>
            <w:cs/>
          </w:rPr>
          <w:t>(</w:t>
        </w:r>
        <w:r w:rsidR="00A0630A" w:rsidRPr="00820AE5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820AE5">
          <w:rPr>
            <w:rFonts w:ascii="TH SarabunPSK" w:hAnsi="TH SarabunPSK" w:cs="TH SarabunPSK"/>
            <w:sz w:val="32"/>
            <w:szCs w:val="32"/>
          </w:rPr>
          <w:instrText>PAGE   \</w:instrText>
        </w:r>
        <w:r w:rsidRPr="00820AE5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Pr="00820AE5">
          <w:rPr>
            <w:rFonts w:ascii="TH SarabunPSK" w:hAnsi="TH SarabunPSK" w:cs="TH SarabunPSK"/>
            <w:sz w:val="32"/>
            <w:szCs w:val="32"/>
          </w:rPr>
          <w:instrText>MERGEFORMAT</w:instrText>
        </w:r>
        <w:r w:rsidR="00A0630A" w:rsidRPr="00820AE5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3D1F9B" w:rsidRPr="003D1F9B">
          <w:rPr>
            <w:rFonts w:ascii="TH SarabunPSK" w:hAnsi="TH SarabunPSK" w:cs="TH SarabunPSK"/>
            <w:noProof/>
            <w:sz w:val="32"/>
            <w:szCs w:val="32"/>
            <w:lang w:val="th-TH"/>
          </w:rPr>
          <w:t>3</w:t>
        </w:r>
        <w:r w:rsidR="00A0630A" w:rsidRPr="00820AE5">
          <w:rPr>
            <w:rFonts w:ascii="TH SarabunPSK" w:hAnsi="TH SarabunPSK" w:cs="TH SarabunPSK"/>
            <w:sz w:val="32"/>
            <w:szCs w:val="32"/>
          </w:rPr>
          <w:fldChar w:fldCharType="end"/>
        </w:r>
        <w:r w:rsidRPr="00820AE5">
          <w:rPr>
            <w:rFonts w:ascii="TH SarabunPSK" w:hAnsi="TH SarabunPSK" w:cs="TH SarabunPSK"/>
            <w:sz w:val="32"/>
            <w:szCs w:val="32"/>
            <w:cs/>
          </w:rPr>
          <w:t>)</w:t>
        </w:r>
      </w:p>
      <w:p w:rsidR="00F03976" w:rsidRPr="00F03976" w:rsidRDefault="00435AA8">
        <w:pPr>
          <w:pStyle w:val="a6"/>
          <w:jc w:val="center"/>
          <w:rPr>
            <w:rFonts w:asciiTheme="majorBidi" w:hAnsiTheme="majorBidi" w:cstheme="majorBidi"/>
            <w:sz w:val="36"/>
            <w:szCs w:val="36"/>
          </w:rPr>
        </w:pPr>
      </w:p>
    </w:sdtContent>
  </w:sdt>
  <w:p w:rsidR="00F03976" w:rsidRDefault="00F0397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AA8" w:rsidRDefault="00435AA8" w:rsidP="00F03976">
      <w:pPr>
        <w:spacing w:after="0" w:line="240" w:lineRule="auto"/>
      </w:pPr>
      <w:r>
        <w:separator/>
      </w:r>
    </w:p>
  </w:footnote>
  <w:footnote w:type="continuationSeparator" w:id="0">
    <w:p w:rsidR="00435AA8" w:rsidRDefault="00435AA8" w:rsidP="00F03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674A5C"/>
    <w:multiLevelType w:val="hybridMultilevel"/>
    <w:tmpl w:val="6F603A28"/>
    <w:lvl w:ilvl="0" w:tplc="B88EAB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BFD"/>
    <w:rsid w:val="000164AD"/>
    <w:rsid w:val="00023772"/>
    <w:rsid w:val="00040635"/>
    <w:rsid w:val="0006753D"/>
    <w:rsid w:val="00072A63"/>
    <w:rsid w:val="000F4341"/>
    <w:rsid w:val="0019546C"/>
    <w:rsid w:val="001A655D"/>
    <w:rsid w:val="001C4D5E"/>
    <w:rsid w:val="001D5485"/>
    <w:rsid w:val="001D71F1"/>
    <w:rsid w:val="0020295C"/>
    <w:rsid w:val="00226866"/>
    <w:rsid w:val="00254BFD"/>
    <w:rsid w:val="00262433"/>
    <w:rsid w:val="00292E09"/>
    <w:rsid w:val="002F7649"/>
    <w:rsid w:val="003D1F9B"/>
    <w:rsid w:val="00435AA8"/>
    <w:rsid w:val="0044134F"/>
    <w:rsid w:val="00461900"/>
    <w:rsid w:val="004A48A8"/>
    <w:rsid w:val="004F396B"/>
    <w:rsid w:val="00500FF1"/>
    <w:rsid w:val="00521C84"/>
    <w:rsid w:val="00566735"/>
    <w:rsid w:val="005F5F69"/>
    <w:rsid w:val="00626593"/>
    <w:rsid w:val="00666612"/>
    <w:rsid w:val="006C02D7"/>
    <w:rsid w:val="006C7499"/>
    <w:rsid w:val="006E42ED"/>
    <w:rsid w:val="006E4A65"/>
    <w:rsid w:val="007816D6"/>
    <w:rsid w:val="007F42EE"/>
    <w:rsid w:val="00820AE5"/>
    <w:rsid w:val="00837F9D"/>
    <w:rsid w:val="0085019B"/>
    <w:rsid w:val="008D34E3"/>
    <w:rsid w:val="009E4E09"/>
    <w:rsid w:val="00A0630A"/>
    <w:rsid w:val="00A4523C"/>
    <w:rsid w:val="00A94B80"/>
    <w:rsid w:val="00B02B97"/>
    <w:rsid w:val="00B211DB"/>
    <w:rsid w:val="00B2326E"/>
    <w:rsid w:val="00B356C2"/>
    <w:rsid w:val="00B67BE6"/>
    <w:rsid w:val="00BC243E"/>
    <w:rsid w:val="00C354FE"/>
    <w:rsid w:val="00C71DD6"/>
    <w:rsid w:val="00DA505F"/>
    <w:rsid w:val="00DF6E29"/>
    <w:rsid w:val="00E8218A"/>
    <w:rsid w:val="00EA649A"/>
    <w:rsid w:val="00ED2B0D"/>
    <w:rsid w:val="00EE0A92"/>
    <w:rsid w:val="00F03976"/>
    <w:rsid w:val="00F82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29C2D8"/>
  <w15:docId w15:val="{1B813EBF-4962-4CBF-955B-BAD45F2D8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4BFD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254B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254BFD"/>
    <w:rPr>
      <w:rFonts w:ascii="Tahoma" w:eastAsia="Times New Roman" w:hAnsi="Tahoma" w:cs="Tahoma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F039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F03976"/>
  </w:style>
  <w:style w:type="paragraph" w:styleId="a6">
    <w:name w:val="footer"/>
    <w:basedOn w:val="a"/>
    <w:link w:val="a7"/>
    <w:uiPriority w:val="99"/>
    <w:unhideWhenUsed/>
    <w:rsid w:val="00F039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F03976"/>
  </w:style>
  <w:style w:type="paragraph" w:styleId="a8">
    <w:name w:val="Balloon Text"/>
    <w:basedOn w:val="a"/>
    <w:link w:val="a9"/>
    <w:uiPriority w:val="99"/>
    <w:semiHidden/>
    <w:unhideWhenUsed/>
    <w:rsid w:val="00BC243E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BC243E"/>
    <w:rPr>
      <w:rFonts w:ascii="Leelawadee" w:hAnsi="Leelawadee" w:cs="Angsana New"/>
      <w:sz w:val="18"/>
      <w:szCs w:val="22"/>
    </w:rPr>
  </w:style>
  <w:style w:type="paragraph" w:styleId="aa">
    <w:name w:val="List Paragraph"/>
    <w:basedOn w:val="a"/>
    <w:qFormat/>
    <w:rsid w:val="00E8218A"/>
    <w:pPr>
      <w:spacing w:after="0" w:line="240" w:lineRule="auto"/>
      <w:ind w:left="720"/>
      <w:contextualSpacing/>
    </w:pPr>
    <w:rPr>
      <w:rFonts w:ascii="Angsana New" w:eastAsia="Times New Roman" w:hAnsi="Angsana New" w:cs="Angsana New"/>
      <w:sz w:val="32"/>
      <w:szCs w:val="40"/>
    </w:rPr>
  </w:style>
  <w:style w:type="character" w:styleId="ab">
    <w:name w:val="Emphasis"/>
    <w:basedOn w:val="a0"/>
    <w:uiPriority w:val="20"/>
    <w:qFormat/>
    <w:rsid w:val="00E8218A"/>
    <w:rPr>
      <w:i/>
      <w:iCs/>
    </w:rPr>
  </w:style>
  <w:style w:type="character" w:styleId="ac">
    <w:name w:val="Strong"/>
    <w:basedOn w:val="a0"/>
    <w:uiPriority w:val="22"/>
    <w:qFormat/>
    <w:rsid w:val="00226866"/>
    <w:rPr>
      <w:b/>
      <w:bCs/>
    </w:rPr>
  </w:style>
  <w:style w:type="character" w:customStyle="1" w:styleId="y2iqfc">
    <w:name w:val="y2iqfc"/>
    <w:basedOn w:val="a0"/>
    <w:rsid w:val="006E4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Wut</dc:creator>
  <cp:keywords/>
  <dc:description/>
  <cp:lastModifiedBy>User</cp:lastModifiedBy>
  <cp:revision>2</cp:revision>
  <cp:lastPrinted>2023-02-21T01:03:00Z</cp:lastPrinted>
  <dcterms:created xsi:type="dcterms:W3CDTF">2023-02-21T01:28:00Z</dcterms:created>
  <dcterms:modified xsi:type="dcterms:W3CDTF">2023-02-21T01:28:00Z</dcterms:modified>
</cp:coreProperties>
</file>