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C2" w:rsidRDefault="00752A0D" w:rsidP="00752A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       </w:t>
      </w:r>
      <w:r w:rsidR="006333C2">
        <w:rPr>
          <w:rFonts w:ascii="TH SarabunPSK" w:hAnsi="TH SarabunPSK" w:cs="TH SarabunPSK" w:hint="cs"/>
          <w:b/>
          <w:bCs/>
          <w:noProof/>
          <w:sz w:val="40"/>
          <w:szCs w:val="40"/>
        </w:rPr>
        <w:drawing>
          <wp:inline distT="0" distB="0" distL="0" distR="0" wp14:anchorId="5464FC28" wp14:editId="412A6246">
            <wp:extent cx="1669774" cy="1669774"/>
            <wp:effectExtent l="0" t="0" r="6985" b="698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ตราราชภั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264" cy="166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A0D" w:rsidRDefault="00752A0D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รายงานการวิจัย</w:t>
      </w:r>
    </w:p>
    <w:p w:rsidR="00752A0D" w:rsidRDefault="00752A0D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5F7C64" w:rsidRPr="00EB10B1" w:rsidRDefault="005F7C64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>การวิเคราะห์นโยบายการรับจำนำข้าวของรัฐบาลยิ่งลักษณ์ ชินวัตร</w:t>
      </w:r>
    </w:p>
    <w:p w:rsidR="005F7C64" w:rsidRDefault="005F7C64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พ.ศ. 2554 </w:t>
      </w:r>
      <w:r w:rsidRPr="00EB10B1">
        <w:rPr>
          <w:rFonts w:ascii="TH SarabunPSK" w:hAnsi="TH SarabunPSK" w:cs="TH SarabunPSK"/>
          <w:b/>
          <w:bCs/>
          <w:sz w:val="44"/>
          <w:szCs w:val="44"/>
          <w:cs/>
        </w:rPr>
        <w:t>–</w:t>
      </w: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2557</w:t>
      </w:r>
    </w:p>
    <w:p w:rsidR="0088395C" w:rsidRDefault="0088395C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52A0D" w:rsidRDefault="00752A0D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An Analysis of Paddy Pledging </w:t>
      </w: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Schem</w:t>
      </w:r>
      <w:proofErr w:type="spellEnd"/>
      <w:r>
        <w:rPr>
          <w:rFonts w:ascii="TH SarabunPSK" w:hAnsi="TH SarabunPSK" w:cs="TH SarabunPSK"/>
          <w:b/>
          <w:bCs/>
          <w:sz w:val="44"/>
          <w:szCs w:val="44"/>
        </w:rPr>
        <w:t xml:space="preserve"> Policy of </w:t>
      </w: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Yingluck</w:t>
      </w:r>
      <w:proofErr w:type="spellEnd"/>
    </w:p>
    <w:p w:rsidR="00752A0D" w:rsidRPr="00EB10B1" w:rsidRDefault="00752A0D" w:rsidP="005F7C6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Shinawatra</w:t>
      </w:r>
      <w:proofErr w:type="spellEnd"/>
      <w:r>
        <w:rPr>
          <w:rFonts w:ascii="TH SarabunPSK" w:hAnsi="TH SarabunPSK" w:cs="TH SarabunPSK"/>
          <w:b/>
          <w:bCs/>
          <w:sz w:val="44"/>
          <w:szCs w:val="44"/>
        </w:rPr>
        <w:t xml:space="preserve"> Government, 2011-2014</w:t>
      </w:r>
    </w:p>
    <w:p w:rsidR="005F7C64" w:rsidRDefault="005F7C64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8395C" w:rsidRDefault="0088395C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Pr="0088395C" w:rsidRDefault="009F03B4" w:rsidP="009F03B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เกรียงไกร  ทองจิตติ</w:t>
      </w:r>
    </w:p>
    <w:p w:rsidR="005F7C64" w:rsidRDefault="005F7C64" w:rsidP="005F7C6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8395C" w:rsidRPr="0088395C" w:rsidRDefault="0088395C" w:rsidP="005F7C6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F7C64" w:rsidRDefault="005F7C64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Pr="0088395C" w:rsidRDefault="00D45E6F" w:rsidP="005F7C64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proofErr w:type="spellStart"/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รัฐศาสตร</w:t>
      </w:r>
      <w:proofErr w:type="spellEnd"/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มหาบัณฑิต สาขาวิชาการเมืองการปกครอง</w:t>
      </w:r>
    </w:p>
    <w:p w:rsidR="0088395C" w:rsidRDefault="00C41048" w:rsidP="0088395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  <w:r w:rsidR="008839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</w:p>
    <w:p w:rsidR="0088395C" w:rsidRPr="0088395C" w:rsidRDefault="0088395C" w:rsidP="0088395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เพชรบูรณ์ </w:t>
      </w:r>
    </w:p>
    <w:p w:rsidR="00C41048" w:rsidRPr="0088395C" w:rsidRDefault="00C41048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8395C" w:rsidRPr="0088395C" w:rsidRDefault="0088395C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8395C" w:rsidRPr="0088395C" w:rsidRDefault="0088395C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8395C" w:rsidRPr="0088395C" w:rsidRDefault="0088395C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Pr="0088395C" w:rsidRDefault="0088395C" w:rsidP="005F7C6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</w:t>
      </w:r>
      <w:r w:rsidR="00C41048" w:rsidRPr="0088395C">
        <w:rPr>
          <w:rFonts w:ascii="TH SarabunPSK" w:hAnsi="TH SarabunPSK" w:cs="TH SarabunPSK" w:hint="cs"/>
          <w:b/>
          <w:bCs/>
          <w:sz w:val="40"/>
          <w:szCs w:val="40"/>
          <w:cs/>
        </w:rPr>
        <w:t>2565</w:t>
      </w:r>
    </w:p>
    <w:p w:rsidR="00EB10B1" w:rsidRDefault="00EB10B1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8395C" w:rsidRPr="0088395C" w:rsidRDefault="0088395C" w:rsidP="00C4104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:rsidR="0088395C" w:rsidRDefault="0088395C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Pr="00EB10B1" w:rsidRDefault="00C41048" w:rsidP="00C4104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>การวิเคราะห์นโยบายการรับจำนำข้าวของรัฐบาลยิ่งลักษณ์ ชินวัตร</w:t>
      </w:r>
    </w:p>
    <w:p w:rsidR="00C41048" w:rsidRPr="00EB10B1" w:rsidRDefault="00C41048" w:rsidP="00C4104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พ.ศ. 2554 </w:t>
      </w:r>
      <w:r w:rsidRPr="00EB10B1">
        <w:rPr>
          <w:rFonts w:ascii="TH SarabunPSK" w:hAnsi="TH SarabunPSK" w:cs="TH SarabunPSK"/>
          <w:b/>
          <w:bCs/>
          <w:sz w:val="44"/>
          <w:szCs w:val="44"/>
          <w:cs/>
        </w:rPr>
        <w:t>–</w:t>
      </w:r>
      <w:r w:rsidRPr="00EB10B1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2557</w:t>
      </w:r>
    </w:p>
    <w:p w:rsidR="00C41048" w:rsidRPr="00EB10B1" w:rsidRDefault="00C41048" w:rsidP="00C4104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8395C" w:rsidRDefault="0088395C" w:rsidP="0088395C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An Analysis of Paddy Pledging </w:t>
      </w: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Schem</w:t>
      </w:r>
      <w:proofErr w:type="spellEnd"/>
      <w:r>
        <w:rPr>
          <w:rFonts w:ascii="TH SarabunPSK" w:hAnsi="TH SarabunPSK" w:cs="TH SarabunPSK"/>
          <w:b/>
          <w:bCs/>
          <w:sz w:val="44"/>
          <w:szCs w:val="44"/>
        </w:rPr>
        <w:t xml:space="preserve"> Policy of </w:t>
      </w: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Yingluck</w:t>
      </w:r>
      <w:proofErr w:type="spellEnd"/>
    </w:p>
    <w:p w:rsidR="0088395C" w:rsidRPr="00EB10B1" w:rsidRDefault="0088395C" w:rsidP="0088395C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proofErr w:type="spellStart"/>
      <w:r>
        <w:rPr>
          <w:rFonts w:ascii="TH SarabunPSK" w:hAnsi="TH SarabunPSK" w:cs="TH SarabunPSK"/>
          <w:b/>
          <w:bCs/>
          <w:sz w:val="44"/>
          <w:szCs w:val="44"/>
        </w:rPr>
        <w:t>Shinawatra</w:t>
      </w:r>
      <w:proofErr w:type="spellEnd"/>
      <w:r>
        <w:rPr>
          <w:rFonts w:ascii="TH SarabunPSK" w:hAnsi="TH SarabunPSK" w:cs="TH SarabunPSK"/>
          <w:b/>
          <w:bCs/>
          <w:sz w:val="44"/>
          <w:szCs w:val="44"/>
        </w:rPr>
        <w:t xml:space="preserve"> Government, 2011-2014</w:t>
      </w:r>
    </w:p>
    <w:p w:rsidR="00C41048" w:rsidRDefault="00C41048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Default="00C41048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Default="009F03B4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Default="009F03B4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Pr="009F03B4" w:rsidRDefault="009F03B4" w:rsidP="009F03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03B4">
        <w:rPr>
          <w:rFonts w:ascii="TH SarabunPSK" w:hAnsi="TH SarabunPSK" w:cs="TH SarabunPSK" w:hint="cs"/>
          <w:b/>
          <w:bCs/>
          <w:sz w:val="36"/>
          <w:szCs w:val="36"/>
          <w:cs/>
        </w:rPr>
        <w:t>เกรียงไกร  ทองจิตติ</w:t>
      </w:r>
    </w:p>
    <w:p w:rsidR="009F03B4" w:rsidRDefault="009F03B4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Pr="009F03B4" w:rsidRDefault="009F03B4" w:rsidP="00C4104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E3E0A" w:rsidRDefault="002E3E0A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03B4" w:rsidRPr="009F03B4" w:rsidRDefault="009F03B4" w:rsidP="009F03B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F03B4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</w:t>
      </w:r>
      <w:proofErr w:type="spellStart"/>
      <w:r w:rsidRPr="009F03B4">
        <w:rPr>
          <w:rFonts w:ascii="TH SarabunPSK" w:hAnsi="TH SarabunPSK" w:cs="TH SarabunPSK" w:hint="cs"/>
          <w:b/>
          <w:bCs/>
          <w:sz w:val="36"/>
          <w:szCs w:val="36"/>
          <w:cs/>
        </w:rPr>
        <w:t>รัฐศาสตร</w:t>
      </w:r>
      <w:proofErr w:type="spellEnd"/>
      <w:r w:rsidRPr="009F03B4">
        <w:rPr>
          <w:rFonts w:ascii="TH SarabunPSK" w:hAnsi="TH SarabunPSK" w:cs="TH SarabunPSK" w:hint="cs"/>
          <w:b/>
          <w:bCs/>
          <w:sz w:val="36"/>
          <w:szCs w:val="36"/>
          <w:cs/>
        </w:rPr>
        <w:t>มหาบัณฑิต สาขาวิชาการเมืองการปกครอง</w:t>
      </w:r>
    </w:p>
    <w:p w:rsidR="009F03B4" w:rsidRPr="009F03B4" w:rsidRDefault="009F03B4" w:rsidP="009F03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03B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คณะมนุษยศาสตร์และสังคมศาสตร์  </w:t>
      </w:r>
    </w:p>
    <w:p w:rsidR="002E3E0A" w:rsidRPr="00EB10B1" w:rsidRDefault="002E3E0A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Pr="00D45E6F" w:rsidRDefault="00C41048" w:rsidP="00C410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1048" w:rsidRDefault="00C41048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41048" w:rsidRDefault="00C41048" w:rsidP="00C41048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2E3E0A" w:rsidRDefault="002E3E0A" w:rsidP="00C41048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2E3E0A" w:rsidRPr="00C41048" w:rsidRDefault="002E3E0A" w:rsidP="00C41048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B32AC1" w:rsidRDefault="00B32AC1" w:rsidP="00D45E6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F03B4" w:rsidRPr="00B32AC1" w:rsidRDefault="00B32AC1" w:rsidP="009F03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ทุนอุดหนุนโดย </w:t>
      </w:r>
      <w:r w:rsidR="00C41048" w:rsidRPr="00B32AC1">
        <w:rPr>
          <w:rFonts w:ascii="TH SarabunPSK" w:hAnsi="TH SarabunPSK" w:cs="TH SarabunPSK" w:hint="cs"/>
          <w:b/>
          <w:bCs/>
          <w:sz w:val="36"/>
          <w:szCs w:val="36"/>
          <w:cs/>
        </w:rPr>
        <w:t>คณะมนุษยศาสตร์และสังคมศาสตร์</w:t>
      </w:r>
      <w:r w:rsidR="009F03B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F03B4" w:rsidRPr="00B32AC1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="009F03B4" w:rsidRPr="00B32AC1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9F03B4" w:rsidRPr="00B32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เพชรบูรณ์ </w:t>
      </w:r>
    </w:p>
    <w:p w:rsidR="00C41048" w:rsidRPr="00B32AC1" w:rsidRDefault="00B32AC1" w:rsidP="00C410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C41048" w:rsidRPr="00B32AC1">
        <w:rPr>
          <w:rFonts w:ascii="TH SarabunPSK" w:hAnsi="TH SarabunPSK" w:cs="TH SarabunPSK" w:hint="cs"/>
          <w:b/>
          <w:bCs/>
          <w:sz w:val="36"/>
          <w:szCs w:val="36"/>
          <w:cs/>
        </w:rPr>
        <w:t>2565</w:t>
      </w:r>
    </w:p>
    <w:p w:rsidR="00B32AC1" w:rsidRDefault="00B32AC1" w:rsidP="00C4104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33B30" w:rsidRDefault="00433B30" w:rsidP="00C4104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กิตติกรรมประกาศ</w:t>
      </w:r>
    </w:p>
    <w:p w:rsidR="00433B30" w:rsidRDefault="00433B30" w:rsidP="00C41048">
      <w:pPr>
        <w:jc w:val="center"/>
        <w:rPr>
          <w:rFonts w:ascii="TH SarabunPSK" w:hAnsi="TH SarabunPSK" w:cs="TH SarabunPSK"/>
          <w:sz w:val="32"/>
          <w:szCs w:val="32"/>
        </w:rPr>
      </w:pPr>
    </w:p>
    <w:p w:rsidR="00433B30" w:rsidRDefault="00750D0C" w:rsidP="00433B3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งานวิจัยเรื่อง การวิเคราะห์นโยบายการรับจำนำข้าวของรัฐบาลยิ่งลักษณ์ ชินวัตร  พ.ศ. 2554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2557 ฉบับนี้  สำเร็จได้ด้วยความกรุณาของ ผู้ช่วยศาสตราจารย์ ดร. วุฒิพงศ์  บัวช้อย ประธานหลักสูตร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(ร.ม.) ที่สนับสนุนงบประมาณของหลักสูตรในการทำงานวิจัย ฉบับนี้  และรองศาสตราจารย์ ดร. ธานี  สุขเกษม  ที่กรุณาให้คำปรึกษาและแก้ไขข้อบกพร่องต่าง ๆ  พร้อมทั้งให้ข้อเสนอแนะที่เป็นประโยชน์จนงานวิจัยสำเร็จลุล่วงไปด้วยดี ผู้วิจัยขอขอบพระคุณเป็น อย่างสูง ณ โอกาสนี้ </w:t>
      </w:r>
    </w:p>
    <w:p w:rsidR="00750D0C" w:rsidRDefault="00750D0C" w:rsidP="00433B3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ขอขอบคุณ</w:t>
      </w:r>
      <w:r w:rsidR="003F69C3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3F69C3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3F69C3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โดยเฉพาะคณบดีคณะมนุษยศาสตร์และสังคม ศาสตร์ ผู้ช่วยศาสตราจารย์ ดร. นงลักษณ์  </w:t>
      </w:r>
      <w:proofErr w:type="spellStart"/>
      <w:r w:rsidR="003F69C3">
        <w:rPr>
          <w:rFonts w:ascii="TH SarabunPSK" w:hAnsi="TH SarabunPSK" w:cs="TH SarabunPSK" w:hint="cs"/>
          <w:sz w:val="32"/>
          <w:szCs w:val="32"/>
          <w:cs/>
        </w:rPr>
        <w:t>อานี</w:t>
      </w:r>
      <w:proofErr w:type="spellEnd"/>
      <w:r w:rsidR="003F69C3">
        <w:rPr>
          <w:rFonts w:ascii="TH SarabunPSK" w:hAnsi="TH SarabunPSK" w:cs="TH SarabunPSK" w:hint="cs"/>
          <w:sz w:val="32"/>
          <w:szCs w:val="32"/>
          <w:cs/>
        </w:rPr>
        <w:t xml:space="preserve">  ที่คอยผลักดันสนับสนุนให้สามารถใช้งบประมาณ ของหลักสูตร</w:t>
      </w:r>
      <w:proofErr w:type="spellStart"/>
      <w:r w:rsidR="003F69C3"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 w:rsidR="003F69C3">
        <w:rPr>
          <w:rFonts w:ascii="TH SarabunPSK" w:hAnsi="TH SarabunPSK" w:cs="TH SarabunPSK" w:hint="cs"/>
          <w:sz w:val="32"/>
          <w:szCs w:val="32"/>
          <w:cs/>
        </w:rPr>
        <w:t xml:space="preserve">มหาบัณฑิต  ทำงานวิจัยในครั้งนี้ได้ </w:t>
      </w:r>
    </w:p>
    <w:p w:rsidR="003F69C3" w:rsidRDefault="003F69C3" w:rsidP="00433B3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ข้าพเจ้าหวังเป็นอย่างยิ่งว่า งานวิจัยฉบับนี้คงจะเป็นประโยชน์แก่หน่วยงานทุกฝ่ายที่เกี่ยวข้อง  รวมทั้งนักศึกษาที่จะได้นำผลการวิจัยไปศึกษา  ปรับใช้ เพื่อให้เกิดประโยชน์แก่การศึกษา และประเทศชาติสืบไป</w:t>
      </w:r>
    </w:p>
    <w:p w:rsidR="003F69C3" w:rsidRDefault="003F69C3" w:rsidP="00433B3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F69C3" w:rsidRDefault="003F69C3" w:rsidP="00433B3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F69C3" w:rsidRDefault="003F69C3" w:rsidP="000B3559">
      <w:pPr>
        <w:ind w:left="57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เกรียงไกร  ทองจิตติ</w:t>
      </w:r>
    </w:p>
    <w:p w:rsidR="000B3559" w:rsidRPr="000B3559" w:rsidRDefault="001228E3" w:rsidP="000B3559">
      <w:pPr>
        <w:ind w:left="576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1 </w:t>
      </w:r>
      <w:r>
        <w:rPr>
          <w:rFonts w:ascii="TH SarabunPSK" w:hAnsi="TH SarabunPSK" w:cs="TH SarabunPSK" w:hint="cs"/>
          <w:sz w:val="32"/>
          <w:szCs w:val="32"/>
          <w:cs/>
        </w:rPr>
        <w:t>สิงหา</w:t>
      </w:r>
      <w:r w:rsidR="000B3559">
        <w:rPr>
          <w:rFonts w:ascii="TH SarabunPSK" w:hAnsi="TH SarabunPSK" w:cs="TH SarabunPSK" w:hint="cs"/>
          <w:sz w:val="32"/>
          <w:szCs w:val="32"/>
          <w:cs/>
        </w:rPr>
        <w:t>คม 2565</w:t>
      </w:r>
    </w:p>
    <w:p w:rsidR="000B3559" w:rsidRPr="00433B30" w:rsidRDefault="000B3559" w:rsidP="000B3559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41048" w:rsidRPr="00C41048" w:rsidRDefault="00C41048" w:rsidP="005F7C64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bookmarkStart w:id="0" w:name="_GoBack"/>
      <w:bookmarkEnd w:id="0"/>
    </w:p>
    <w:sectPr w:rsidR="00C41048" w:rsidRPr="00C41048" w:rsidSect="005F7C64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4"/>
    <w:rsid w:val="000B3559"/>
    <w:rsid w:val="001228E3"/>
    <w:rsid w:val="002E3E0A"/>
    <w:rsid w:val="003F69C3"/>
    <w:rsid w:val="00433B30"/>
    <w:rsid w:val="0048716A"/>
    <w:rsid w:val="0051287B"/>
    <w:rsid w:val="005F7C64"/>
    <w:rsid w:val="006333C2"/>
    <w:rsid w:val="00750D0C"/>
    <w:rsid w:val="00752A0D"/>
    <w:rsid w:val="0088395C"/>
    <w:rsid w:val="009F03B4"/>
    <w:rsid w:val="00B32AC1"/>
    <w:rsid w:val="00C41048"/>
    <w:rsid w:val="00D45E6F"/>
    <w:rsid w:val="00EB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3C2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333C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3C2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333C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2022-08-01T10:29:00Z</cp:lastPrinted>
  <dcterms:created xsi:type="dcterms:W3CDTF">2022-07-17T04:11:00Z</dcterms:created>
  <dcterms:modified xsi:type="dcterms:W3CDTF">2022-08-01T10:29:00Z</dcterms:modified>
</cp:coreProperties>
</file>