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977" w:rsidRDefault="00A36977" w:rsidP="00336184">
      <w:pPr>
        <w:jc w:val="thaiDistribute"/>
        <w:rPr>
          <w:rFonts w:ascii="AngsanaUPC" w:hAnsi="AngsanaUPC" w:cs="AngsanaUPC"/>
          <w:sz w:val="32"/>
          <w:szCs w:val="32"/>
        </w:rPr>
      </w:pPr>
      <w:r w:rsidRPr="009566DF">
        <w:rPr>
          <w:rFonts w:ascii="AngsanaUPC" w:hAnsi="AngsanaUPC" w:cs="AngsanaUPC" w:hint="cs"/>
          <w:b/>
          <w:bCs/>
          <w:sz w:val="32"/>
          <w:szCs w:val="32"/>
          <w:cs/>
        </w:rPr>
        <w:t>ชื่องานวิจัย</w:t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Pr="00A36977">
        <w:rPr>
          <w:rFonts w:ascii="AngsanaUPC" w:hAnsi="AngsanaUPC" w:cs="AngsanaUPC" w:hint="cs"/>
          <w:sz w:val="32"/>
          <w:szCs w:val="32"/>
          <w:cs/>
        </w:rPr>
        <w:t xml:space="preserve">ทัศนคติของนักศึกษาต่อการมีส่วนร่วมทางการเมืองและการเลือกตั้ง </w:t>
      </w:r>
      <w:r w:rsidRPr="00A36977">
        <w:rPr>
          <w:rFonts w:ascii="AngsanaUPC" w:hAnsi="AngsanaUPC" w:cs="AngsanaUPC"/>
          <w:sz w:val="32"/>
          <w:szCs w:val="32"/>
        </w:rPr>
        <w:t xml:space="preserve">: </w:t>
      </w:r>
      <w:r w:rsidRPr="00A36977">
        <w:rPr>
          <w:rFonts w:ascii="AngsanaUPC" w:hAnsi="AngsanaUPC" w:cs="AngsanaUPC" w:hint="cs"/>
          <w:sz w:val="32"/>
          <w:szCs w:val="32"/>
          <w:cs/>
        </w:rPr>
        <w:t>กรณีศึกษา</w:t>
      </w:r>
    </w:p>
    <w:p w:rsidR="00A36977" w:rsidRPr="00A36977" w:rsidRDefault="00A36977" w:rsidP="00336184">
      <w:pPr>
        <w:ind w:left="720" w:firstLine="720"/>
        <w:jc w:val="thaiDistribute"/>
        <w:rPr>
          <w:rFonts w:ascii="AngsanaUPC" w:hAnsi="AngsanaUPC" w:cs="AngsanaUPC"/>
          <w:sz w:val="32"/>
          <w:szCs w:val="32"/>
        </w:rPr>
      </w:pPr>
      <w:r w:rsidRPr="00A36977">
        <w:rPr>
          <w:rFonts w:ascii="AngsanaUPC" w:hAnsi="AngsanaUPC" w:cs="AngsanaUPC" w:hint="cs"/>
          <w:sz w:val="32"/>
          <w:szCs w:val="32"/>
          <w:cs/>
        </w:rPr>
        <w:t>นักศึกษาสาขาวิชารัฐศาสตร์ มหาวิทยาลัยราช</w:t>
      </w:r>
      <w:proofErr w:type="spellStart"/>
      <w:r w:rsidRPr="00A36977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Pr="00A36977">
        <w:rPr>
          <w:rFonts w:ascii="AngsanaUPC" w:hAnsi="AngsanaUPC" w:cs="AngsanaUPC" w:hint="cs"/>
          <w:sz w:val="32"/>
          <w:szCs w:val="32"/>
          <w:cs/>
        </w:rPr>
        <w:t>เพชรบูรณ์</w:t>
      </w:r>
    </w:p>
    <w:p w:rsidR="00A36977" w:rsidRPr="00A36977" w:rsidRDefault="00A36977" w:rsidP="00336184">
      <w:pPr>
        <w:ind w:left="1440"/>
        <w:jc w:val="thaiDistribute"/>
        <w:rPr>
          <w:rFonts w:ascii="AngsanaUPC" w:hAnsi="AngsanaUPC" w:cs="AngsanaUPC"/>
          <w:sz w:val="32"/>
          <w:szCs w:val="32"/>
        </w:rPr>
      </w:pPr>
      <w:r w:rsidRPr="00A36977">
        <w:rPr>
          <w:rFonts w:ascii="AngsanaUPC" w:hAnsi="AngsanaUPC" w:cs="AngsanaUPC"/>
          <w:sz w:val="32"/>
          <w:szCs w:val="32"/>
        </w:rPr>
        <w:t xml:space="preserve">The Attitude of Students toward Political Participation and </w:t>
      </w:r>
      <w:proofErr w:type="gramStart"/>
      <w:r w:rsidRPr="00A36977">
        <w:rPr>
          <w:rFonts w:ascii="AngsanaUPC" w:hAnsi="AngsanaUPC" w:cs="AngsanaUPC"/>
          <w:sz w:val="32"/>
          <w:szCs w:val="32"/>
        </w:rPr>
        <w:t>Elections :</w:t>
      </w:r>
      <w:proofErr w:type="gramEnd"/>
      <w:r w:rsidRPr="00A36977">
        <w:rPr>
          <w:rFonts w:ascii="AngsanaUPC" w:hAnsi="AngsanaUPC" w:cs="AngsanaUPC"/>
          <w:sz w:val="32"/>
          <w:szCs w:val="32"/>
        </w:rPr>
        <w:t xml:space="preserve"> A Case Study of Political Science </w:t>
      </w:r>
      <w:proofErr w:type="spellStart"/>
      <w:r w:rsidRPr="00A36977">
        <w:rPr>
          <w:rFonts w:ascii="AngsanaUPC" w:hAnsi="AngsanaUPC" w:cs="AngsanaUPC"/>
          <w:sz w:val="32"/>
          <w:szCs w:val="32"/>
        </w:rPr>
        <w:t>Phetchabun</w:t>
      </w:r>
      <w:proofErr w:type="spellEnd"/>
      <w:r w:rsidRPr="00A36977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Pr="00A36977">
        <w:rPr>
          <w:rFonts w:ascii="AngsanaUPC" w:hAnsi="AngsanaUPC" w:cs="AngsanaUPC"/>
          <w:sz w:val="32"/>
          <w:szCs w:val="32"/>
        </w:rPr>
        <w:t>Rajabhat</w:t>
      </w:r>
      <w:proofErr w:type="spellEnd"/>
      <w:r w:rsidRPr="00A36977">
        <w:rPr>
          <w:rFonts w:ascii="AngsanaUPC" w:hAnsi="AngsanaUPC" w:cs="AngsanaUPC"/>
          <w:sz w:val="32"/>
          <w:szCs w:val="32"/>
        </w:rPr>
        <w:t xml:space="preserve"> University</w:t>
      </w:r>
    </w:p>
    <w:p w:rsidR="00A36977" w:rsidRDefault="00A36977" w:rsidP="00336184">
      <w:pPr>
        <w:jc w:val="thaiDistribute"/>
        <w:rPr>
          <w:rFonts w:ascii="AngsanaUPC" w:hAnsi="AngsanaUPC" w:cs="AngsanaUPC"/>
          <w:sz w:val="32"/>
          <w:szCs w:val="32"/>
        </w:rPr>
      </w:pPr>
      <w:r w:rsidRPr="009566DF">
        <w:rPr>
          <w:rFonts w:ascii="AngsanaUPC" w:hAnsi="AngsanaUPC" w:cs="AngsanaUPC" w:hint="cs"/>
          <w:b/>
          <w:bCs/>
          <w:sz w:val="32"/>
          <w:szCs w:val="32"/>
          <w:cs/>
        </w:rPr>
        <w:t>ผู้วิจัย</w:t>
      </w:r>
      <w:r w:rsidRPr="009566DF"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proofErr w:type="spellStart"/>
      <w:r w:rsidRPr="00A36977">
        <w:rPr>
          <w:rFonts w:ascii="AngsanaUPC" w:hAnsi="AngsanaUPC" w:cs="AngsanaUPC" w:hint="cs"/>
          <w:sz w:val="32"/>
          <w:szCs w:val="32"/>
          <w:cs/>
        </w:rPr>
        <w:t>ณัฐ</w:t>
      </w:r>
      <w:proofErr w:type="spellEnd"/>
      <w:r w:rsidRPr="00A36977">
        <w:rPr>
          <w:rFonts w:ascii="AngsanaUPC" w:hAnsi="AngsanaUPC" w:cs="AngsanaUPC" w:hint="cs"/>
          <w:sz w:val="32"/>
          <w:szCs w:val="32"/>
          <w:cs/>
        </w:rPr>
        <w:t>วุฒิ  สุทธิประภา</w:t>
      </w:r>
    </w:p>
    <w:p w:rsidR="00A36977" w:rsidRDefault="00A36977" w:rsidP="00336184">
      <w:pPr>
        <w:jc w:val="thaiDistribute"/>
        <w:rPr>
          <w:rFonts w:ascii="AngsanaUPC" w:hAnsi="AngsanaUPC" w:cs="AngsanaUPC"/>
          <w:sz w:val="32"/>
          <w:szCs w:val="32"/>
        </w:rPr>
      </w:pPr>
      <w:r w:rsidRPr="009566DF">
        <w:rPr>
          <w:rFonts w:ascii="AngsanaUPC" w:hAnsi="AngsanaUPC" w:cs="AngsanaUPC" w:hint="cs"/>
          <w:b/>
          <w:bCs/>
          <w:sz w:val="32"/>
          <w:szCs w:val="32"/>
          <w:cs/>
        </w:rPr>
        <w:t>ที่ปรึกษา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435072">
        <w:rPr>
          <w:rFonts w:ascii="AngsanaUPC" w:hAnsi="AngsanaUPC" w:cs="AngsanaUPC" w:hint="cs"/>
          <w:sz w:val="32"/>
          <w:szCs w:val="32"/>
          <w:cs/>
        </w:rPr>
        <w:tab/>
        <w:t>รองศาสตราจารย์ ดร. ธานี  สุขเกษม</w:t>
      </w:r>
    </w:p>
    <w:p w:rsidR="00A36977" w:rsidRPr="00A36977" w:rsidRDefault="00A36977" w:rsidP="00336184">
      <w:pPr>
        <w:jc w:val="thaiDistribute"/>
        <w:rPr>
          <w:rFonts w:ascii="AngsanaUPC" w:hAnsi="AngsanaUPC" w:cs="AngsanaUPC"/>
          <w:sz w:val="32"/>
          <w:szCs w:val="32"/>
        </w:rPr>
      </w:pPr>
      <w:r w:rsidRPr="009566DF">
        <w:rPr>
          <w:rFonts w:ascii="AngsanaUPC" w:hAnsi="AngsanaUPC" w:cs="AngsanaUPC" w:hint="cs"/>
          <w:b/>
          <w:bCs/>
          <w:sz w:val="32"/>
          <w:szCs w:val="32"/>
          <w:cs/>
        </w:rPr>
        <w:t>สาขาวิชา</w:t>
      </w:r>
      <w:r w:rsidR="00435072">
        <w:rPr>
          <w:rFonts w:ascii="AngsanaUPC" w:hAnsi="AngsanaUPC" w:cs="AngsanaUPC" w:hint="cs"/>
          <w:sz w:val="32"/>
          <w:szCs w:val="32"/>
          <w:cs/>
        </w:rPr>
        <w:tab/>
      </w:r>
      <w:r w:rsidR="00336184">
        <w:rPr>
          <w:rFonts w:ascii="AngsanaUPC" w:hAnsi="AngsanaUPC" w:cs="AngsanaUPC" w:hint="cs"/>
          <w:sz w:val="32"/>
          <w:szCs w:val="32"/>
          <w:cs/>
        </w:rPr>
        <w:t>การบริหารกระบวนการยุติธรรม</w:t>
      </w:r>
      <w:r w:rsidRPr="00A36977">
        <w:rPr>
          <w:rFonts w:ascii="AngsanaUPC" w:hAnsi="AngsanaUPC" w:cs="AngsanaUPC" w:hint="cs"/>
          <w:sz w:val="32"/>
          <w:szCs w:val="32"/>
          <w:cs/>
        </w:rPr>
        <w:t xml:space="preserve">  คณะมนุษยศาสตร์และสังคมศาสตร์</w:t>
      </w:r>
    </w:p>
    <w:p w:rsidR="00A36977" w:rsidRDefault="00A36977" w:rsidP="00336184">
      <w:pPr>
        <w:ind w:left="720" w:firstLine="720"/>
        <w:jc w:val="thaiDistribute"/>
        <w:rPr>
          <w:rFonts w:ascii="AngsanaUPC" w:hAnsi="AngsanaUPC" w:cs="AngsanaUPC"/>
          <w:sz w:val="32"/>
          <w:szCs w:val="32"/>
        </w:rPr>
      </w:pPr>
      <w:r w:rsidRPr="00A36977">
        <w:rPr>
          <w:rFonts w:ascii="AngsanaUPC" w:hAnsi="AngsanaUPC" w:cs="AngsanaUPC" w:hint="cs"/>
          <w:sz w:val="32"/>
          <w:szCs w:val="32"/>
          <w:cs/>
        </w:rPr>
        <w:t>มหาวิทยาลัยราช</w:t>
      </w:r>
      <w:proofErr w:type="spellStart"/>
      <w:r w:rsidRPr="00A36977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Pr="00A36977">
        <w:rPr>
          <w:rFonts w:ascii="AngsanaUPC" w:hAnsi="AngsanaUPC" w:cs="AngsanaUPC" w:hint="cs"/>
          <w:sz w:val="32"/>
          <w:szCs w:val="32"/>
          <w:cs/>
        </w:rPr>
        <w:t>เพชรบูรณ์</w:t>
      </w:r>
      <w:r w:rsidR="00435072">
        <w:rPr>
          <w:rFonts w:ascii="AngsanaUPC" w:hAnsi="AngsanaUPC" w:cs="AngsanaUPC"/>
          <w:sz w:val="32"/>
          <w:szCs w:val="32"/>
        </w:rPr>
        <w:t xml:space="preserve">   </w:t>
      </w:r>
      <w:r w:rsidR="00435072">
        <w:rPr>
          <w:rFonts w:ascii="AngsanaUPC" w:hAnsi="AngsanaUPC" w:cs="AngsanaUPC" w:hint="cs"/>
          <w:sz w:val="32"/>
          <w:szCs w:val="32"/>
          <w:cs/>
        </w:rPr>
        <w:t xml:space="preserve">   </w:t>
      </w:r>
      <w:r w:rsidR="00435072" w:rsidRPr="009566DF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ปีเสร็จวิจัย  </w:t>
      </w:r>
      <w:r w:rsidRPr="009566DF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Pr="00A36977">
        <w:rPr>
          <w:rFonts w:ascii="AngsanaUPC" w:hAnsi="AngsanaUPC" w:cs="AngsanaUPC" w:hint="cs"/>
          <w:sz w:val="32"/>
          <w:szCs w:val="32"/>
          <w:cs/>
        </w:rPr>
        <w:t>2565</w:t>
      </w:r>
    </w:p>
    <w:p w:rsidR="00435072" w:rsidRDefault="00435072" w:rsidP="00336184">
      <w:pPr>
        <w:ind w:left="720" w:firstLine="720"/>
        <w:jc w:val="thaiDistribute"/>
        <w:rPr>
          <w:rFonts w:ascii="AngsanaUPC" w:hAnsi="AngsanaUPC" w:cs="AngsanaUPC"/>
          <w:sz w:val="32"/>
          <w:szCs w:val="32"/>
        </w:rPr>
      </w:pPr>
    </w:p>
    <w:p w:rsidR="00435072" w:rsidRPr="009566DF" w:rsidRDefault="009B1658" w:rsidP="00336184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9566DF">
        <w:rPr>
          <w:rFonts w:ascii="AngsanaUPC" w:hAnsi="AngsanaUPC" w:cs="AngsanaUPC" w:hint="cs"/>
          <w:b/>
          <w:bCs/>
          <w:sz w:val="40"/>
          <w:szCs w:val="40"/>
          <w:cs/>
        </w:rPr>
        <w:t>บทคัดย่อ</w:t>
      </w:r>
    </w:p>
    <w:p w:rsidR="009B1658" w:rsidRDefault="009B1658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B1658" w:rsidRDefault="009B1658" w:rsidP="00336184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การวิจัยครั้งนี้มีวัตถุประสงค์ 3 ประการ คือ</w:t>
      </w:r>
      <w:r w:rsidR="006D1A18">
        <w:rPr>
          <w:rFonts w:ascii="AngsanaUPC" w:hAnsi="AngsanaUPC" w:cs="AngsanaUPC" w:hint="cs"/>
          <w:sz w:val="32"/>
          <w:szCs w:val="32"/>
          <w:cs/>
        </w:rPr>
        <w:t xml:space="preserve"> 1) เพื่อศึกษาทัศนคติต่อการมีส่วนร่วมทางการเมืองและการเลือกตั้งของนักศึกษาสาขาวิชารัฐศาสตร์ มหาวิทยาลัยราช</w:t>
      </w:r>
      <w:proofErr w:type="spellStart"/>
      <w:r w:rsidR="006D1A18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="006D1A18">
        <w:rPr>
          <w:rFonts w:ascii="AngsanaUPC" w:hAnsi="AngsanaUPC" w:cs="AngsanaUPC" w:hint="cs"/>
          <w:sz w:val="32"/>
          <w:szCs w:val="32"/>
          <w:cs/>
        </w:rPr>
        <w:t>เพชรบูรณ์  2) เพื่อศึกษาระดับการมีส่วนร่วมทางการเมืองในด้านต่าง ๆ ของนักศึกษาสาขาวิชารัฐศาสตร์ มหาวิทยาลัยราช</w:t>
      </w:r>
      <w:proofErr w:type="spellStart"/>
      <w:r w:rsidR="006D1A18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="006D1A18">
        <w:rPr>
          <w:rFonts w:ascii="AngsanaUPC" w:hAnsi="AngsanaUPC" w:cs="AngsanaUPC" w:hint="cs"/>
          <w:sz w:val="32"/>
          <w:szCs w:val="32"/>
          <w:cs/>
        </w:rPr>
        <w:t>เพชรบูรณ์   และ 3) เพื่อศึกษาปัญหา อุปสรรค และข้อเสนอแนะเกี่ยวกับการมีส่วนร่วมทางการเมืองและการเลือกตั้งของนักศึกษาสาขาวิชารัฐศาสตร์ มหาวิทยาลัยราช</w:t>
      </w:r>
      <w:proofErr w:type="spellStart"/>
      <w:r w:rsidR="006D1A18">
        <w:rPr>
          <w:rFonts w:ascii="AngsanaUPC" w:hAnsi="AngsanaUPC" w:cs="AngsanaUPC" w:hint="cs"/>
          <w:sz w:val="32"/>
          <w:szCs w:val="32"/>
          <w:cs/>
        </w:rPr>
        <w:t>ภัฏ</w:t>
      </w:r>
      <w:proofErr w:type="spellEnd"/>
      <w:r w:rsidR="006D1A18">
        <w:rPr>
          <w:rFonts w:ascii="AngsanaUPC" w:hAnsi="AngsanaUPC" w:cs="AngsanaUPC" w:hint="cs"/>
          <w:sz w:val="32"/>
          <w:szCs w:val="32"/>
          <w:cs/>
        </w:rPr>
        <w:t xml:space="preserve">เพชรบูรณ์   โดยกลุ่มตัวอย่างที่ใช้ในการวิจัยเป็นนักศึกษาสาขาวิชารัฐศาสตร์ทุกชั้นปี </w:t>
      </w:r>
      <w:r w:rsidR="006D1A18" w:rsidRPr="00BA7F80">
        <w:rPr>
          <w:rFonts w:ascii="AngsanaUPC" w:hAnsi="AngsanaUPC" w:cs="AngsanaUPC" w:hint="cs"/>
          <w:sz w:val="32"/>
          <w:szCs w:val="32"/>
          <w:cs/>
        </w:rPr>
        <w:t>จำนวน 180 คน ได้มา</w:t>
      </w:r>
      <w:r w:rsidR="006D1A18">
        <w:rPr>
          <w:rFonts w:ascii="AngsanaUPC" w:hAnsi="AngsanaUPC" w:cs="AngsanaUPC" w:hint="cs"/>
          <w:sz w:val="32"/>
          <w:szCs w:val="32"/>
          <w:cs/>
        </w:rPr>
        <w:t>จากการสุ่มตัวอย่างแบบง่าย เครื่องมือที่ใช้ในการเก็บรวบรวมข้อมูลคือ แบบสอบถาม ในการวิเคราะห์ข้อมูลใช้ค่าร้อยละ ค่าเฉลี่ย และค่าส่วนเบี่ยงเบนมาตรฐาน</w:t>
      </w:r>
    </w:p>
    <w:p w:rsidR="008101F4" w:rsidRDefault="008101F4" w:rsidP="00336184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ผลการวิจัยพบว่า กลุ่มตัวอย่างส่วนใหญ่เป็นเพศหญิง ศึกษาอยู่ในชั้นปีที่ 3 มีภูมิลำเนาอยู่ในจังหวัดเพชรบูรณ์มากที่สุด รายได้ของครอบครัว 50,000 บาทต่อเดือน อาชีพของผู้ปกครองส่วนใหญ่เป็นเกษตรกรรม</w:t>
      </w:r>
    </w:p>
    <w:p w:rsidR="008101F4" w:rsidRDefault="008101F4" w:rsidP="00336184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ระดับการมีส่วนร่วมทางการเมืองของนักศึกษาในภาพรวมอยู่ในระดับปานกลาง เมื่อพิจารณาเป็นรายด้าน สรุปได้ดังนี้  ด้านการไปใช้สิทธิเลือกตัง ด้านการแสดงความคิดเห็นทางการเมือง และด้านการรณรงค์ให้ความรู้ทางการเมือง อยู่ในระดับปานกลาง ส่วนด้านการชุมนุมเคลื่อนไหวทางการเมือง อยู่ในระดับต่ำ</w:t>
      </w:r>
    </w:p>
    <w:p w:rsidR="008101F4" w:rsidRDefault="0097061D" w:rsidP="00336184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ทัศนคนคติต่อการมีส่วนร่วมทางการเมืองและการเลือกตั้ง มีทัศนคติในเชิงบวกอยู่ในระดับมาก โดยมองว่าการเลือกตั้งเป็นกลไกสำคัญของการปกครองระบอบประชาธิปไตย</w:t>
      </w:r>
    </w:p>
    <w:p w:rsidR="0097061D" w:rsidRDefault="0097061D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  <w:proofErr w:type="gramStart"/>
      <w:r w:rsidRPr="00F62E97">
        <w:rPr>
          <w:rFonts w:ascii="AngsanaUPC" w:hAnsi="AngsanaUPC" w:cs="AngsanaUPC"/>
          <w:b/>
          <w:bCs/>
          <w:sz w:val="32"/>
          <w:szCs w:val="32"/>
        </w:rPr>
        <w:lastRenderedPageBreak/>
        <w:t>Research  Title</w:t>
      </w:r>
      <w:proofErr w:type="gramEnd"/>
      <w:r>
        <w:rPr>
          <w:rFonts w:ascii="AngsanaUPC" w:hAnsi="AngsanaUPC" w:cs="AngsanaUPC"/>
          <w:sz w:val="32"/>
          <w:szCs w:val="32"/>
        </w:rPr>
        <w:tab/>
      </w:r>
      <w:r w:rsidRPr="00A36977">
        <w:rPr>
          <w:rFonts w:ascii="AngsanaUPC" w:hAnsi="AngsanaUPC" w:cs="AngsanaUPC"/>
          <w:sz w:val="32"/>
          <w:szCs w:val="32"/>
        </w:rPr>
        <w:t>The Attitude of Students toward Political Participation and Elections : A Case Study</w:t>
      </w:r>
    </w:p>
    <w:p w:rsidR="00F62E97" w:rsidRDefault="00F62E97" w:rsidP="00336184">
      <w:pPr>
        <w:ind w:left="720" w:firstLine="720"/>
        <w:jc w:val="thaiDistribute"/>
        <w:rPr>
          <w:rFonts w:ascii="AngsanaUPC" w:hAnsi="AngsanaUPC" w:cs="AngsanaUPC"/>
          <w:sz w:val="32"/>
          <w:szCs w:val="32"/>
        </w:rPr>
      </w:pPr>
      <w:proofErr w:type="gramStart"/>
      <w:r w:rsidRPr="00A36977">
        <w:rPr>
          <w:rFonts w:ascii="AngsanaUPC" w:hAnsi="AngsanaUPC" w:cs="AngsanaUPC"/>
          <w:sz w:val="32"/>
          <w:szCs w:val="32"/>
        </w:rPr>
        <w:t>of</w:t>
      </w:r>
      <w:proofErr w:type="gramEnd"/>
      <w:r w:rsidRPr="00A36977">
        <w:rPr>
          <w:rFonts w:ascii="AngsanaUPC" w:hAnsi="AngsanaUPC" w:cs="AngsanaUPC"/>
          <w:sz w:val="32"/>
          <w:szCs w:val="32"/>
        </w:rPr>
        <w:t xml:space="preserve"> Political Science </w:t>
      </w:r>
      <w:proofErr w:type="spellStart"/>
      <w:r w:rsidRPr="00A36977">
        <w:rPr>
          <w:rFonts w:ascii="AngsanaUPC" w:hAnsi="AngsanaUPC" w:cs="AngsanaUPC"/>
          <w:sz w:val="32"/>
          <w:szCs w:val="32"/>
        </w:rPr>
        <w:t>Phetchabun</w:t>
      </w:r>
      <w:proofErr w:type="spellEnd"/>
      <w:r w:rsidRPr="00A36977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Pr="00A36977">
        <w:rPr>
          <w:rFonts w:ascii="AngsanaUPC" w:hAnsi="AngsanaUPC" w:cs="AngsanaUPC"/>
          <w:sz w:val="32"/>
          <w:szCs w:val="32"/>
        </w:rPr>
        <w:t>Rajabhat</w:t>
      </w:r>
      <w:proofErr w:type="spellEnd"/>
      <w:r w:rsidRPr="00A36977">
        <w:rPr>
          <w:rFonts w:ascii="AngsanaUPC" w:hAnsi="AngsanaUPC" w:cs="AngsanaUPC"/>
          <w:sz w:val="32"/>
          <w:szCs w:val="32"/>
        </w:rPr>
        <w:t xml:space="preserve"> University</w:t>
      </w: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  <w:r w:rsidRPr="00F62E97">
        <w:rPr>
          <w:rFonts w:ascii="AngsanaUPC" w:hAnsi="AngsanaUPC" w:cs="AngsanaUPC"/>
          <w:b/>
          <w:bCs/>
          <w:sz w:val="32"/>
          <w:szCs w:val="32"/>
        </w:rPr>
        <w:t>Researcher</w:t>
      </w:r>
      <w:r>
        <w:rPr>
          <w:rFonts w:ascii="AngsanaUPC" w:hAnsi="AngsanaUPC" w:cs="AngsanaUPC"/>
          <w:sz w:val="32"/>
          <w:szCs w:val="32"/>
        </w:rPr>
        <w:tab/>
        <w:t xml:space="preserve">Mr. </w:t>
      </w:r>
      <w:proofErr w:type="spellStart"/>
      <w:proofErr w:type="gramStart"/>
      <w:r>
        <w:rPr>
          <w:rFonts w:ascii="AngsanaUPC" w:hAnsi="AngsanaUPC" w:cs="AngsanaUPC"/>
          <w:sz w:val="32"/>
          <w:szCs w:val="32"/>
        </w:rPr>
        <w:t>Nattawut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 </w:t>
      </w:r>
      <w:proofErr w:type="spellStart"/>
      <w:r>
        <w:rPr>
          <w:rFonts w:ascii="AngsanaUPC" w:hAnsi="AngsanaUPC" w:cs="AngsanaUPC"/>
          <w:sz w:val="32"/>
          <w:szCs w:val="32"/>
        </w:rPr>
        <w:t>Suthiprapa</w:t>
      </w:r>
      <w:proofErr w:type="spellEnd"/>
      <w:proofErr w:type="gramEnd"/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  <w:proofErr w:type="gramStart"/>
      <w:r w:rsidRPr="00F62E97">
        <w:rPr>
          <w:rFonts w:ascii="AngsanaUPC" w:hAnsi="AngsanaUPC" w:cs="AngsanaUPC"/>
          <w:b/>
          <w:bCs/>
          <w:sz w:val="32"/>
          <w:szCs w:val="32"/>
        </w:rPr>
        <w:t>Advisor</w:t>
      </w:r>
      <w:r w:rsidRPr="00F62E97">
        <w:rPr>
          <w:rFonts w:ascii="AngsanaUPC" w:hAnsi="AngsanaUPC" w:cs="AngsanaUPC"/>
          <w:b/>
          <w:bCs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ab/>
      </w:r>
      <w:proofErr w:type="spellStart"/>
      <w:r>
        <w:rPr>
          <w:rFonts w:ascii="AngsanaUPC" w:hAnsi="AngsanaUPC" w:cs="AngsanaUPC"/>
          <w:sz w:val="32"/>
          <w:szCs w:val="32"/>
        </w:rPr>
        <w:t>Associat</w:t>
      </w:r>
      <w:proofErr w:type="spellEnd"/>
      <w:r>
        <w:rPr>
          <w:rFonts w:ascii="AngsanaUPC" w:hAnsi="AngsanaUPC" w:cs="AngsanaUPC"/>
          <w:sz w:val="32"/>
          <w:szCs w:val="32"/>
        </w:rPr>
        <w:t>.</w:t>
      </w:r>
      <w:proofErr w:type="gramEnd"/>
      <w:r>
        <w:rPr>
          <w:rFonts w:ascii="AngsanaUPC" w:hAnsi="AngsanaUPC" w:cs="AngsanaUPC"/>
          <w:sz w:val="32"/>
          <w:szCs w:val="32"/>
        </w:rPr>
        <w:t xml:space="preserve"> Prof. Dr. </w:t>
      </w:r>
      <w:proofErr w:type="spellStart"/>
      <w:r>
        <w:rPr>
          <w:rFonts w:ascii="AngsanaUPC" w:hAnsi="AngsanaUPC" w:cs="AngsanaUPC"/>
          <w:sz w:val="32"/>
          <w:szCs w:val="32"/>
        </w:rPr>
        <w:t>Thanee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>
        <w:rPr>
          <w:rFonts w:ascii="AngsanaUPC" w:hAnsi="AngsanaUPC" w:cs="AngsanaUPC"/>
          <w:sz w:val="32"/>
          <w:szCs w:val="32"/>
        </w:rPr>
        <w:t>Sukkasem</w:t>
      </w:r>
      <w:proofErr w:type="spellEnd"/>
    </w:p>
    <w:p w:rsidR="00F62E97" w:rsidRDefault="00F62E97" w:rsidP="00336184">
      <w:pPr>
        <w:ind w:left="1440" w:hanging="1440"/>
        <w:jc w:val="thaiDistribute"/>
        <w:rPr>
          <w:rFonts w:ascii="AngsanaUPC" w:hAnsi="AngsanaUPC" w:cs="AngsanaUPC"/>
          <w:sz w:val="32"/>
          <w:szCs w:val="32"/>
        </w:rPr>
      </w:pPr>
      <w:r w:rsidRPr="00F62E97">
        <w:rPr>
          <w:rFonts w:ascii="AngsanaUPC" w:hAnsi="AngsanaUPC" w:cs="AngsanaUPC"/>
          <w:b/>
          <w:bCs/>
          <w:sz w:val="32"/>
          <w:szCs w:val="32"/>
        </w:rPr>
        <w:t>Department</w:t>
      </w:r>
      <w:r>
        <w:rPr>
          <w:rFonts w:ascii="AngsanaUPC" w:hAnsi="AngsanaUPC" w:cs="AngsanaUPC"/>
          <w:sz w:val="32"/>
          <w:szCs w:val="32"/>
        </w:rPr>
        <w:tab/>
      </w:r>
      <w:r w:rsidR="0044367C">
        <w:rPr>
          <w:rFonts w:ascii="AngsanaUPC" w:hAnsi="AngsanaUPC" w:cs="AngsanaUPC"/>
          <w:sz w:val="32"/>
          <w:szCs w:val="32"/>
        </w:rPr>
        <w:t xml:space="preserve">Justice </w:t>
      </w:r>
      <w:bookmarkStart w:id="0" w:name="_GoBack"/>
      <w:bookmarkEnd w:id="0"/>
      <w:r w:rsidR="00336184" w:rsidRPr="00336184">
        <w:rPr>
          <w:rFonts w:ascii="AngsanaUPC" w:hAnsi="AngsanaUPC" w:cs="AngsanaUPC"/>
          <w:sz w:val="32"/>
          <w:szCs w:val="32"/>
        </w:rPr>
        <w:t>Administration</w:t>
      </w:r>
      <w:r>
        <w:rPr>
          <w:rFonts w:ascii="AngsanaUPC" w:hAnsi="AngsanaUPC" w:cs="AngsanaUPC"/>
          <w:sz w:val="32"/>
          <w:szCs w:val="32"/>
        </w:rPr>
        <w:t xml:space="preserve">, Faculty of Humanities and Social Science </w:t>
      </w:r>
      <w:proofErr w:type="spellStart"/>
      <w:r w:rsidRPr="00A36977">
        <w:rPr>
          <w:rFonts w:ascii="AngsanaUPC" w:hAnsi="AngsanaUPC" w:cs="AngsanaUPC"/>
          <w:sz w:val="32"/>
          <w:szCs w:val="32"/>
        </w:rPr>
        <w:t>Phetchabun</w:t>
      </w:r>
      <w:proofErr w:type="spellEnd"/>
      <w:r w:rsidRPr="00A36977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Pr="00A36977">
        <w:rPr>
          <w:rFonts w:ascii="AngsanaUPC" w:hAnsi="AngsanaUPC" w:cs="AngsanaUPC"/>
          <w:sz w:val="32"/>
          <w:szCs w:val="32"/>
        </w:rPr>
        <w:t>Rajabhat</w:t>
      </w:r>
      <w:proofErr w:type="spellEnd"/>
      <w:r w:rsidR="00336184">
        <w:rPr>
          <w:rFonts w:ascii="AngsanaUPC" w:hAnsi="AngsanaUPC" w:cs="AngsanaUPC"/>
          <w:sz w:val="32"/>
          <w:szCs w:val="32"/>
        </w:rPr>
        <w:t xml:space="preserve"> </w:t>
      </w:r>
      <w:proofErr w:type="gramStart"/>
      <w:r w:rsidRPr="00A36977">
        <w:rPr>
          <w:rFonts w:ascii="AngsanaUPC" w:hAnsi="AngsanaUPC" w:cs="AngsanaUPC"/>
          <w:sz w:val="32"/>
          <w:szCs w:val="32"/>
        </w:rPr>
        <w:t>University</w:t>
      </w:r>
      <w:r>
        <w:rPr>
          <w:rFonts w:ascii="AngsanaUPC" w:hAnsi="AngsanaUPC" w:cs="AngsanaUPC"/>
          <w:sz w:val="32"/>
          <w:szCs w:val="32"/>
        </w:rPr>
        <w:t xml:space="preserve">  </w:t>
      </w:r>
      <w:r w:rsidRPr="00F62E97">
        <w:rPr>
          <w:rFonts w:ascii="AngsanaUPC" w:hAnsi="AngsanaUPC" w:cs="AngsanaUPC"/>
          <w:b/>
          <w:bCs/>
          <w:sz w:val="32"/>
          <w:szCs w:val="32"/>
        </w:rPr>
        <w:t>Submitted</w:t>
      </w:r>
      <w:proofErr w:type="gramEnd"/>
      <w:r>
        <w:rPr>
          <w:rFonts w:ascii="AngsanaUPC" w:hAnsi="AngsanaUPC" w:cs="AngsanaUPC"/>
          <w:sz w:val="32"/>
          <w:szCs w:val="32"/>
        </w:rPr>
        <w:t xml:space="preserve">  2022</w:t>
      </w: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Pr="00F62E97" w:rsidRDefault="00F62E97" w:rsidP="00492747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F62E97">
        <w:rPr>
          <w:rFonts w:ascii="AngsanaUPC" w:hAnsi="AngsanaUPC" w:cs="AngsanaUPC"/>
          <w:b/>
          <w:bCs/>
          <w:sz w:val="40"/>
          <w:szCs w:val="40"/>
        </w:rPr>
        <w:t>Abstract</w:t>
      </w: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49274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The objectives of this research were to study level of political participation of students in </w:t>
      </w:r>
      <w:r w:rsidR="00492747" w:rsidRPr="00492747">
        <w:rPr>
          <w:rFonts w:ascii="AngsanaUPC" w:hAnsi="AngsanaUPC" w:cs="AngsanaUPC"/>
          <w:sz w:val="32"/>
          <w:szCs w:val="32"/>
        </w:rPr>
        <w:t xml:space="preserve">Political Science </w:t>
      </w:r>
      <w:proofErr w:type="spellStart"/>
      <w:r w:rsidR="00492747" w:rsidRPr="00492747">
        <w:rPr>
          <w:rFonts w:ascii="AngsanaUPC" w:hAnsi="AngsanaUPC" w:cs="AngsanaUPC"/>
          <w:sz w:val="32"/>
          <w:szCs w:val="32"/>
        </w:rPr>
        <w:t>Phetchabun</w:t>
      </w:r>
      <w:proofErr w:type="spellEnd"/>
      <w:r w:rsidR="00492747" w:rsidRPr="00492747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="00492747" w:rsidRPr="00492747">
        <w:rPr>
          <w:rFonts w:ascii="AngsanaUPC" w:hAnsi="AngsanaUPC" w:cs="AngsanaUPC"/>
          <w:sz w:val="32"/>
          <w:szCs w:val="32"/>
        </w:rPr>
        <w:t>Rajabhat</w:t>
      </w:r>
      <w:proofErr w:type="spellEnd"/>
      <w:r w:rsidR="00492747" w:rsidRPr="00492747">
        <w:rPr>
          <w:rFonts w:ascii="AngsanaUPC" w:hAnsi="AngsanaUPC" w:cs="AngsanaUPC"/>
          <w:sz w:val="32"/>
          <w:szCs w:val="32"/>
        </w:rPr>
        <w:t xml:space="preserve"> University </w:t>
      </w:r>
      <w:r>
        <w:rPr>
          <w:rFonts w:ascii="AngsanaUPC" w:hAnsi="AngsanaUPC" w:cs="AngsanaUPC"/>
          <w:sz w:val="32"/>
          <w:szCs w:val="32"/>
        </w:rPr>
        <w:t>and to compare their political participation.  The samp</w:t>
      </w:r>
      <w:r w:rsidR="00466148">
        <w:rPr>
          <w:rFonts w:ascii="AngsanaUPC" w:hAnsi="AngsanaUPC" w:cs="AngsanaUPC"/>
          <w:sz w:val="32"/>
          <w:szCs w:val="32"/>
        </w:rPr>
        <w:t>le of this research included 180</w:t>
      </w:r>
      <w:r>
        <w:rPr>
          <w:rFonts w:ascii="AngsanaUPC" w:hAnsi="AngsanaUPC" w:cs="AngsanaUPC"/>
          <w:sz w:val="32"/>
          <w:szCs w:val="32"/>
        </w:rPr>
        <w:t xml:space="preserve"> students classified by general data.  Research instrument was questionnaire constructed by the researcher.  Data analysis was employed using percentage, mean, standard deviation.</w:t>
      </w:r>
    </w:p>
    <w:p w:rsidR="00F62E97" w:rsidRDefault="00F62E97" w:rsidP="0049274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The main research results were </w:t>
      </w:r>
      <w:proofErr w:type="gramStart"/>
      <w:r>
        <w:rPr>
          <w:rFonts w:ascii="AngsanaUPC" w:hAnsi="AngsanaUPC" w:cs="AngsanaUPC"/>
          <w:sz w:val="32"/>
          <w:szCs w:val="32"/>
        </w:rPr>
        <w:t>revealed :</w:t>
      </w:r>
      <w:proofErr w:type="gramEnd"/>
    </w:p>
    <w:p w:rsidR="005A6067" w:rsidRDefault="00F62E97" w:rsidP="0049274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-  The majority of the sample is female and the third year students, </w:t>
      </w:r>
      <w:proofErr w:type="gramStart"/>
      <w:r>
        <w:rPr>
          <w:rFonts w:ascii="AngsanaUPC" w:hAnsi="AngsanaUPC" w:cs="AngsanaUPC"/>
          <w:sz w:val="32"/>
          <w:szCs w:val="32"/>
        </w:rPr>
        <w:t>The</w:t>
      </w:r>
      <w:proofErr w:type="gramEnd"/>
      <w:r>
        <w:rPr>
          <w:rFonts w:ascii="AngsanaUPC" w:hAnsi="AngsanaUPC" w:cs="AngsanaUPC"/>
          <w:sz w:val="32"/>
          <w:szCs w:val="32"/>
        </w:rPr>
        <w:t xml:space="preserve"> guardian of students </w:t>
      </w:r>
      <w:r w:rsidR="00466148">
        <w:rPr>
          <w:rFonts w:ascii="AngsanaUPC" w:hAnsi="AngsanaUPC" w:cs="AngsanaUPC"/>
          <w:sz w:val="32"/>
          <w:szCs w:val="32"/>
        </w:rPr>
        <w:t xml:space="preserve">had </w:t>
      </w:r>
      <w:proofErr w:type="spellStart"/>
      <w:r w:rsidR="00466148">
        <w:rPr>
          <w:rFonts w:ascii="AngsanaUPC" w:hAnsi="AngsanaUPC" w:cs="AngsanaUPC"/>
          <w:sz w:val="32"/>
          <w:szCs w:val="32"/>
        </w:rPr>
        <w:t>in comes</w:t>
      </w:r>
      <w:proofErr w:type="spellEnd"/>
      <w:r w:rsidR="00466148">
        <w:rPr>
          <w:rFonts w:ascii="AngsanaUPC" w:hAnsi="AngsanaUPC" w:cs="AngsanaUPC"/>
          <w:sz w:val="32"/>
          <w:szCs w:val="32"/>
        </w:rPr>
        <w:t xml:space="preserve"> 50</w:t>
      </w:r>
      <w:r w:rsidR="00466148">
        <w:rPr>
          <w:rFonts w:ascii="AngsanaUPC" w:hAnsi="AngsanaUPC" w:cs="AngsanaUPC" w:hint="cs"/>
          <w:sz w:val="32"/>
          <w:szCs w:val="32"/>
          <w:cs/>
        </w:rPr>
        <w:t xml:space="preserve">,000 </w:t>
      </w:r>
      <w:r w:rsidR="00466148">
        <w:rPr>
          <w:rFonts w:ascii="AngsanaUPC" w:hAnsi="AngsanaUPC" w:cs="AngsanaUPC"/>
          <w:sz w:val="32"/>
          <w:szCs w:val="32"/>
        </w:rPr>
        <w:t>bath per month</w:t>
      </w:r>
      <w:r w:rsidR="005A6067">
        <w:rPr>
          <w:rFonts w:ascii="AngsanaUPC" w:hAnsi="AngsanaUPC" w:cs="AngsanaUPC"/>
          <w:sz w:val="32"/>
          <w:szCs w:val="32"/>
        </w:rPr>
        <w:t xml:space="preserve">, lived in </w:t>
      </w:r>
      <w:proofErr w:type="spellStart"/>
      <w:r w:rsidR="00466148" w:rsidRPr="00466148">
        <w:rPr>
          <w:rFonts w:ascii="AngsanaUPC" w:hAnsi="AngsanaUPC" w:cs="AngsanaUPC"/>
          <w:sz w:val="32"/>
          <w:szCs w:val="32"/>
        </w:rPr>
        <w:t>Phetchabun</w:t>
      </w:r>
      <w:proofErr w:type="spellEnd"/>
      <w:r w:rsidR="005A6067">
        <w:rPr>
          <w:rFonts w:ascii="AngsanaUPC" w:hAnsi="AngsanaUPC" w:cs="AngsanaUPC"/>
          <w:sz w:val="32"/>
          <w:szCs w:val="32"/>
        </w:rPr>
        <w:t xml:space="preserve"> province and career of the guardian are agriculture.</w:t>
      </w:r>
    </w:p>
    <w:p w:rsidR="005A6067" w:rsidRDefault="005A6067" w:rsidP="0049274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- </w:t>
      </w:r>
      <w:r w:rsidR="00D342C1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/>
          <w:sz w:val="32"/>
          <w:szCs w:val="32"/>
        </w:rPr>
        <w:t>The overall political participation was at a moderate level.</w:t>
      </w:r>
    </w:p>
    <w:p w:rsidR="00D342C1" w:rsidRDefault="005A6067" w:rsidP="0049274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-  Individual variables including election voting. </w:t>
      </w:r>
      <w:proofErr w:type="gramStart"/>
      <w:r>
        <w:rPr>
          <w:rFonts w:ascii="AngsanaUPC" w:hAnsi="AngsanaUPC" w:cs="AngsanaUPC"/>
          <w:sz w:val="32"/>
          <w:szCs w:val="32"/>
        </w:rPr>
        <w:t>political</w:t>
      </w:r>
      <w:proofErr w:type="gramEnd"/>
      <w:r>
        <w:rPr>
          <w:rFonts w:ascii="AngsanaUPC" w:hAnsi="AngsanaUPC" w:cs="AngsanaUPC"/>
          <w:sz w:val="32"/>
          <w:szCs w:val="32"/>
        </w:rPr>
        <w:t xml:space="preserve"> expression and political campaign were at the </w:t>
      </w:r>
      <w:r w:rsidR="00D342C1">
        <w:rPr>
          <w:rFonts w:ascii="AngsanaUPC" w:hAnsi="AngsanaUPC" w:cs="AngsanaUPC"/>
          <w:sz w:val="32"/>
          <w:szCs w:val="32"/>
        </w:rPr>
        <w:t>moderate level while the political mobilization was at the low level.</w:t>
      </w:r>
    </w:p>
    <w:p w:rsidR="00D342C1" w:rsidRDefault="00D342C1" w:rsidP="00492747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-  The attitude towards political participation and elections were positive aspects and also high level. </w:t>
      </w:r>
      <w:proofErr w:type="gramStart"/>
      <w:r>
        <w:rPr>
          <w:rFonts w:ascii="AngsanaUPC" w:hAnsi="AngsanaUPC" w:cs="AngsanaUPC"/>
          <w:sz w:val="32"/>
          <w:szCs w:val="32"/>
        </w:rPr>
        <w:t>Most of the see that election is the main mechanism of Democracy.</w:t>
      </w:r>
      <w:proofErr w:type="gramEnd"/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Pr="00D342C1" w:rsidRDefault="00D342C1" w:rsidP="00B4219F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D342C1">
        <w:rPr>
          <w:rFonts w:ascii="AngsanaUPC" w:hAnsi="AngsanaUPC" w:cs="AngsanaUPC" w:hint="cs"/>
          <w:b/>
          <w:bCs/>
          <w:sz w:val="40"/>
          <w:szCs w:val="40"/>
          <w:cs/>
        </w:rPr>
        <w:lastRenderedPageBreak/>
        <w:t>กิตติกรรมประกาศ</w:t>
      </w: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B4219F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รายงานการวิจัยฉบับนี้ สำเร็จลุล่วงไปด้วยดีด้วยคำแนะนำต่าง ๆ จากคณาจารย์ในสาขาวิชารัฐศาสตร์ คณะมนุษยศาสตร์และสังคมศาสตร์ และได้รับความร่วมมือจากนักศึกษาสาขาวิชารัฐศาสตร์ ในปีการศึกษา 2565 ทุกชั้นปี</w:t>
      </w:r>
    </w:p>
    <w:p w:rsidR="00D342C1" w:rsidRDefault="00D342C1" w:rsidP="00B4219F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ขอขอบคุณ รองศาสตราจารย์ ดร. ธานี  สุขเกษม และผู้ช่วยศาสตราจารย์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พิสิษฐิ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กุล แก้วงาม ที่ให้คำแนะนำ  คำปรึกษาที่เป็นประโยชน์ต่อผู้วิจัยอย่างยิ่ง</w:t>
      </w:r>
    </w:p>
    <w:p w:rsidR="00D342C1" w:rsidRDefault="00D342C1" w:rsidP="00B4219F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สุดท้ายต้องขอขอบคุณ คณะมนุษยศาสตร์และสังคมศาสตร์ ผู้ให้ทุนวิจัยไว้ ณ ที่นี้ด้วย</w:t>
      </w: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B4219F" w:rsidP="00B4219F">
      <w:pPr>
        <w:ind w:left="648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ณัฐ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วุฒิ</w:t>
      </w:r>
      <w:r w:rsidR="00D342C1">
        <w:rPr>
          <w:rFonts w:ascii="AngsanaUPC" w:hAnsi="AngsanaUPC" w:cs="AngsanaUPC" w:hint="cs"/>
          <w:sz w:val="32"/>
          <w:szCs w:val="32"/>
          <w:cs/>
        </w:rPr>
        <w:t xml:space="preserve">  สุทธิประภา</w:t>
      </w:r>
    </w:p>
    <w:p w:rsidR="00D342C1" w:rsidRDefault="005F759E" w:rsidP="00B4219F">
      <w:pPr>
        <w:ind w:left="576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17</w:t>
      </w:r>
      <w:r w:rsidR="00B4219F">
        <w:rPr>
          <w:rFonts w:ascii="AngsanaUPC" w:hAnsi="AngsanaUPC" w:cs="AngsanaUPC" w:hint="cs"/>
          <w:sz w:val="32"/>
          <w:szCs w:val="32"/>
          <w:cs/>
        </w:rPr>
        <w:t xml:space="preserve"> พฤศจิกายน</w:t>
      </w:r>
      <w:r w:rsidR="00D342C1">
        <w:rPr>
          <w:rFonts w:ascii="AngsanaUPC" w:hAnsi="AngsanaUPC" w:cs="AngsanaUPC" w:hint="cs"/>
          <w:sz w:val="32"/>
          <w:szCs w:val="32"/>
          <w:cs/>
        </w:rPr>
        <w:t xml:space="preserve"> 2565</w:t>
      </w: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D342C1" w:rsidRDefault="00D342C1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Pr="00A250FC" w:rsidRDefault="00A250FC" w:rsidP="00086D81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A250FC">
        <w:rPr>
          <w:rFonts w:ascii="AngsanaUPC" w:hAnsi="AngsanaUPC" w:cs="AngsanaUPC" w:hint="cs"/>
          <w:b/>
          <w:bCs/>
          <w:sz w:val="40"/>
          <w:szCs w:val="40"/>
          <w:cs/>
        </w:rPr>
        <w:lastRenderedPageBreak/>
        <w:t>สารบัญ</w:t>
      </w:r>
    </w:p>
    <w:p w:rsidR="00A250FC" w:rsidRDefault="00A250FC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A250FC" w:rsidRDefault="00086D81" w:rsidP="00086D81">
      <w:pPr>
        <w:ind w:left="648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   </w:t>
      </w:r>
      <w:r w:rsidR="00A250FC">
        <w:rPr>
          <w:rFonts w:ascii="AngsanaUPC" w:hAnsi="AngsanaUPC" w:cs="AngsanaUPC" w:hint="cs"/>
          <w:sz w:val="32"/>
          <w:szCs w:val="32"/>
          <w:cs/>
        </w:rPr>
        <w:t>หน้า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769"/>
      </w:tblGrid>
      <w:tr w:rsidR="00A250FC" w:rsidTr="00773E89">
        <w:tc>
          <w:tcPr>
            <w:tcW w:w="8046" w:type="dxa"/>
          </w:tcPr>
          <w:p w:rsidR="00A250FC" w:rsidRDefault="00A250FC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บทคัดย่อภาษาไทย </w:t>
            </w:r>
            <w:r w:rsidR="002450A2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...................................................................................................................</w:t>
            </w:r>
          </w:p>
          <w:p w:rsidR="00A250FC" w:rsidRDefault="00A250FC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บทคัดย่อภาษาอังกฤษ </w:t>
            </w:r>
            <w:r w:rsidR="002450A2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...............................................................................................................</w:t>
            </w:r>
          </w:p>
          <w:p w:rsidR="00A250FC" w:rsidRDefault="00A250FC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กิตติกรรมประกาศ</w:t>
            </w:r>
            <w:r w:rsidR="002450A2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...................................................................................................................</w:t>
            </w:r>
          </w:p>
          <w:p w:rsidR="00A250FC" w:rsidRDefault="00A250FC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สารบัญตาราง </w:t>
            </w:r>
            <w:r w:rsidR="002450A2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............................................................................................................................</w:t>
            </w:r>
          </w:p>
          <w:p w:rsidR="00A250FC" w:rsidRDefault="00A250FC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สารบัญรูป </w:t>
            </w:r>
            <w:r w:rsidR="002450A2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</w:t>
            </w:r>
          </w:p>
          <w:p w:rsidR="00A250FC" w:rsidRDefault="00A250FC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บทที่  1  บทนำ </w:t>
            </w:r>
            <w:r w:rsidR="002450A2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..........................................................................................................................</w:t>
            </w:r>
          </w:p>
          <w:p w:rsidR="00A250FC" w:rsidRDefault="002450A2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ความเป็นมา</w:t>
            </w:r>
            <w:r w:rsidR="00A250FC">
              <w:rPr>
                <w:rFonts w:ascii="AngsanaUPC" w:hAnsi="AngsanaUPC" w:cs="AngsanaUPC" w:hint="cs"/>
                <w:sz w:val="32"/>
                <w:szCs w:val="32"/>
                <w:cs/>
              </w:rPr>
              <w:t>และความสำคัญของปัญหา</w:t>
            </w:r>
            <w:r w:rsidR="009E0035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......................................................................</w:t>
            </w:r>
          </w:p>
          <w:p w:rsidR="00C8490E" w:rsidRDefault="00102E59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วัตถุประสงค์ของการวิจัย </w:t>
            </w:r>
            <w:r w:rsidR="009E0035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ขอบเขตของการวิจัย </w:t>
            </w:r>
            <w:r w:rsidR="009E0035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ระเบียบวิธีวิจัย </w:t>
            </w:r>
            <w:r w:rsidR="009E0035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นิยามศัพท์เฉพาะ </w:t>
            </w:r>
            <w:r w:rsidR="009E0035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ประโยชน์ที่คาดว่าจะได้รับ </w:t>
            </w:r>
            <w:r w:rsidR="009E0035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:rsidR="00C8490E" w:rsidRDefault="00C8490E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บทที่  2  เอกสารและงานวิจัยที่เกี่ยวข้อง </w:t>
            </w:r>
            <w:r w:rsidR="009E0035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แนวคิดเกี่ยวกับการเมืองและการมีส่วนร่วมทางการเมือง </w:t>
            </w:r>
            <w:r w:rsidR="009E0035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แนวคิดเกี่ยวกับการเลือกตั้ง </w:t>
            </w:r>
            <w:r w:rsidR="009E0035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งานวิจัยที่เกี่ยวข้อง</w:t>
            </w:r>
            <w:r w:rsidR="009E0035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กรอบแนวคิดในการวิจัย </w:t>
            </w:r>
            <w:r w:rsidR="009E0035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</w:t>
            </w:r>
          </w:p>
          <w:p w:rsidR="00C8490E" w:rsidRDefault="00C8490E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บทที่  3  วิธีการดำเนินการวิจัย </w:t>
            </w:r>
            <w:r w:rsidR="00773E89">
              <w:rPr>
                <w:rFonts w:ascii="AngsanaUPC" w:hAnsi="AngsanaUPC" w:cs="AngsanaUPC"/>
                <w:sz w:val="32"/>
                <w:szCs w:val="32"/>
              </w:rPr>
              <w:t>.................................................................................................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ประชากรและกลุ่มตัวอย่าง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เครื่องมือที่ใช้ในการวิจัย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วิธีการเก็บรวบรวมข้อมูล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การวิเคราะห์ข้อมูล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สถิติที่ใช้ในการวิเคราะห์ข้อมูล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C8490E" w:rsidRDefault="00C8490E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บทที่  4  ผลการวิเคราะห์ข้อมูล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ปัจจัยส่วนบุคคลของนักศึกษาสาขาวิชารัฐศาสตร์ มหาวิทยาลัยราช</w:t>
            </w:r>
            <w:proofErr w:type="spellStart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เพชรบูรณ์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การมีส่วนร่วมทางการเมืองของนักศึกษาสาขาวิชารัฐศาสตร์ มหาวิทยาลัยราช</w:t>
            </w:r>
            <w:proofErr w:type="spellStart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เพชรบูรณ์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.....................................................................................................................</w:t>
            </w:r>
          </w:p>
        </w:tc>
        <w:tc>
          <w:tcPr>
            <w:tcW w:w="769" w:type="dxa"/>
          </w:tcPr>
          <w:p w:rsidR="00A250FC" w:rsidRDefault="00AA2023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</w:t>
            </w:r>
          </w:p>
          <w:p w:rsidR="00FE7AC5" w:rsidRDefault="00AA2023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ข</w:t>
            </w:r>
          </w:p>
          <w:p w:rsidR="00FE7AC5" w:rsidRDefault="00AA2023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</w:t>
            </w:r>
          </w:p>
          <w:p w:rsidR="00FE7AC5" w:rsidRDefault="00CE44E0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ฉ</w:t>
            </w:r>
          </w:p>
          <w:p w:rsidR="00FE7AC5" w:rsidRDefault="00CE44E0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ช</w:t>
            </w:r>
          </w:p>
          <w:p w:rsidR="00FE7AC5" w:rsidRDefault="002C2400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  <w:p w:rsidR="00FE7AC5" w:rsidRDefault="002C2400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1</w:t>
            </w:r>
          </w:p>
          <w:p w:rsidR="00FE7AC5" w:rsidRDefault="002C2400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  <w:p w:rsidR="00FE7AC5" w:rsidRDefault="002C2400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</w:t>
            </w:r>
          </w:p>
          <w:p w:rsidR="00FE7AC5" w:rsidRDefault="002C2400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  <w:p w:rsidR="00FE7AC5" w:rsidRDefault="002C2400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</w:t>
            </w:r>
          </w:p>
          <w:p w:rsidR="00FE7AC5" w:rsidRDefault="002C2400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</w:t>
            </w:r>
          </w:p>
          <w:p w:rsidR="00FE7AC5" w:rsidRDefault="0015094A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6</w:t>
            </w:r>
          </w:p>
          <w:p w:rsidR="00FE7AC5" w:rsidRDefault="0015094A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6</w:t>
            </w:r>
          </w:p>
          <w:p w:rsidR="00FE7AC5" w:rsidRDefault="0015094A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22</w:t>
            </w:r>
          </w:p>
          <w:p w:rsidR="00FE7AC5" w:rsidRDefault="0015094A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29</w:t>
            </w:r>
          </w:p>
          <w:p w:rsidR="00FE7AC5" w:rsidRDefault="0015094A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33</w:t>
            </w:r>
          </w:p>
          <w:p w:rsidR="00FE7AC5" w:rsidRDefault="00AD50BD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34</w:t>
            </w:r>
          </w:p>
          <w:p w:rsidR="00FE7AC5" w:rsidRDefault="00AD50BD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34</w:t>
            </w:r>
          </w:p>
          <w:p w:rsidR="00FE7AC5" w:rsidRDefault="00AD50BD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34</w:t>
            </w:r>
          </w:p>
          <w:p w:rsidR="00FE7AC5" w:rsidRDefault="00AD50BD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37</w:t>
            </w:r>
          </w:p>
          <w:p w:rsidR="00FE7AC5" w:rsidRDefault="00AD50BD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37</w:t>
            </w:r>
          </w:p>
          <w:p w:rsidR="00FE7AC5" w:rsidRDefault="00AD50BD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38</w:t>
            </w:r>
          </w:p>
          <w:p w:rsidR="00FE7AC5" w:rsidRDefault="00AD50BD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</w:t>
            </w:r>
          </w:p>
        </w:tc>
      </w:tr>
    </w:tbl>
    <w:p w:rsidR="00C8490E" w:rsidRDefault="00C8490E" w:rsidP="00336184">
      <w:pPr>
        <w:jc w:val="thaiDistribute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769"/>
      </w:tblGrid>
      <w:tr w:rsidR="00A250FC" w:rsidTr="00773E89">
        <w:tc>
          <w:tcPr>
            <w:tcW w:w="8046" w:type="dxa"/>
          </w:tcPr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lastRenderedPageBreak/>
              <w:t>ทัศนคติต่อการเมืองและการเลือกตั้งของนักศึกษาสาขาวิชารัฐศาสตร์ มหาวิทยาลัยราช</w:t>
            </w:r>
            <w:proofErr w:type="spellStart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เพชรบูรณ์</w:t>
            </w:r>
            <w:r w:rsidR="00773E89">
              <w:rPr>
                <w:rFonts w:ascii="AngsanaUPC" w:hAnsi="AngsanaUPC" w:cs="AngsanaUPC"/>
                <w:sz w:val="32"/>
                <w:szCs w:val="32"/>
              </w:rPr>
              <w:t>........................................................................................................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ข้อเสนอแนะในการแก้ไขปัญหาและอุปสรรคของการมีส่วนร่วมทางการเมืองของนักศึกษาสาขาวิชารัฐศาสตร์ มหาวิทยาลัยราช</w:t>
            </w:r>
            <w:proofErr w:type="spellStart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เพชรบูรณ์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</w:t>
            </w:r>
          </w:p>
          <w:p w:rsidR="00C8490E" w:rsidRDefault="00C8490E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บทที่  5  สรุปผลและอภิปรายผลและข้อเสนอแนะ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สรุปผลการวิจัย </w:t>
            </w:r>
            <w:r w:rsidR="00773E89">
              <w:rPr>
                <w:rFonts w:ascii="AngsanaUPC" w:hAnsi="AngsanaUPC" w:cs="AngsanaUPC"/>
                <w:sz w:val="32"/>
                <w:szCs w:val="32"/>
              </w:rPr>
              <w:t>...........................................................................................................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อภิปรายผล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ข้อเสนอแนะ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..............................................................................................................</w:t>
            </w:r>
          </w:p>
          <w:p w:rsidR="00C8490E" w:rsidRDefault="00C8490E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บรรณานุกรม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...........................................................................................................................</w:t>
            </w:r>
          </w:p>
          <w:p w:rsidR="00C8490E" w:rsidRDefault="00C8490E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ภาคผนวก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  <w:p w:rsidR="00C8490E" w:rsidRDefault="00C8490E" w:rsidP="00336184">
            <w:pPr>
              <w:ind w:left="720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แบบสอบถาม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</w:t>
            </w:r>
          </w:p>
          <w:p w:rsidR="00A250FC" w:rsidRDefault="00C8490E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ประวัติผู้วิจัย </w:t>
            </w:r>
            <w:r w:rsidR="00773E89">
              <w:rPr>
                <w:rFonts w:ascii="AngsanaUPC" w:hAnsi="AngsanaUPC" w:cs="AngsanaUPC" w:hint="cs"/>
                <w:sz w:val="32"/>
                <w:szCs w:val="32"/>
                <w:cs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769" w:type="dxa"/>
          </w:tcPr>
          <w:p w:rsidR="00A250FC" w:rsidRDefault="00A250FC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46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48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49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49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51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52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53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57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58</w:t>
            </w:r>
          </w:p>
          <w:p w:rsidR="00FE7AC5" w:rsidRP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67</w:t>
            </w:r>
          </w:p>
        </w:tc>
      </w:tr>
    </w:tbl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Default="00C8490E" w:rsidP="00336184">
      <w:pPr>
        <w:jc w:val="thaiDistribute"/>
      </w:pPr>
    </w:p>
    <w:p w:rsidR="00C8490E" w:rsidRPr="00C8490E" w:rsidRDefault="00C8490E" w:rsidP="00086D81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C8490E">
        <w:rPr>
          <w:rFonts w:ascii="AngsanaUPC" w:hAnsi="AngsanaUPC" w:cs="AngsanaUPC"/>
          <w:b/>
          <w:bCs/>
          <w:sz w:val="40"/>
          <w:szCs w:val="40"/>
          <w:cs/>
        </w:rPr>
        <w:lastRenderedPageBreak/>
        <w:t>สารบัญตาราง</w:t>
      </w:r>
    </w:p>
    <w:p w:rsidR="00C8490E" w:rsidRDefault="00C8490E" w:rsidP="00086D81">
      <w:pPr>
        <w:jc w:val="center"/>
        <w:rPr>
          <w:rFonts w:ascii="AngsanaUPC" w:hAnsi="AngsanaUPC" w:cs="AngsanaUPC"/>
          <w:sz w:val="32"/>
          <w:szCs w:val="32"/>
        </w:rPr>
      </w:pPr>
    </w:p>
    <w:p w:rsidR="00C8490E" w:rsidRPr="00C8490E" w:rsidRDefault="00C8490E" w:rsidP="00336184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ตารางที่ </w:t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ab/>
      </w:r>
      <w:r w:rsidR="00FE7AC5">
        <w:rPr>
          <w:rFonts w:ascii="AngsanaUPC" w:hAnsi="AngsanaUPC" w:cs="AngsanaUPC" w:hint="cs"/>
          <w:sz w:val="32"/>
          <w:szCs w:val="32"/>
          <w:cs/>
        </w:rPr>
        <w:t xml:space="preserve">   </w:t>
      </w:r>
      <w:r>
        <w:rPr>
          <w:rFonts w:ascii="AngsanaUPC" w:hAnsi="AngsanaUPC" w:cs="AngsanaUPC" w:hint="cs"/>
          <w:sz w:val="32"/>
          <w:szCs w:val="32"/>
          <w:cs/>
        </w:rPr>
        <w:t>หน้า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"/>
        <w:gridCol w:w="7312"/>
        <w:gridCol w:w="769"/>
      </w:tblGrid>
      <w:tr w:rsidR="009E0035" w:rsidRPr="00C8490E" w:rsidTr="009E0035">
        <w:tc>
          <w:tcPr>
            <w:tcW w:w="734" w:type="dxa"/>
          </w:tcPr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4.1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4.2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4.3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4.4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4.5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4.6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9E0035" w:rsidRPr="00C8490E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4.7</w:t>
            </w:r>
          </w:p>
        </w:tc>
        <w:tc>
          <w:tcPr>
            <w:tcW w:w="7312" w:type="dxa"/>
          </w:tcPr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ปัจจัยส่วนบุคคลของนักศึกษาสาขาวิชารัฐศาสตร์ มหาวิทยาลัยราช</w:t>
            </w:r>
            <w:proofErr w:type="spellStart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เพชรบูรณ์.....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ค่าเฉลี่ยและส่วนเบี่ยงเบนมาตรฐานของการมีส่วนร่วมทางการเมืองของนักศึกษาสาขาวิชารัฐศาสตร์ มหาวิทยาลัยราช</w:t>
            </w:r>
            <w:proofErr w:type="spellStart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เพชรบูรณ์ ด้านการไปใช้สิทธิ์เลือกตั้ง.........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ค่าเฉลี่ยและส่วนเบี่ยงเบนมาตรฐานของการมีส่วนร่วมทางการเมืองของนักศึกษาสาขาวิชารัฐศาสตร์ มหาวิทยาลัยราช</w:t>
            </w:r>
            <w:proofErr w:type="spellStart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เพชรบูรณ์ ด้านการแสดงความคิดเห็นทางการเมือง ..............................................................................................................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ค่าเฉลี่ยและส่วนเบี่ยงเบนมาตรฐานของการมีส่วนร่วมทางการเมืองของนักศึกษาสาขาวิชารัฐศาสตร์ มหาวิทยาลัยราช</w:t>
            </w:r>
            <w:proofErr w:type="spellStart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เพชรบูรณ์ ด้านการชุมนุมเคลื่อนไหวทางการเมือง .....................................................................................................................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ค่าเฉลี่ยและส่วนเบี่ยงเบนมาตรฐานของการมีส่วนร่วมทางการเมืองของนักศึกษาสาขาวิชารัฐศาสตร์ มหาวิทยาลัยราช</w:t>
            </w:r>
            <w:proofErr w:type="spellStart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เพชรบูรณ์ ด้านการรณรงค์ให้ความรู้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ทางการเมือง ...............................................................................................................</w:t>
            </w:r>
          </w:p>
          <w:p w:rsidR="009E0035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การมีส่วนร่วมทางการเมืองของนักศึกษาสาขาวิชารัฐศาสตร์ มหาวิทยาลัยราช</w:t>
            </w:r>
            <w:proofErr w:type="spellStart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เพชรบูรณ์ ในภาพรวม ...............................................................................................</w:t>
            </w:r>
          </w:p>
          <w:p w:rsidR="009E0035" w:rsidRPr="00C8490E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ทัศนคติต่อการเมืองและการเลือกตั้งของนักศึกษาสาขาวิชารัฐศาสตร์ มหาวิทยาลัยราช</w:t>
            </w:r>
            <w:proofErr w:type="spellStart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เพชรบูรณ์ ........................................................................................................</w:t>
            </w:r>
          </w:p>
        </w:tc>
        <w:tc>
          <w:tcPr>
            <w:tcW w:w="769" w:type="dxa"/>
          </w:tcPr>
          <w:p w:rsidR="009E003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39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41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42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43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44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45</w:t>
            </w:r>
          </w:p>
          <w:p w:rsidR="00FE7AC5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</w:p>
          <w:p w:rsidR="00FE7AC5" w:rsidRPr="00C8490E" w:rsidRDefault="00FE7AC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46</w:t>
            </w:r>
          </w:p>
        </w:tc>
      </w:tr>
    </w:tbl>
    <w:p w:rsidR="00C8490E" w:rsidRDefault="00C8490E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E0035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E0035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E0035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E0035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E0035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E0035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E0035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E0035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E0035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E0035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9E0035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C8490E" w:rsidRPr="00C8490E" w:rsidRDefault="00C8490E" w:rsidP="00086D81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C8490E">
        <w:rPr>
          <w:rFonts w:ascii="AngsanaUPC" w:hAnsi="AngsanaUPC" w:cs="AngsanaUPC" w:hint="cs"/>
          <w:b/>
          <w:bCs/>
          <w:sz w:val="40"/>
          <w:szCs w:val="40"/>
          <w:cs/>
        </w:rPr>
        <w:lastRenderedPageBreak/>
        <w:t>สารบัญรูป</w:t>
      </w:r>
    </w:p>
    <w:p w:rsidR="00C8490E" w:rsidRDefault="00C8490E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C8490E" w:rsidRPr="00C8490E" w:rsidRDefault="009E0035" w:rsidP="00336184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รูป</w:t>
      </w:r>
      <w:r w:rsidR="00C8490E">
        <w:rPr>
          <w:rFonts w:ascii="AngsanaUPC" w:hAnsi="AngsanaUPC" w:cs="AngsanaUPC" w:hint="cs"/>
          <w:sz w:val="32"/>
          <w:szCs w:val="32"/>
          <w:cs/>
        </w:rPr>
        <w:t>ที่</w:t>
      </w:r>
      <w:r w:rsidR="00C8490E">
        <w:rPr>
          <w:rFonts w:ascii="AngsanaUPC" w:hAnsi="AngsanaUPC" w:cs="AngsanaUPC" w:hint="cs"/>
          <w:sz w:val="32"/>
          <w:szCs w:val="32"/>
          <w:cs/>
        </w:rPr>
        <w:tab/>
      </w:r>
      <w:r w:rsidR="00C8490E">
        <w:rPr>
          <w:rFonts w:ascii="AngsanaUPC" w:hAnsi="AngsanaUPC" w:cs="AngsanaUPC" w:hint="cs"/>
          <w:sz w:val="32"/>
          <w:szCs w:val="32"/>
          <w:cs/>
        </w:rPr>
        <w:tab/>
      </w:r>
      <w:r w:rsidR="00C8490E">
        <w:rPr>
          <w:rFonts w:ascii="AngsanaUPC" w:hAnsi="AngsanaUPC" w:cs="AngsanaUPC" w:hint="cs"/>
          <w:sz w:val="32"/>
          <w:szCs w:val="32"/>
          <w:cs/>
        </w:rPr>
        <w:tab/>
      </w:r>
      <w:r w:rsidR="00C8490E">
        <w:rPr>
          <w:rFonts w:ascii="AngsanaUPC" w:hAnsi="AngsanaUPC" w:cs="AngsanaUPC" w:hint="cs"/>
          <w:sz w:val="32"/>
          <w:szCs w:val="32"/>
          <w:cs/>
        </w:rPr>
        <w:tab/>
      </w:r>
      <w:r w:rsidR="00C8490E">
        <w:rPr>
          <w:rFonts w:ascii="AngsanaUPC" w:hAnsi="AngsanaUPC" w:cs="AngsanaUPC" w:hint="cs"/>
          <w:sz w:val="32"/>
          <w:szCs w:val="32"/>
          <w:cs/>
        </w:rPr>
        <w:tab/>
      </w:r>
      <w:r w:rsidR="00C8490E">
        <w:rPr>
          <w:rFonts w:ascii="AngsanaUPC" w:hAnsi="AngsanaUPC" w:cs="AngsanaUPC" w:hint="cs"/>
          <w:sz w:val="32"/>
          <w:szCs w:val="32"/>
          <w:cs/>
        </w:rPr>
        <w:tab/>
      </w:r>
      <w:r w:rsidR="00C8490E">
        <w:rPr>
          <w:rFonts w:ascii="AngsanaUPC" w:hAnsi="AngsanaUPC" w:cs="AngsanaUPC" w:hint="cs"/>
          <w:sz w:val="32"/>
          <w:szCs w:val="32"/>
          <w:cs/>
        </w:rPr>
        <w:tab/>
      </w:r>
      <w:r w:rsidR="00C8490E">
        <w:rPr>
          <w:rFonts w:ascii="AngsanaUPC" w:hAnsi="AngsanaUPC" w:cs="AngsanaUPC" w:hint="cs"/>
          <w:sz w:val="32"/>
          <w:szCs w:val="32"/>
          <w:cs/>
        </w:rPr>
        <w:tab/>
      </w:r>
      <w:r w:rsidR="00C8490E">
        <w:rPr>
          <w:rFonts w:ascii="AngsanaUPC" w:hAnsi="AngsanaUPC" w:cs="AngsanaUPC" w:hint="cs"/>
          <w:sz w:val="32"/>
          <w:szCs w:val="32"/>
          <w:cs/>
        </w:rPr>
        <w:tab/>
      </w:r>
      <w:r w:rsidR="00C8490E">
        <w:rPr>
          <w:rFonts w:ascii="AngsanaUPC" w:hAnsi="AngsanaUPC" w:cs="AngsanaUPC" w:hint="cs"/>
          <w:sz w:val="32"/>
          <w:szCs w:val="32"/>
          <w:cs/>
        </w:rPr>
        <w:tab/>
      </w:r>
      <w:r w:rsidR="00C8490E">
        <w:rPr>
          <w:rFonts w:ascii="AngsanaUPC" w:hAnsi="AngsanaUPC" w:cs="AngsanaUPC" w:hint="cs"/>
          <w:sz w:val="32"/>
          <w:szCs w:val="32"/>
          <w:cs/>
        </w:rPr>
        <w:tab/>
        <w:t>หน้า</w:t>
      </w:r>
    </w:p>
    <w:tbl>
      <w:tblPr>
        <w:tblStyle w:val="a5"/>
        <w:tblW w:w="88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7394"/>
        <w:gridCol w:w="769"/>
      </w:tblGrid>
      <w:tr w:rsidR="009E0035" w:rsidRPr="00C8490E" w:rsidTr="009E0035">
        <w:tc>
          <w:tcPr>
            <w:tcW w:w="725" w:type="dxa"/>
          </w:tcPr>
          <w:p w:rsidR="009E0035" w:rsidRPr="00C8490E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2.1</w:t>
            </w:r>
          </w:p>
        </w:tc>
        <w:tc>
          <w:tcPr>
            <w:tcW w:w="7394" w:type="dxa"/>
          </w:tcPr>
          <w:p w:rsidR="009E0035" w:rsidRPr="00C8490E" w:rsidRDefault="009E0035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กรอบแนวคิดในการวิจัย ..............................................................................................</w:t>
            </w:r>
          </w:p>
        </w:tc>
        <w:tc>
          <w:tcPr>
            <w:tcW w:w="769" w:type="dxa"/>
          </w:tcPr>
          <w:p w:rsidR="009E0035" w:rsidRPr="00C8490E" w:rsidRDefault="0015094A" w:rsidP="00336184">
            <w:pPr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 w:hint="cs"/>
                <w:sz w:val="32"/>
                <w:szCs w:val="32"/>
                <w:cs/>
              </w:rPr>
              <w:t>33</w:t>
            </w:r>
          </w:p>
        </w:tc>
      </w:tr>
    </w:tbl>
    <w:p w:rsidR="00A250FC" w:rsidRPr="00C8490E" w:rsidRDefault="00A250FC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A250FC" w:rsidRDefault="00A250FC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Pr="00A3697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P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Default="00F62E9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F62E97" w:rsidRPr="00A36977" w:rsidRDefault="00F62E97" w:rsidP="00336184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p w:rsidR="00A36977" w:rsidRDefault="00A36977" w:rsidP="00336184">
      <w:pPr>
        <w:jc w:val="thaiDistribute"/>
        <w:rPr>
          <w:rFonts w:ascii="AngsanaUPC" w:hAnsi="AngsanaUPC" w:cs="AngsanaUPC"/>
          <w:sz w:val="32"/>
          <w:szCs w:val="32"/>
        </w:rPr>
      </w:pPr>
    </w:p>
    <w:p w:rsidR="00A36977" w:rsidRPr="00727B79" w:rsidRDefault="00A36977" w:rsidP="00336184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sectPr w:rsidR="00A36977" w:rsidRPr="00727B79" w:rsidSect="00AA2023">
      <w:headerReference w:type="default" r:id="rId8"/>
      <w:pgSz w:w="11906" w:h="16838"/>
      <w:pgMar w:top="1797" w:right="1440" w:bottom="1440" w:left="1797" w:header="709" w:footer="709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FCE" w:rsidRDefault="00224FCE" w:rsidP="00AA2023">
      <w:r>
        <w:separator/>
      </w:r>
    </w:p>
  </w:endnote>
  <w:endnote w:type="continuationSeparator" w:id="0">
    <w:p w:rsidR="00224FCE" w:rsidRDefault="00224FCE" w:rsidP="00AA2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FCE" w:rsidRDefault="00224FCE" w:rsidP="00AA2023">
      <w:r>
        <w:separator/>
      </w:r>
    </w:p>
  </w:footnote>
  <w:footnote w:type="continuationSeparator" w:id="0">
    <w:p w:rsidR="00224FCE" w:rsidRDefault="00224FCE" w:rsidP="00AA2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0558470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AA2023" w:rsidRPr="00AA2023" w:rsidRDefault="00AA2023">
        <w:pPr>
          <w:pStyle w:val="a6"/>
          <w:jc w:val="right"/>
          <w:rPr>
            <w:rFonts w:ascii="AngsanaUPC" w:hAnsi="AngsanaUPC" w:cs="AngsanaUPC"/>
            <w:sz w:val="32"/>
            <w:szCs w:val="32"/>
          </w:rPr>
        </w:pPr>
        <w:r w:rsidRPr="00AA2023">
          <w:rPr>
            <w:rFonts w:ascii="AngsanaUPC" w:hAnsi="AngsanaUPC" w:cs="AngsanaUPC"/>
            <w:sz w:val="32"/>
            <w:szCs w:val="32"/>
          </w:rPr>
          <w:fldChar w:fldCharType="begin"/>
        </w:r>
        <w:r w:rsidRPr="00AA2023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AA2023">
          <w:rPr>
            <w:rFonts w:ascii="AngsanaUPC" w:hAnsi="AngsanaUPC" w:cs="AngsanaUPC"/>
            <w:sz w:val="32"/>
            <w:szCs w:val="32"/>
          </w:rPr>
          <w:fldChar w:fldCharType="separate"/>
        </w:r>
        <w:r w:rsidR="0044367C" w:rsidRPr="0044367C">
          <w:rPr>
            <w:rFonts w:ascii="AngsanaUPC" w:hAnsi="AngsanaUPC" w:cs="AngsanaUPC"/>
            <w:noProof/>
            <w:sz w:val="32"/>
            <w:szCs w:val="32"/>
            <w:cs/>
            <w:lang w:val="th-TH"/>
          </w:rPr>
          <w:t>ช</w:t>
        </w:r>
        <w:r w:rsidRPr="00AA2023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AA2023" w:rsidRDefault="00AA20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BCF"/>
    <w:rsid w:val="00086D81"/>
    <w:rsid w:val="00102E59"/>
    <w:rsid w:val="0015094A"/>
    <w:rsid w:val="00224FCE"/>
    <w:rsid w:val="002450A2"/>
    <w:rsid w:val="002C2400"/>
    <w:rsid w:val="00336184"/>
    <w:rsid w:val="00435072"/>
    <w:rsid w:val="0044367C"/>
    <w:rsid w:val="00466148"/>
    <w:rsid w:val="00492747"/>
    <w:rsid w:val="004A299A"/>
    <w:rsid w:val="004F7500"/>
    <w:rsid w:val="005A6067"/>
    <w:rsid w:val="005F759E"/>
    <w:rsid w:val="006D1A18"/>
    <w:rsid w:val="00727B79"/>
    <w:rsid w:val="00727EA5"/>
    <w:rsid w:val="00773E89"/>
    <w:rsid w:val="008101F4"/>
    <w:rsid w:val="009566DF"/>
    <w:rsid w:val="0097061D"/>
    <w:rsid w:val="009B1658"/>
    <w:rsid w:val="009E0035"/>
    <w:rsid w:val="00A250FC"/>
    <w:rsid w:val="00A36977"/>
    <w:rsid w:val="00AA2023"/>
    <w:rsid w:val="00AD1BCF"/>
    <w:rsid w:val="00AD50BD"/>
    <w:rsid w:val="00B4219F"/>
    <w:rsid w:val="00B42651"/>
    <w:rsid w:val="00BA7F80"/>
    <w:rsid w:val="00C60EDF"/>
    <w:rsid w:val="00C8490E"/>
    <w:rsid w:val="00CE44E0"/>
    <w:rsid w:val="00D342C1"/>
    <w:rsid w:val="00EF4B61"/>
    <w:rsid w:val="00F62E97"/>
    <w:rsid w:val="00FE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B79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27B79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A250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A2023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AA2023"/>
  </w:style>
  <w:style w:type="paragraph" w:styleId="a8">
    <w:name w:val="footer"/>
    <w:basedOn w:val="a"/>
    <w:link w:val="a9"/>
    <w:uiPriority w:val="99"/>
    <w:unhideWhenUsed/>
    <w:rsid w:val="00AA2023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AA2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B79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27B79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A250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A2023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AA2023"/>
  </w:style>
  <w:style w:type="paragraph" w:styleId="a8">
    <w:name w:val="footer"/>
    <w:basedOn w:val="a"/>
    <w:link w:val="a9"/>
    <w:uiPriority w:val="99"/>
    <w:unhideWhenUsed/>
    <w:rsid w:val="00AA2023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AA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90D90-09BC-464A-B8D8-9DA39DD4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Sky123.Org</cp:lastModifiedBy>
  <cp:revision>30</cp:revision>
  <cp:lastPrinted>2022-11-17T05:46:00Z</cp:lastPrinted>
  <dcterms:created xsi:type="dcterms:W3CDTF">2022-07-26T14:16:00Z</dcterms:created>
  <dcterms:modified xsi:type="dcterms:W3CDTF">2022-11-23T09:17:00Z</dcterms:modified>
</cp:coreProperties>
</file>