
<file path=[Content_Types].xml><?xml version="1.0" encoding="utf-8"?>
<Types xmlns="http://schemas.openxmlformats.org/package/2006/content-types">
  <Default Extension="jfif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84A2E" w14:textId="77777777" w:rsidR="00B942E8" w:rsidRDefault="00997339" w:rsidP="00D27D57">
      <w:pPr>
        <w:jc w:val="center"/>
      </w:pPr>
      <w:r>
        <w:rPr>
          <w:rFonts w:hint="cs"/>
          <w:noProof/>
        </w:rPr>
        <w:drawing>
          <wp:inline distT="0" distB="0" distL="0" distR="0" wp14:anchorId="76AD644D" wp14:editId="74EDD328">
            <wp:extent cx="950976" cy="1221639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1).jf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6752" cy="1229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92A472" w14:textId="77777777" w:rsidR="002C1F89" w:rsidRDefault="002C1F89" w:rsidP="00C33666">
      <w:pPr>
        <w:spacing w:after="0" w:line="240" w:lineRule="auto"/>
        <w:jc w:val="center"/>
        <w:rPr>
          <w:rFonts w:ascii="AngsanaUPC" w:hAnsi="AngsanaUPC" w:cs="AngsanaUPC"/>
          <w:b/>
          <w:bCs/>
          <w:sz w:val="44"/>
          <w:szCs w:val="44"/>
        </w:rPr>
      </w:pPr>
    </w:p>
    <w:p w14:paraId="03BB8C2C" w14:textId="77777777" w:rsidR="00B942E8" w:rsidRDefault="00997339" w:rsidP="00C33666">
      <w:pPr>
        <w:spacing w:after="0" w:line="240" w:lineRule="auto"/>
        <w:jc w:val="center"/>
        <w:rPr>
          <w:rFonts w:ascii="AngsanaUPC" w:hAnsi="AngsanaUPC" w:cs="AngsanaUPC"/>
          <w:b/>
          <w:bCs/>
          <w:sz w:val="44"/>
          <w:szCs w:val="44"/>
        </w:rPr>
      </w:pPr>
      <w:r w:rsidRPr="00997339">
        <w:rPr>
          <w:rFonts w:ascii="AngsanaUPC" w:hAnsi="AngsanaUPC" w:cs="AngsanaUPC" w:hint="cs"/>
          <w:b/>
          <w:bCs/>
          <w:sz w:val="44"/>
          <w:szCs w:val="44"/>
          <w:cs/>
        </w:rPr>
        <w:t>รายงานการวิจัย</w:t>
      </w:r>
    </w:p>
    <w:p w14:paraId="4CFD36E5" w14:textId="77777777" w:rsidR="00997339" w:rsidRDefault="00997339" w:rsidP="00C33666">
      <w:pPr>
        <w:spacing w:after="0" w:line="240" w:lineRule="auto"/>
        <w:jc w:val="center"/>
        <w:rPr>
          <w:rFonts w:ascii="AngsanaUPC" w:hAnsi="AngsanaUPC" w:cs="AngsanaUPC"/>
          <w:b/>
          <w:bCs/>
          <w:sz w:val="44"/>
          <w:szCs w:val="44"/>
        </w:rPr>
      </w:pPr>
      <w:r>
        <w:rPr>
          <w:rFonts w:ascii="AngsanaUPC" w:hAnsi="AngsanaUPC" w:cs="AngsanaUPC" w:hint="cs"/>
          <w:b/>
          <w:bCs/>
          <w:sz w:val="44"/>
          <w:szCs w:val="44"/>
          <w:cs/>
        </w:rPr>
        <w:t>ความพึงพอใจของผู้ปกครองที่มีต่อการบริหารศูนย์พัฒนาเด็กเล็ก</w:t>
      </w:r>
    </w:p>
    <w:p w14:paraId="292FD0E6" w14:textId="77777777" w:rsidR="00997339" w:rsidRDefault="00997339" w:rsidP="00C33666">
      <w:pPr>
        <w:spacing w:after="0" w:line="240" w:lineRule="auto"/>
        <w:jc w:val="center"/>
        <w:rPr>
          <w:rFonts w:ascii="AngsanaUPC" w:hAnsi="AngsanaUPC" w:cs="AngsanaUPC"/>
          <w:b/>
          <w:bCs/>
          <w:sz w:val="44"/>
          <w:szCs w:val="44"/>
        </w:rPr>
      </w:pPr>
      <w:r>
        <w:rPr>
          <w:rFonts w:ascii="AngsanaUPC" w:hAnsi="AngsanaUPC" w:cs="AngsanaUPC" w:hint="cs"/>
          <w:b/>
          <w:bCs/>
          <w:sz w:val="44"/>
          <w:szCs w:val="44"/>
          <w:cs/>
        </w:rPr>
        <w:t>สังกัดองค์การบริหารส่วนตำบลบุ่งน้ำเต้า อำเภอหล่มสัก</w:t>
      </w:r>
    </w:p>
    <w:p w14:paraId="2A6DDC00" w14:textId="77777777" w:rsidR="00997339" w:rsidRDefault="00997339" w:rsidP="00C33666">
      <w:pPr>
        <w:spacing w:after="0" w:line="240" w:lineRule="auto"/>
        <w:jc w:val="center"/>
        <w:rPr>
          <w:rFonts w:ascii="AngsanaUPC" w:hAnsi="AngsanaUPC" w:cs="AngsanaUPC"/>
          <w:b/>
          <w:bCs/>
          <w:sz w:val="44"/>
          <w:szCs w:val="44"/>
        </w:rPr>
      </w:pPr>
      <w:r>
        <w:rPr>
          <w:rFonts w:ascii="AngsanaUPC" w:hAnsi="AngsanaUPC" w:cs="AngsanaUPC" w:hint="cs"/>
          <w:b/>
          <w:bCs/>
          <w:sz w:val="44"/>
          <w:szCs w:val="44"/>
          <w:cs/>
        </w:rPr>
        <w:t>จังหวัดเพชรบูรณ์</w:t>
      </w:r>
    </w:p>
    <w:p w14:paraId="539DBAAD" w14:textId="77777777" w:rsidR="00997339" w:rsidRDefault="00997339" w:rsidP="00C33666">
      <w:pPr>
        <w:spacing w:after="0" w:line="240" w:lineRule="auto"/>
        <w:jc w:val="center"/>
        <w:rPr>
          <w:rFonts w:ascii="AngsanaUPC" w:hAnsi="AngsanaUPC" w:cs="AngsanaUPC"/>
          <w:b/>
          <w:bCs/>
          <w:sz w:val="44"/>
          <w:szCs w:val="44"/>
        </w:rPr>
      </w:pPr>
      <w:r>
        <w:rPr>
          <w:rFonts w:ascii="AngsanaUPC" w:hAnsi="AngsanaUPC" w:cs="AngsanaUPC"/>
          <w:b/>
          <w:bCs/>
          <w:sz w:val="44"/>
          <w:szCs w:val="44"/>
        </w:rPr>
        <w:t xml:space="preserve">The Satisfaction of Parents Toward </w:t>
      </w:r>
      <w:proofErr w:type="gramStart"/>
      <w:r>
        <w:rPr>
          <w:rFonts w:ascii="AngsanaUPC" w:hAnsi="AngsanaUPC" w:cs="AngsanaUPC"/>
          <w:b/>
          <w:bCs/>
          <w:sz w:val="44"/>
          <w:szCs w:val="44"/>
        </w:rPr>
        <w:t>The</w:t>
      </w:r>
      <w:proofErr w:type="gramEnd"/>
      <w:r>
        <w:rPr>
          <w:rFonts w:ascii="AngsanaUPC" w:hAnsi="AngsanaUPC" w:cs="AngsanaUPC"/>
          <w:b/>
          <w:bCs/>
          <w:sz w:val="44"/>
          <w:szCs w:val="44"/>
        </w:rPr>
        <w:t xml:space="preserve"> Child</w:t>
      </w:r>
    </w:p>
    <w:p w14:paraId="650F4E0C" w14:textId="77777777" w:rsidR="00997339" w:rsidRDefault="00997339" w:rsidP="00C33666">
      <w:pPr>
        <w:spacing w:after="0" w:line="240" w:lineRule="auto"/>
        <w:jc w:val="center"/>
        <w:rPr>
          <w:rFonts w:ascii="AngsanaUPC" w:hAnsi="AngsanaUPC" w:cs="AngsanaUPC"/>
          <w:b/>
          <w:bCs/>
          <w:sz w:val="44"/>
          <w:szCs w:val="44"/>
        </w:rPr>
      </w:pPr>
      <w:r>
        <w:rPr>
          <w:rFonts w:ascii="AngsanaUPC" w:hAnsi="AngsanaUPC" w:cs="AngsanaUPC"/>
          <w:b/>
          <w:bCs/>
          <w:sz w:val="44"/>
          <w:szCs w:val="44"/>
        </w:rPr>
        <w:t xml:space="preserve">Development Center in Bung </w:t>
      </w:r>
      <w:proofErr w:type="spellStart"/>
      <w:r>
        <w:rPr>
          <w:rFonts w:ascii="AngsanaUPC" w:hAnsi="AngsanaUPC" w:cs="AngsanaUPC"/>
          <w:b/>
          <w:bCs/>
          <w:sz w:val="44"/>
          <w:szCs w:val="44"/>
        </w:rPr>
        <w:t>Namtao</w:t>
      </w:r>
      <w:proofErr w:type="spellEnd"/>
      <w:r>
        <w:rPr>
          <w:rFonts w:ascii="AngsanaUPC" w:hAnsi="AngsanaUPC" w:cs="AngsanaUPC"/>
          <w:b/>
          <w:bCs/>
          <w:sz w:val="44"/>
          <w:szCs w:val="44"/>
        </w:rPr>
        <w:t xml:space="preserve"> Sub-</w:t>
      </w:r>
      <w:proofErr w:type="spellStart"/>
      <w:r>
        <w:rPr>
          <w:rFonts w:ascii="AngsanaUPC" w:hAnsi="AngsanaUPC" w:cs="AngsanaUPC"/>
          <w:b/>
          <w:bCs/>
          <w:sz w:val="44"/>
          <w:szCs w:val="44"/>
        </w:rPr>
        <w:t>Distrie</w:t>
      </w:r>
      <w:proofErr w:type="spellEnd"/>
    </w:p>
    <w:p w14:paraId="1731FBFA" w14:textId="77777777" w:rsidR="00997339" w:rsidRDefault="00997339" w:rsidP="00C33666">
      <w:pPr>
        <w:spacing w:after="0" w:line="240" w:lineRule="auto"/>
        <w:jc w:val="center"/>
        <w:rPr>
          <w:rFonts w:ascii="AngsanaUPC" w:hAnsi="AngsanaUPC" w:cs="AngsanaUPC"/>
          <w:b/>
          <w:bCs/>
          <w:sz w:val="44"/>
          <w:szCs w:val="44"/>
        </w:rPr>
      </w:pPr>
      <w:r>
        <w:rPr>
          <w:rFonts w:ascii="AngsanaUPC" w:hAnsi="AngsanaUPC" w:cs="AngsanaUPC"/>
          <w:b/>
          <w:bCs/>
          <w:sz w:val="44"/>
          <w:szCs w:val="44"/>
        </w:rPr>
        <w:t xml:space="preserve">Administrative Organization, </w:t>
      </w:r>
      <w:proofErr w:type="spellStart"/>
      <w:r>
        <w:rPr>
          <w:rFonts w:ascii="AngsanaUPC" w:hAnsi="AngsanaUPC" w:cs="AngsanaUPC"/>
          <w:b/>
          <w:bCs/>
          <w:sz w:val="44"/>
          <w:szCs w:val="44"/>
        </w:rPr>
        <w:t>Lomsak</w:t>
      </w:r>
      <w:proofErr w:type="spellEnd"/>
      <w:r>
        <w:rPr>
          <w:rFonts w:ascii="AngsanaUPC" w:hAnsi="AngsanaUPC" w:cs="AngsanaUPC"/>
          <w:b/>
          <w:bCs/>
          <w:sz w:val="44"/>
          <w:szCs w:val="44"/>
        </w:rPr>
        <w:t xml:space="preserve"> District,</w:t>
      </w:r>
    </w:p>
    <w:p w14:paraId="517EFA3E" w14:textId="43013E56" w:rsidR="00C33666" w:rsidRDefault="00997339" w:rsidP="00795507">
      <w:pPr>
        <w:spacing w:after="0" w:line="240" w:lineRule="auto"/>
        <w:jc w:val="center"/>
        <w:rPr>
          <w:rFonts w:ascii="AngsanaUPC" w:hAnsi="AngsanaUPC" w:cs="AngsanaUPC" w:hint="cs"/>
          <w:b/>
          <w:bCs/>
          <w:sz w:val="44"/>
          <w:szCs w:val="44"/>
        </w:rPr>
      </w:pPr>
      <w:proofErr w:type="spellStart"/>
      <w:r>
        <w:rPr>
          <w:rFonts w:ascii="AngsanaUPC" w:hAnsi="AngsanaUPC" w:cs="AngsanaUPC"/>
          <w:b/>
          <w:bCs/>
          <w:sz w:val="44"/>
          <w:szCs w:val="44"/>
        </w:rPr>
        <w:t>Phetchabun</w:t>
      </w:r>
      <w:proofErr w:type="spellEnd"/>
      <w:r>
        <w:rPr>
          <w:rFonts w:ascii="AngsanaUPC" w:hAnsi="AngsanaUPC" w:cs="AngsanaUPC"/>
          <w:b/>
          <w:bCs/>
          <w:sz w:val="44"/>
          <w:szCs w:val="44"/>
        </w:rPr>
        <w:t xml:space="preserve"> Province</w:t>
      </w:r>
    </w:p>
    <w:p w14:paraId="5D1DFAAE" w14:textId="77777777" w:rsidR="00795507" w:rsidRPr="00795507" w:rsidRDefault="00795507" w:rsidP="00C33666">
      <w:pPr>
        <w:spacing w:after="0" w:line="240" w:lineRule="auto"/>
        <w:jc w:val="center"/>
        <w:rPr>
          <w:rFonts w:ascii="AngsanaUPC" w:hAnsi="AngsanaUPC" w:cs="AngsanaUPC" w:hint="cs"/>
          <w:b/>
          <w:bCs/>
          <w:sz w:val="44"/>
          <w:szCs w:val="44"/>
        </w:rPr>
      </w:pPr>
    </w:p>
    <w:p w14:paraId="0F531024" w14:textId="77777777" w:rsidR="00C33666" w:rsidRDefault="00C33666" w:rsidP="00C33666">
      <w:pPr>
        <w:spacing w:after="0" w:line="240" w:lineRule="auto"/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t>พัชยา  เลือดชัยพฤกษ์</w:t>
      </w:r>
    </w:p>
    <w:p w14:paraId="009EF2F9" w14:textId="6226C50B" w:rsidR="002C1F89" w:rsidRDefault="002C1F89" w:rsidP="00C33666">
      <w:pPr>
        <w:spacing w:after="0" w:line="240" w:lineRule="auto"/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04621D0D" w14:textId="77777777" w:rsidR="00795507" w:rsidRDefault="00795507" w:rsidP="00C33666">
      <w:pPr>
        <w:spacing w:after="0" w:line="240" w:lineRule="auto"/>
        <w:jc w:val="center"/>
        <w:rPr>
          <w:rFonts w:ascii="AngsanaUPC" w:hAnsi="AngsanaUPC" w:cs="AngsanaUPC" w:hint="cs"/>
          <w:b/>
          <w:bCs/>
          <w:sz w:val="40"/>
          <w:szCs w:val="40"/>
        </w:rPr>
      </w:pPr>
    </w:p>
    <w:p w14:paraId="6CDBEF47" w14:textId="77777777" w:rsidR="00C33666" w:rsidRDefault="00C33666" w:rsidP="00C33666">
      <w:pPr>
        <w:spacing w:after="0" w:line="240" w:lineRule="auto"/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t>สาขา</w:t>
      </w:r>
      <w:r w:rsidR="00D27D57">
        <w:rPr>
          <w:rFonts w:ascii="AngsanaUPC" w:hAnsi="AngsanaUPC" w:cs="AngsanaUPC" w:hint="cs"/>
          <w:b/>
          <w:bCs/>
          <w:sz w:val="40"/>
          <w:szCs w:val="40"/>
          <w:cs/>
        </w:rPr>
        <w:t>วิชา</w:t>
      </w:r>
      <w:r>
        <w:rPr>
          <w:rFonts w:ascii="AngsanaUPC" w:hAnsi="AngsanaUPC" w:cs="AngsanaUPC" w:hint="cs"/>
          <w:b/>
          <w:bCs/>
          <w:sz w:val="40"/>
          <w:szCs w:val="40"/>
          <w:cs/>
        </w:rPr>
        <w:t>รัฐศาสตร์  คณะมนุษยศาสตร์และสังคมศาสตร์</w:t>
      </w:r>
    </w:p>
    <w:p w14:paraId="4C77792B" w14:textId="77777777" w:rsidR="00C33666" w:rsidRDefault="00C33666" w:rsidP="00C33666">
      <w:pPr>
        <w:spacing w:after="0" w:line="240" w:lineRule="auto"/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t>มหาวิทยาลัยราชภัฏเพชรบูรณ์</w:t>
      </w:r>
    </w:p>
    <w:p w14:paraId="1E704E19" w14:textId="77777777" w:rsidR="00C33666" w:rsidRDefault="00C33666" w:rsidP="00C33666">
      <w:pPr>
        <w:spacing w:after="0" w:line="240" w:lineRule="auto"/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34018631" w14:textId="21C12F14" w:rsidR="00C359CE" w:rsidRPr="00795507" w:rsidRDefault="00C33666" w:rsidP="00795507">
      <w:pPr>
        <w:spacing w:after="0" w:line="240" w:lineRule="auto"/>
        <w:jc w:val="center"/>
        <w:rPr>
          <w:rFonts w:ascii="AngsanaUPC" w:hAnsi="AngsanaUPC" w:cs="AngsanaUPC" w:hint="cs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t>ประจำปีงบประมาณ  2565</w:t>
      </w:r>
    </w:p>
    <w:p w14:paraId="3985DB38" w14:textId="77777777" w:rsidR="00C359CE" w:rsidRDefault="00C359CE" w:rsidP="00C33666">
      <w:pPr>
        <w:spacing w:after="0" w:line="240" w:lineRule="auto"/>
        <w:jc w:val="center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lastRenderedPageBreak/>
        <w:t>รายงานวิจัยฉบับสมบูรณ์</w:t>
      </w:r>
    </w:p>
    <w:p w14:paraId="5F37CFE1" w14:textId="77777777" w:rsidR="00C359CE" w:rsidRDefault="00C359CE" w:rsidP="00C33666">
      <w:pPr>
        <w:spacing w:after="0" w:line="240" w:lineRule="auto"/>
        <w:jc w:val="center"/>
        <w:rPr>
          <w:rFonts w:ascii="AngsanaUPC" w:hAnsi="AngsanaUPC" w:cs="AngsanaUPC"/>
          <w:b/>
          <w:bCs/>
          <w:sz w:val="44"/>
          <w:szCs w:val="44"/>
        </w:rPr>
      </w:pPr>
    </w:p>
    <w:p w14:paraId="7B2ED116" w14:textId="77777777" w:rsidR="001D5589" w:rsidRDefault="001D5589" w:rsidP="00C33666">
      <w:pPr>
        <w:spacing w:after="0" w:line="240" w:lineRule="auto"/>
        <w:jc w:val="center"/>
        <w:rPr>
          <w:rFonts w:ascii="AngsanaUPC" w:hAnsi="AngsanaUPC" w:cs="AngsanaUPC"/>
          <w:b/>
          <w:bCs/>
          <w:sz w:val="44"/>
          <w:szCs w:val="44"/>
        </w:rPr>
      </w:pPr>
    </w:p>
    <w:p w14:paraId="4E183DD7" w14:textId="77777777" w:rsidR="00C359CE" w:rsidRDefault="00C359CE" w:rsidP="00C33666">
      <w:pPr>
        <w:spacing w:after="0" w:line="240" w:lineRule="auto"/>
        <w:jc w:val="center"/>
        <w:rPr>
          <w:rFonts w:ascii="AngsanaUPC" w:hAnsi="AngsanaUPC" w:cs="AngsanaUPC"/>
          <w:b/>
          <w:bCs/>
          <w:sz w:val="44"/>
          <w:szCs w:val="44"/>
        </w:rPr>
      </w:pPr>
      <w:r>
        <w:rPr>
          <w:rFonts w:ascii="AngsanaUPC" w:hAnsi="AngsanaUPC" w:cs="AngsanaUPC" w:hint="cs"/>
          <w:b/>
          <w:bCs/>
          <w:sz w:val="44"/>
          <w:szCs w:val="44"/>
          <w:cs/>
        </w:rPr>
        <w:t>ความพึงพอใจของผู้ปกครองที่มีต่อการบริหารศูนย์พัฒนาเด็กเล็ก</w:t>
      </w:r>
    </w:p>
    <w:p w14:paraId="13093CE5" w14:textId="77777777" w:rsidR="00C359CE" w:rsidRDefault="00C359CE" w:rsidP="00C33666">
      <w:pPr>
        <w:spacing w:after="0" w:line="240" w:lineRule="auto"/>
        <w:jc w:val="center"/>
        <w:rPr>
          <w:rFonts w:ascii="AngsanaUPC" w:hAnsi="AngsanaUPC" w:cs="AngsanaUPC"/>
          <w:b/>
          <w:bCs/>
          <w:sz w:val="44"/>
          <w:szCs w:val="44"/>
        </w:rPr>
      </w:pPr>
      <w:r>
        <w:rPr>
          <w:rFonts w:ascii="AngsanaUPC" w:hAnsi="AngsanaUPC" w:cs="AngsanaUPC" w:hint="cs"/>
          <w:b/>
          <w:bCs/>
          <w:sz w:val="44"/>
          <w:szCs w:val="44"/>
          <w:cs/>
        </w:rPr>
        <w:t>สังกัดองค์การบริหารส่วนตำบลบุ่งน้ำเต้า อำเภอหล่มสัก</w:t>
      </w:r>
    </w:p>
    <w:p w14:paraId="6471E439" w14:textId="77777777" w:rsidR="00C359CE" w:rsidRDefault="00C359CE" w:rsidP="00C33666">
      <w:pPr>
        <w:spacing w:after="0" w:line="240" w:lineRule="auto"/>
        <w:jc w:val="center"/>
        <w:rPr>
          <w:rFonts w:ascii="AngsanaUPC" w:hAnsi="AngsanaUPC" w:cs="AngsanaUPC"/>
          <w:b/>
          <w:bCs/>
          <w:sz w:val="44"/>
          <w:szCs w:val="44"/>
        </w:rPr>
      </w:pPr>
      <w:r>
        <w:rPr>
          <w:rFonts w:ascii="AngsanaUPC" w:hAnsi="AngsanaUPC" w:cs="AngsanaUPC" w:hint="cs"/>
          <w:b/>
          <w:bCs/>
          <w:sz w:val="44"/>
          <w:szCs w:val="44"/>
          <w:cs/>
        </w:rPr>
        <w:t>จังหวัดเพชรบูรณ์</w:t>
      </w:r>
    </w:p>
    <w:p w14:paraId="004D400B" w14:textId="77777777" w:rsidR="00C359CE" w:rsidRDefault="00C359CE" w:rsidP="00C33666">
      <w:pPr>
        <w:spacing w:after="0" w:line="240" w:lineRule="auto"/>
        <w:jc w:val="center"/>
        <w:rPr>
          <w:rFonts w:ascii="AngsanaUPC" w:hAnsi="AngsanaUPC" w:cs="AngsanaUPC"/>
          <w:b/>
          <w:bCs/>
          <w:sz w:val="44"/>
          <w:szCs w:val="44"/>
        </w:rPr>
      </w:pPr>
    </w:p>
    <w:p w14:paraId="2E9E979A" w14:textId="77777777" w:rsidR="00C359CE" w:rsidRDefault="00C359CE" w:rsidP="00C33666">
      <w:pPr>
        <w:spacing w:after="0" w:line="240" w:lineRule="auto"/>
        <w:jc w:val="center"/>
        <w:rPr>
          <w:rFonts w:ascii="AngsanaUPC" w:hAnsi="AngsanaUPC" w:cs="AngsanaUPC"/>
          <w:b/>
          <w:bCs/>
          <w:sz w:val="44"/>
          <w:szCs w:val="44"/>
        </w:rPr>
      </w:pPr>
    </w:p>
    <w:p w14:paraId="152AABDE" w14:textId="77777777" w:rsidR="00C359CE" w:rsidRDefault="00C359CE" w:rsidP="00C33666">
      <w:pPr>
        <w:spacing w:after="0" w:line="240" w:lineRule="auto"/>
        <w:jc w:val="center"/>
        <w:rPr>
          <w:rFonts w:ascii="AngsanaUPC" w:hAnsi="AngsanaUPC" w:cs="AngsanaUPC"/>
          <w:b/>
          <w:bCs/>
          <w:sz w:val="44"/>
          <w:szCs w:val="44"/>
        </w:rPr>
      </w:pPr>
    </w:p>
    <w:p w14:paraId="21101900" w14:textId="77777777" w:rsidR="00C359CE" w:rsidRDefault="00C359CE" w:rsidP="00C33666">
      <w:pPr>
        <w:spacing w:after="0" w:line="240" w:lineRule="auto"/>
        <w:jc w:val="center"/>
        <w:rPr>
          <w:rFonts w:ascii="AngsanaUPC" w:hAnsi="AngsanaUPC" w:cs="AngsanaUPC"/>
          <w:b/>
          <w:bCs/>
          <w:sz w:val="44"/>
          <w:szCs w:val="44"/>
        </w:rPr>
      </w:pPr>
    </w:p>
    <w:p w14:paraId="51134CDF" w14:textId="77777777" w:rsidR="00795507" w:rsidRDefault="00C359CE" w:rsidP="00C33666">
      <w:pPr>
        <w:spacing w:after="0" w:line="240" w:lineRule="auto"/>
        <w:jc w:val="center"/>
        <w:rPr>
          <w:rFonts w:ascii="AngsanaUPC" w:hAnsi="AngsanaUPC" w:cs="AngsanaUPC"/>
          <w:b/>
          <w:bCs/>
          <w:sz w:val="36"/>
          <w:szCs w:val="36"/>
        </w:rPr>
      </w:pPr>
      <w:r>
        <w:rPr>
          <w:rFonts w:ascii="AngsanaUPC" w:hAnsi="AngsanaUPC" w:cs="AngsanaUPC" w:hint="cs"/>
          <w:b/>
          <w:bCs/>
          <w:sz w:val="36"/>
          <w:szCs w:val="36"/>
          <w:cs/>
        </w:rPr>
        <w:t>พัชยา  เลือดชัยพฤกษ์</w:t>
      </w:r>
    </w:p>
    <w:p w14:paraId="019BD511" w14:textId="7753488D" w:rsidR="00C359CE" w:rsidRDefault="00C359CE" w:rsidP="00C33666">
      <w:pPr>
        <w:spacing w:after="0" w:line="240" w:lineRule="auto"/>
        <w:jc w:val="center"/>
        <w:rPr>
          <w:rFonts w:ascii="AngsanaUPC" w:hAnsi="AngsanaUPC" w:cs="AngsanaUPC"/>
          <w:b/>
          <w:bCs/>
          <w:sz w:val="36"/>
          <w:szCs w:val="36"/>
        </w:rPr>
      </w:pPr>
      <w:r>
        <w:rPr>
          <w:rFonts w:ascii="AngsanaUPC" w:hAnsi="AngsanaUPC" w:cs="AngsanaUPC" w:hint="cs"/>
          <w:b/>
          <w:bCs/>
          <w:sz w:val="36"/>
          <w:szCs w:val="36"/>
          <w:cs/>
        </w:rPr>
        <w:t xml:space="preserve"> สาขา</w:t>
      </w:r>
      <w:r w:rsidR="001D5589">
        <w:rPr>
          <w:rFonts w:ascii="AngsanaUPC" w:hAnsi="AngsanaUPC" w:cs="AngsanaUPC" w:hint="cs"/>
          <w:b/>
          <w:bCs/>
          <w:sz w:val="36"/>
          <w:szCs w:val="36"/>
          <w:cs/>
        </w:rPr>
        <w:t>วิชา</w:t>
      </w:r>
      <w:r>
        <w:rPr>
          <w:rFonts w:ascii="AngsanaUPC" w:hAnsi="AngsanaUPC" w:cs="AngsanaUPC" w:hint="cs"/>
          <w:b/>
          <w:bCs/>
          <w:sz w:val="36"/>
          <w:szCs w:val="36"/>
          <w:cs/>
        </w:rPr>
        <w:t>รัฐศาสตร์</w:t>
      </w:r>
    </w:p>
    <w:p w14:paraId="5249AC44" w14:textId="77777777" w:rsidR="00C359CE" w:rsidRDefault="00C359CE" w:rsidP="00C33666">
      <w:pPr>
        <w:spacing w:after="0" w:line="240" w:lineRule="auto"/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14:paraId="6F62844B" w14:textId="77777777" w:rsidR="00C359CE" w:rsidRPr="00795507" w:rsidRDefault="00C359CE" w:rsidP="00C33666">
      <w:pPr>
        <w:spacing w:after="0" w:line="240" w:lineRule="auto"/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14:paraId="317A2383" w14:textId="77777777" w:rsidR="001D5589" w:rsidRDefault="001D5589" w:rsidP="00C33666">
      <w:pPr>
        <w:spacing w:after="0" w:line="240" w:lineRule="auto"/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14:paraId="35B13294" w14:textId="77777777" w:rsidR="00C359CE" w:rsidRDefault="00C359CE" w:rsidP="00C33666">
      <w:pPr>
        <w:spacing w:after="0" w:line="240" w:lineRule="auto"/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14:paraId="69EE375F" w14:textId="77777777" w:rsidR="00C359CE" w:rsidRDefault="00C359CE" w:rsidP="00C33666">
      <w:pPr>
        <w:spacing w:after="0" w:line="240" w:lineRule="auto"/>
        <w:jc w:val="center"/>
        <w:rPr>
          <w:rFonts w:ascii="AngsanaUPC" w:hAnsi="AngsanaUPC" w:cs="AngsanaUPC"/>
          <w:b/>
          <w:bCs/>
          <w:sz w:val="36"/>
          <w:szCs w:val="36"/>
        </w:rPr>
      </w:pPr>
      <w:r>
        <w:rPr>
          <w:rFonts w:ascii="AngsanaUPC" w:hAnsi="AngsanaUPC" w:cs="AngsanaUPC" w:hint="cs"/>
          <w:b/>
          <w:bCs/>
          <w:sz w:val="36"/>
          <w:szCs w:val="36"/>
          <w:cs/>
        </w:rPr>
        <w:t>งานวิจัยนี้ ได้รับทุนอุดหนุนจากคณะมนุษยศาสตร์และสังคมศาสตร์</w:t>
      </w:r>
    </w:p>
    <w:p w14:paraId="72CF2F05" w14:textId="77777777" w:rsidR="00C359CE" w:rsidRDefault="00C359CE" w:rsidP="00C33666">
      <w:pPr>
        <w:spacing w:after="0" w:line="240" w:lineRule="auto"/>
        <w:jc w:val="center"/>
        <w:rPr>
          <w:rFonts w:ascii="AngsanaUPC" w:hAnsi="AngsanaUPC" w:cs="AngsanaUPC"/>
          <w:b/>
          <w:bCs/>
          <w:sz w:val="36"/>
          <w:szCs w:val="36"/>
        </w:rPr>
      </w:pPr>
      <w:r>
        <w:rPr>
          <w:rFonts w:ascii="AngsanaUPC" w:hAnsi="AngsanaUPC" w:cs="AngsanaUPC" w:hint="cs"/>
          <w:b/>
          <w:bCs/>
          <w:sz w:val="36"/>
          <w:szCs w:val="36"/>
          <w:cs/>
        </w:rPr>
        <w:t>มหาวิทยาลัยราชภัฏเพชรบูรณ์</w:t>
      </w:r>
    </w:p>
    <w:p w14:paraId="114BC828" w14:textId="6C78E665" w:rsidR="00C359CE" w:rsidRDefault="00C359CE" w:rsidP="00C33666">
      <w:pPr>
        <w:spacing w:after="0" w:line="240" w:lineRule="auto"/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14:paraId="752B934B" w14:textId="77777777" w:rsidR="00795507" w:rsidRDefault="00795507" w:rsidP="00C33666">
      <w:pPr>
        <w:spacing w:after="0" w:line="240" w:lineRule="auto"/>
        <w:jc w:val="center"/>
        <w:rPr>
          <w:rFonts w:ascii="AngsanaUPC" w:hAnsi="AngsanaUPC" w:cs="AngsanaUPC" w:hint="cs"/>
          <w:b/>
          <w:bCs/>
          <w:sz w:val="36"/>
          <w:szCs w:val="36"/>
        </w:rPr>
      </w:pPr>
    </w:p>
    <w:p w14:paraId="234A6B64" w14:textId="77777777" w:rsidR="00C359CE" w:rsidRDefault="00C359CE" w:rsidP="00C33666">
      <w:pPr>
        <w:spacing w:after="0" w:line="240" w:lineRule="auto"/>
        <w:jc w:val="center"/>
        <w:rPr>
          <w:rFonts w:ascii="AngsanaUPC" w:hAnsi="AngsanaUPC" w:cs="AngsanaUPC"/>
          <w:b/>
          <w:bCs/>
          <w:sz w:val="36"/>
          <w:szCs w:val="36"/>
        </w:rPr>
      </w:pPr>
      <w:r>
        <w:rPr>
          <w:rFonts w:ascii="AngsanaUPC" w:hAnsi="AngsanaUPC" w:cs="AngsanaUPC" w:hint="cs"/>
          <w:b/>
          <w:bCs/>
          <w:sz w:val="36"/>
          <w:szCs w:val="36"/>
          <w:cs/>
        </w:rPr>
        <w:t>ประจำปีงบประมาณ 2565</w:t>
      </w:r>
      <w:r w:rsidR="00FF71A3">
        <w:rPr>
          <w:rFonts w:ascii="AngsanaUPC" w:hAnsi="AngsanaUPC" w:cs="AngsanaUPC" w:hint="cs"/>
          <w:b/>
          <w:bCs/>
          <w:sz w:val="36"/>
          <w:szCs w:val="36"/>
          <w:cs/>
        </w:rPr>
        <w:t xml:space="preserve">   </w:t>
      </w:r>
    </w:p>
    <w:p w14:paraId="7906B264" w14:textId="77777777" w:rsidR="00FF71A3" w:rsidRDefault="00FF71A3" w:rsidP="00FF71A3">
      <w:pPr>
        <w:spacing w:after="0" w:line="240" w:lineRule="auto"/>
        <w:rPr>
          <w:rFonts w:ascii="AngsanaUPC" w:hAnsi="AngsanaUPC" w:cs="AngsanaUPC"/>
          <w:b/>
          <w:bCs/>
          <w:sz w:val="36"/>
          <w:szCs w:val="36"/>
        </w:rPr>
      </w:pPr>
    </w:p>
    <w:p w14:paraId="10F6A915" w14:textId="77777777" w:rsidR="00FF71A3" w:rsidRDefault="00FF71A3" w:rsidP="00FF71A3">
      <w:pPr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lastRenderedPageBreak/>
        <w:t>ชื่องานวิจัย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ความพึงพอใจของผู้ปกครองที่มีต่อการบริหารศูนย์พัฒนาเด็กเล็ก</w:t>
      </w:r>
    </w:p>
    <w:p w14:paraId="61C13CC1" w14:textId="77777777" w:rsidR="00FF71A3" w:rsidRDefault="00FF71A3" w:rsidP="001D5589">
      <w:pPr>
        <w:spacing w:after="0" w:line="240" w:lineRule="auto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สังกัดองค์การบริหารส่วนตำบลบุ่งน้ำเต้า อำเภอหล่มสัก จังหวัดเพชรบูรณ์</w:t>
      </w:r>
    </w:p>
    <w:p w14:paraId="4D44A5CF" w14:textId="77777777" w:rsidR="00FF71A3" w:rsidRDefault="00FF71A3" w:rsidP="00FF71A3">
      <w:pPr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t>ผู้วิจัย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ผู้ช่วยศาสตราจารย์พัชยา  เลือดชัยพฤกษ์</w:t>
      </w:r>
    </w:p>
    <w:p w14:paraId="5D99CD0A" w14:textId="77777777" w:rsidR="00FF71A3" w:rsidRDefault="00FF71A3" w:rsidP="00FF71A3">
      <w:pPr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t>ที่ปรึกษา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รองศาสตราจารย์ ดร.ธานี สุขเกษม</w:t>
      </w:r>
    </w:p>
    <w:p w14:paraId="705BE67A" w14:textId="77777777" w:rsidR="00FF71A3" w:rsidRDefault="00FF71A3" w:rsidP="00FF71A3">
      <w:pPr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t>สาขาวิชา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รัฐศาสตร์</w:t>
      </w:r>
    </w:p>
    <w:p w14:paraId="10A5BB1A" w14:textId="77777777" w:rsidR="00FF71A3" w:rsidRDefault="00FF71A3" w:rsidP="00FF71A3">
      <w:pPr>
        <w:spacing w:after="0" w:line="240" w:lineRule="auto"/>
        <w:rPr>
          <w:rFonts w:ascii="AngsanaUPC" w:hAnsi="AngsanaUPC" w:cs="AngsanaUPC"/>
          <w:sz w:val="32"/>
          <w:szCs w:val="32"/>
        </w:rPr>
      </w:pPr>
    </w:p>
    <w:p w14:paraId="410793C3" w14:textId="77777777" w:rsidR="00FF71A3" w:rsidRDefault="00FF71A3" w:rsidP="00FF71A3">
      <w:pPr>
        <w:spacing w:after="0" w:line="240" w:lineRule="auto"/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t>บทคัดย่อ</w:t>
      </w:r>
    </w:p>
    <w:p w14:paraId="5ABC65F9" w14:textId="77777777" w:rsidR="00FF71A3" w:rsidRDefault="00FF71A3" w:rsidP="00FF71A3">
      <w:pPr>
        <w:spacing w:after="0" w:line="240" w:lineRule="auto"/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14:paraId="08A0DBE6" w14:textId="264E6F6C" w:rsidR="00FF71A3" w:rsidRDefault="00FF71A3" w:rsidP="001D5589">
      <w:pPr>
        <w:tabs>
          <w:tab w:val="left" w:pos="720"/>
        </w:tabs>
        <w:spacing w:after="0" w:line="240" w:lineRule="auto"/>
        <w:ind w:firstLine="540"/>
        <w:jc w:val="thaiDistribute"/>
        <w:rPr>
          <w:rFonts w:ascii="AngsanaUPC" w:eastAsiaTheme="minorEastAsia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การวิจัย</w:t>
      </w:r>
      <w:r w:rsidR="00D273DC">
        <w:rPr>
          <w:rFonts w:ascii="AngsanaUPC" w:hAnsi="AngsanaUPC" w:cs="AngsanaUPC" w:hint="cs"/>
          <w:sz w:val="32"/>
          <w:szCs w:val="32"/>
          <w:cs/>
        </w:rPr>
        <w:t>ครั้งนี้มีวัตถุประสงค์ 3 ประการคือ 1)เพื่อศึกษาความพึงพอใจของผู้ปกครองต่อการบริหารศูนย์พัฒนาเด็กเล็ก สังกัดองค์การบริหารส่วนตำบลบุ่งน้ำเต้า อำเภอหล่มสัก จังหวัดเพชรบูรณ์ 2) เพื่อเปรียบเทียบความพึงพอใจของผู้ปกครองต่อการบริหารงานศูนย์พัฒนาเด็กเล็ก สังกัดองค์การบริหารส่วนตำบลบุ่งน้ำเต้า อำเภอหล่มสัก จังหวัดเพชรบูรณ์ และ 3)</w:t>
      </w:r>
      <w:r w:rsidR="00EF0644">
        <w:rPr>
          <w:rFonts w:ascii="AngsanaUPC" w:hAnsi="AngsanaUPC" w:cs="AngsanaUPC"/>
          <w:sz w:val="32"/>
          <w:szCs w:val="32"/>
        </w:rPr>
        <w:t xml:space="preserve"> </w:t>
      </w:r>
      <w:r w:rsidR="00EF0644">
        <w:rPr>
          <w:rFonts w:ascii="AngsanaUPC" w:hAnsi="AngsanaUPC" w:cs="AngsanaUPC" w:hint="cs"/>
          <w:sz w:val="32"/>
          <w:szCs w:val="32"/>
          <w:cs/>
        </w:rPr>
        <w:t>เพื่อศึกษาข้อเสนอแนะข้อคิดเห็นเกี่ยวกับการบริหารศูนย์พัฒนาเด็กเล็ก สังกัดองค์การบริหารส่วนตำบลบุ่งน้ำเต้า อำเภอหล่มสัก จังหวัดเพชรบูรณ์ กลุ่มตัวอย่างในการวิจัยครั้งนี้ คือ ผู้ปกครองเด็ก</w:t>
      </w:r>
      <w:proofErr w:type="spellStart"/>
      <w:r w:rsidR="00EF0644">
        <w:rPr>
          <w:rFonts w:ascii="AngsanaUPC" w:hAnsi="AngsanaUPC" w:cs="AngsanaUPC" w:hint="cs"/>
          <w:sz w:val="32"/>
          <w:szCs w:val="32"/>
          <w:cs/>
        </w:rPr>
        <w:t>เล</w:t>
      </w:r>
      <w:proofErr w:type="spellEnd"/>
      <w:r w:rsidR="00EF0644">
        <w:rPr>
          <w:rFonts w:ascii="AngsanaUPC" w:hAnsi="AngsanaUPC" w:cs="AngsanaUPC" w:hint="cs"/>
          <w:sz w:val="32"/>
          <w:szCs w:val="32"/>
          <w:cs/>
        </w:rPr>
        <w:t>็ ศูนย์พัฒนาเด็กเล็กบ้านธารทิพย์ องค์การบริหารส่วนตำบลบุ่งน้ำเต้า จำนวน 118 คน ซึ่งได้มาจากการสุ่มตัวอย่างตามตารางของเครซีและมอร์แกน เครื่องมือที่ใช้ในการเก็บรวบรวมข้อมูลเป็นแบบสอบถามมาตราส่วนประมาณค่าสถิติที่ใช้ในการวิเคราะห์ข้อมูลคือ ค่าความถี่ค่าร้อยละ ค่าเฉลี่ย (</w:t>
      </w:r>
      <m:oMath>
        <m:f>
          <m:fPr>
            <m:ctrlPr>
              <w:rPr>
                <w:rFonts w:ascii="Cambria Math" w:hAnsi="Cambria Math" w:cs="AngsanaUPC"/>
                <w:sz w:val="32"/>
                <w:szCs w:val="32"/>
              </w:rPr>
            </m:ctrlPr>
          </m:fPr>
          <m:num/>
          <m:den>
            <m:r>
              <w:rPr>
                <w:rFonts w:ascii="Cambria Math" w:hAnsi="Cambria Math" w:cs="AngsanaUPC"/>
                <w:sz w:val="32"/>
                <w:szCs w:val="32"/>
              </w:rPr>
              <m:t>x</m:t>
            </m:r>
          </m:den>
        </m:f>
      </m:oMath>
      <w:r w:rsidR="00EF0644">
        <w:rPr>
          <w:rFonts w:ascii="AngsanaUPC" w:eastAsiaTheme="minorEastAsia" w:hAnsi="AngsanaUPC" w:cs="AngsanaUPC" w:hint="cs"/>
          <w:sz w:val="32"/>
          <w:szCs w:val="32"/>
          <w:cs/>
        </w:rPr>
        <w:t>) ค่าส่วนเบี่ยงมาตรฐาน (</w:t>
      </w:r>
      <w:r w:rsidR="00EF0644">
        <w:rPr>
          <w:rFonts w:ascii="AngsanaUPC" w:eastAsiaTheme="minorEastAsia" w:hAnsi="AngsanaUPC" w:cs="AngsanaUPC"/>
          <w:sz w:val="32"/>
          <w:szCs w:val="32"/>
        </w:rPr>
        <w:t>SD</w:t>
      </w:r>
      <w:r w:rsidR="00EF0644">
        <w:rPr>
          <w:rFonts w:ascii="AngsanaUPC" w:eastAsiaTheme="minorEastAsia" w:hAnsi="AngsanaUPC" w:cs="AngsanaUPC" w:hint="cs"/>
          <w:sz w:val="32"/>
          <w:szCs w:val="32"/>
          <w:cs/>
        </w:rPr>
        <w:t xml:space="preserve">) การทดสอบค่าที </w:t>
      </w:r>
      <w:r w:rsidR="005B0974">
        <w:rPr>
          <w:rFonts w:ascii="AngsanaUPC" w:eastAsiaTheme="minorEastAsia" w:hAnsi="AngsanaUPC" w:cs="AngsanaUPC"/>
          <w:sz w:val="32"/>
          <w:szCs w:val="32"/>
        </w:rPr>
        <w:br/>
      </w:r>
      <w:r w:rsidR="00EF0644">
        <w:rPr>
          <w:rFonts w:ascii="AngsanaUPC" w:eastAsiaTheme="minorEastAsia" w:hAnsi="AngsanaUPC" w:cs="AngsanaUPC" w:hint="cs"/>
          <w:sz w:val="32"/>
          <w:szCs w:val="32"/>
          <w:cs/>
        </w:rPr>
        <w:t>(</w:t>
      </w:r>
      <w:r w:rsidR="00EF0644">
        <w:rPr>
          <w:rFonts w:ascii="AngsanaUPC" w:eastAsiaTheme="minorEastAsia" w:hAnsi="AngsanaUPC" w:cs="AngsanaUPC"/>
          <w:sz w:val="32"/>
          <w:szCs w:val="32"/>
        </w:rPr>
        <w:t>t-test</w:t>
      </w:r>
      <w:r w:rsidR="00EF0644">
        <w:rPr>
          <w:rFonts w:ascii="AngsanaUPC" w:eastAsiaTheme="minorEastAsia" w:hAnsi="AngsanaUPC" w:cs="AngsanaUPC" w:hint="cs"/>
          <w:sz w:val="32"/>
          <w:szCs w:val="32"/>
          <w:cs/>
        </w:rPr>
        <w:t>) และการวิเคราะห์ความแปรปรวนทางเดียว (</w:t>
      </w:r>
      <w:r w:rsidR="00EF0644">
        <w:rPr>
          <w:rFonts w:ascii="AngsanaUPC" w:eastAsiaTheme="minorEastAsia" w:hAnsi="AngsanaUPC" w:cs="AngsanaUPC"/>
          <w:sz w:val="32"/>
          <w:szCs w:val="32"/>
        </w:rPr>
        <w:t>One way ANOVA</w:t>
      </w:r>
      <w:r w:rsidR="00EF0644">
        <w:rPr>
          <w:rFonts w:ascii="AngsanaUPC" w:eastAsiaTheme="minorEastAsia" w:hAnsi="AngsanaUPC" w:cs="AngsanaUPC" w:hint="cs"/>
          <w:sz w:val="32"/>
          <w:szCs w:val="32"/>
          <w:cs/>
        </w:rPr>
        <w:t>)</w:t>
      </w:r>
    </w:p>
    <w:p w14:paraId="1E20C340" w14:textId="77777777" w:rsidR="00EF0644" w:rsidRDefault="00EF0644" w:rsidP="002F7169">
      <w:pPr>
        <w:tabs>
          <w:tab w:val="left" w:pos="720"/>
        </w:tabs>
        <w:spacing w:after="0" w:line="240" w:lineRule="auto"/>
        <w:ind w:firstLine="540"/>
        <w:rPr>
          <w:rFonts w:ascii="AngsanaUPC" w:eastAsiaTheme="minorEastAsia" w:hAnsi="AngsanaUPC" w:cs="AngsanaUPC"/>
          <w:sz w:val="32"/>
          <w:szCs w:val="32"/>
        </w:rPr>
      </w:pPr>
      <w:r>
        <w:rPr>
          <w:rFonts w:ascii="AngsanaUPC" w:eastAsiaTheme="minorEastAsia" w:hAnsi="AngsanaUPC" w:cs="AngsanaUPC" w:hint="cs"/>
          <w:sz w:val="32"/>
          <w:szCs w:val="32"/>
          <w:cs/>
        </w:rPr>
        <w:t>ผลการวิจัยพบว่า</w:t>
      </w:r>
    </w:p>
    <w:p w14:paraId="69EF26AB" w14:textId="77777777" w:rsidR="00EF0644" w:rsidRDefault="00EF0644" w:rsidP="001D5589">
      <w:pPr>
        <w:pStyle w:val="a6"/>
        <w:numPr>
          <w:ilvl w:val="0"/>
          <w:numId w:val="1"/>
        </w:numPr>
        <w:tabs>
          <w:tab w:val="left" w:pos="720"/>
          <w:tab w:val="left" w:pos="1260"/>
        </w:tabs>
        <w:spacing w:after="0" w:line="240" w:lineRule="auto"/>
        <w:ind w:left="0" w:firstLine="54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ความพึงพอใจของผู้ปกครองต่อการบริหารงานของศูนย์พัฒนาเด็กเล็กบ้านธารทิพย์  สังกัดองค์การบริหารส่วนตำบลบุ่งน้ำเต้า  อำเภอหล่มสัก จังหวัดเพชบูรณ์ โดยรวมและรายด้านอยู่ในระดับมาก</w:t>
      </w:r>
    </w:p>
    <w:p w14:paraId="16AB65B6" w14:textId="77777777" w:rsidR="00EF0644" w:rsidRDefault="00EF0644" w:rsidP="001D5589">
      <w:pPr>
        <w:pStyle w:val="a6"/>
        <w:numPr>
          <w:ilvl w:val="0"/>
          <w:numId w:val="1"/>
        </w:numPr>
        <w:tabs>
          <w:tab w:val="left" w:pos="720"/>
          <w:tab w:val="left" w:pos="1260"/>
        </w:tabs>
        <w:spacing w:after="0" w:line="240" w:lineRule="auto"/>
        <w:ind w:left="0" w:firstLine="54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ความพึงพอใจของผู้ปกครองต่อการบริหารงานของศูนย์พัฒนาเด็กเล็กบ้านธารทิพย์ สังกัดองค์การบริหารส่วนตำบลบุ่งน้ำเต้า อำเภอหล่มสัก จังหวัดเพชรบูรณ์ </w:t>
      </w:r>
      <w:r w:rsidR="000F369C">
        <w:rPr>
          <w:rFonts w:ascii="AngsanaUPC" w:hAnsi="AngsanaUPC" w:cs="AngsanaUPC" w:hint="cs"/>
          <w:sz w:val="32"/>
          <w:szCs w:val="32"/>
          <w:cs/>
        </w:rPr>
        <w:t xml:space="preserve"> 1 จำแนกตามเพศโดยรวมและรายด้านบุคลากร และด้านอาคาร สถานที่ สิ่งแวดล้อมและความปลอดภัย แตกต่างกันอย่างมีนัยสำคัญทางสถิติที่ระดับ .05 ส่วนด้านการบริหารจัดการศูนย์พัฒนาเด็กเล็ก ด้านวิชาการและกิจกรรมตามหลักสูตร </w:t>
      </w:r>
      <w:r w:rsidR="000F369C">
        <w:rPr>
          <w:rFonts w:ascii="AngsanaUPC" w:hAnsi="AngsanaUPC" w:cs="AngsanaUPC" w:hint="cs"/>
          <w:sz w:val="32"/>
          <w:szCs w:val="32"/>
          <w:cs/>
        </w:rPr>
        <w:lastRenderedPageBreak/>
        <w:t>ด้านการมีส่วนร่วม และการสนับสนุนจากทุกภาคส่วนและด้านส่งเสริมเครือข่ายการพัฒนาเด็กปฐมวัย แตกต่างกันอย่างไม่มีนัยสำคัญทางสถิติ</w:t>
      </w:r>
    </w:p>
    <w:p w14:paraId="4869A6B2" w14:textId="77777777" w:rsidR="000F369C" w:rsidRDefault="000F369C" w:rsidP="001D5589">
      <w:pPr>
        <w:pStyle w:val="a6"/>
        <w:numPr>
          <w:ilvl w:val="0"/>
          <w:numId w:val="1"/>
        </w:numPr>
        <w:spacing w:after="0" w:line="240" w:lineRule="auto"/>
        <w:ind w:left="0" w:firstLine="54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ความพึงพอใจของผู้ปกครองต่อการบริหารงานของศูนย์พัฒนาเด็กเล็กบ้านธารทิพย์ สังกัดองค์การบริหารส่วนตำบลบุ่งน้ำเต้า อำเภอหล่มสัก จังหวัดเพชรบูรณ์ จำแนกตาอาชีพ วุฒิการศึกษา และรายได้/เดือน โดยรวมและรายด้าน แตกต่างกันอย่างไม่มีนัยสำคัญทางสถิติ</w:t>
      </w:r>
    </w:p>
    <w:p w14:paraId="182CE19E" w14:textId="77777777" w:rsidR="000F369C" w:rsidRDefault="000F369C" w:rsidP="001D5589">
      <w:pPr>
        <w:pStyle w:val="a6"/>
        <w:numPr>
          <w:ilvl w:val="0"/>
          <w:numId w:val="1"/>
        </w:numPr>
        <w:spacing w:after="0" w:line="240" w:lineRule="auto"/>
        <w:ind w:left="0" w:firstLine="54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ความพึงพอใจของผู้ปกครองต่อการบริหารงานของศูนย์พัฒนาเด็กเล็กบ้านธารทิพย์ สังกัดองค์การบริหารส่วนตำบลบุ่งน้ำเต้า อำเภอหล่มสัก จังหวัดเพชรบูรณ์ จำแนกตามอายุ โดยรวมและรายด้าน แตกต่างกันอย่างไม่มีนัยสำคัญทางสถิติยกเว้นด้านบุคลากร แตกต่างกันอย่างมีนัยสำคัญทางสถิติที่ระดับ .05</w:t>
      </w:r>
    </w:p>
    <w:p w14:paraId="0CD833E8" w14:textId="77777777" w:rsidR="000F369C" w:rsidRDefault="000F369C" w:rsidP="001D5589">
      <w:pPr>
        <w:pStyle w:val="a6"/>
        <w:numPr>
          <w:ilvl w:val="0"/>
          <w:numId w:val="1"/>
        </w:numPr>
        <w:spacing w:after="0" w:line="240" w:lineRule="auto"/>
        <w:ind w:left="0" w:firstLine="54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ข้อเสนอแนะเกี่ยวกับการบริหารศูนย์พัฒนาเด็กเล็กบ้านธารทิพย์ สังกัดองค์การบริหารส่วนตำบลบุ่งน้ำเต้า อำเภอหล่มสัก จังหวัดเพชรบูรณ์ มี 6 ด้าน กล่าวคือ (1) ด้านการบริหารจัดการศูนย์เด็กเล็ก  (2)  ด้านบุคลากร  (3) ด้านอาคาร สถานที่ สิ่งแวดล้อมและความปลอดภัย (4) ด้านวิชาการและกิจกรรมตามหลักสูตร (5) ด้านการมีส่วนร่วมและการสนับสนุนจากทุกภาคส่วน และ (6) ด้านการส่งเสริมเครือข่ายการพัฒนาเด็กปฐมวัย</w:t>
      </w:r>
    </w:p>
    <w:p w14:paraId="5D4C0606" w14:textId="77777777" w:rsidR="000F369C" w:rsidRDefault="000F369C" w:rsidP="000F369C">
      <w:pPr>
        <w:tabs>
          <w:tab w:val="left" w:pos="126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</w:p>
    <w:p w14:paraId="488FFD9B" w14:textId="77777777" w:rsidR="000F369C" w:rsidRPr="000F369C" w:rsidRDefault="000F369C" w:rsidP="000F369C">
      <w:pPr>
        <w:tabs>
          <w:tab w:val="left" w:pos="1260"/>
        </w:tabs>
        <w:spacing w:after="0" w:line="240" w:lineRule="auto"/>
        <w:rPr>
          <w:rFonts w:ascii="AngsanaUPC" w:hAnsi="AngsanaUPC" w:cs="AngsanaUPC"/>
          <w:sz w:val="32"/>
          <w:szCs w:val="32"/>
          <w:cs/>
        </w:rPr>
      </w:pPr>
      <w:r w:rsidRPr="000F369C">
        <w:rPr>
          <w:rFonts w:ascii="AngsanaUPC" w:hAnsi="AngsanaUPC" w:cs="AngsanaUPC" w:hint="cs"/>
          <w:b/>
          <w:bCs/>
          <w:sz w:val="32"/>
          <w:szCs w:val="32"/>
          <w:cs/>
        </w:rPr>
        <w:t>คำสำคัญ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>
        <w:rPr>
          <w:rFonts w:ascii="AngsanaUPC" w:hAnsi="AngsanaUPC" w:cs="AngsanaUPC"/>
          <w:sz w:val="32"/>
          <w:szCs w:val="32"/>
        </w:rPr>
        <w:t>:</w:t>
      </w:r>
      <w:r>
        <w:rPr>
          <w:rFonts w:ascii="AngsanaUPC" w:hAnsi="AngsanaUPC" w:cs="AngsanaUPC" w:hint="cs"/>
          <w:sz w:val="32"/>
          <w:szCs w:val="32"/>
          <w:cs/>
        </w:rPr>
        <w:t xml:space="preserve"> ความพึงพอใจของผู้ปกครอง ศูนย์พัฒนาเด็กเล็ก การบริหารจัดการ</w:t>
      </w:r>
    </w:p>
    <w:p w14:paraId="5700EC96" w14:textId="77777777" w:rsidR="00EF0644" w:rsidRDefault="00EF0644" w:rsidP="000F369C">
      <w:pPr>
        <w:pStyle w:val="a6"/>
        <w:spacing w:after="0" w:line="240" w:lineRule="auto"/>
        <w:ind w:left="0"/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14:paraId="5981290E" w14:textId="77777777" w:rsidR="001D5589" w:rsidRDefault="001D5589" w:rsidP="000F369C">
      <w:pPr>
        <w:pStyle w:val="a6"/>
        <w:spacing w:after="0" w:line="240" w:lineRule="auto"/>
        <w:ind w:left="0"/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14:paraId="4B10F3DF" w14:textId="77777777" w:rsidR="001D5589" w:rsidRDefault="001D5589" w:rsidP="000F369C">
      <w:pPr>
        <w:pStyle w:val="a6"/>
        <w:spacing w:after="0" w:line="240" w:lineRule="auto"/>
        <w:ind w:left="0"/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14:paraId="6468A087" w14:textId="77777777" w:rsidR="001D5589" w:rsidRDefault="001D5589" w:rsidP="000F369C">
      <w:pPr>
        <w:pStyle w:val="a6"/>
        <w:spacing w:after="0" w:line="240" w:lineRule="auto"/>
        <w:ind w:left="0"/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14:paraId="1CE3582D" w14:textId="77777777" w:rsidR="001D5589" w:rsidRDefault="001D5589" w:rsidP="000F369C">
      <w:pPr>
        <w:pStyle w:val="a6"/>
        <w:spacing w:after="0" w:line="240" w:lineRule="auto"/>
        <w:ind w:left="0"/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14:paraId="58BA76DC" w14:textId="77777777" w:rsidR="001D5589" w:rsidRDefault="001D5589" w:rsidP="000F369C">
      <w:pPr>
        <w:pStyle w:val="a6"/>
        <w:spacing w:after="0" w:line="240" w:lineRule="auto"/>
        <w:ind w:left="0"/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14:paraId="046EBED3" w14:textId="77777777" w:rsidR="001D5589" w:rsidRDefault="001D5589" w:rsidP="000F369C">
      <w:pPr>
        <w:pStyle w:val="a6"/>
        <w:spacing w:after="0" w:line="240" w:lineRule="auto"/>
        <w:ind w:left="0"/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14:paraId="279B6385" w14:textId="77777777" w:rsidR="001D5589" w:rsidRDefault="001D5589" w:rsidP="000F369C">
      <w:pPr>
        <w:pStyle w:val="a6"/>
        <w:spacing w:after="0" w:line="240" w:lineRule="auto"/>
        <w:ind w:left="0"/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14:paraId="0F45A802" w14:textId="77777777" w:rsidR="001D5589" w:rsidRDefault="001D5589" w:rsidP="000F369C">
      <w:pPr>
        <w:pStyle w:val="a6"/>
        <w:spacing w:after="0" w:line="240" w:lineRule="auto"/>
        <w:ind w:left="0"/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14:paraId="7E4AFB29" w14:textId="77777777" w:rsidR="001D5589" w:rsidRDefault="001D5589" w:rsidP="000F369C">
      <w:pPr>
        <w:pStyle w:val="a6"/>
        <w:spacing w:after="0" w:line="240" w:lineRule="auto"/>
        <w:ind w:left="0"/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14:paraId="1D925B11" w14:textId="77777777" w:rsidR="001D5589" w:rsidRDefault="001D5589" w:rsidP="000F369C">
      <w:pPr>
        <w:pStyle w:val="a6"/>
        <w:spacing w:after="0" w:line="240" w:lineRule="auto"/>
        <w:ind w:left="0"/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14:paraId="12BC68BB" w14:textId="77777777" w:rsidR="000F369C" w:rsidRDefault="000F369C" w:rsidP="000F369C">
      <w:pPr>
        <w:pStyle w:val="a6"/>
        <w:spacing w:after="0" w:line="240" w:lineRule="auto"/>
        <w:ind w:left="0"/>
        <w:jc w:val="center"/>
        <w:rPr>
          <w:rFonts w:ascii="AngsanaUPC" w:hAnsi="AngsanaUPC" w:cs="AngsanaUPC"/>
          <w:b/>
          <w:bCs/>
          <w:sz w:val="32"/>
          <w:szCs w:val="32"/>
        </w:rPr>
      </w:pPr>
      <w:proofErr w:type="spellStart"/>
      <w:r>
        <w:rPr>
          <w:rFonts w:ascii="AngsanaUPC" w:hAnsi="AngsanaUPC" w:cs="AngsanaUPC"/>
          <w:b/>
          <w:bCs/>
          <w:sz w:val="32"/>
          <w:szCs w:val="32"/>
        </w:rPr>
        <w:lastRenderedPageBreak/>
        <w:t>Abstrack</w:t>
      </w:r>
      <w:proofErr w:type="spellEnd"/>
    </w:p>
    <w:p w14:paraId="610A8155" w14:textId="77777777" w:rsidR="000F369C" w:rsidRDefault="000F369C" w:rsidP="000F369C">
      <w:pPr>
        <w:pStyle w:val="a6"/>
        <w:spacing w:after="0" w:line="240" w:lineRule="auto"/>
        <w:ind w:left="0"/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14:paraId="6B108AF2" w14:textId="77777777" w:rsidR="00C20E6A" w:rsidRPr="00C20E6A" w:rsidRDefault="00C20E6A" w:rsidP="000F369C">
      <w:pPr>
        <w:pStyle w:val="a6"/>
        <w:spacing w:after="0" w:line="240" w:lineRule="auto"/>
        <w:ind w:left="0"/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14:paraId="74AF436C" w14:textId="77777777" w:rsidR="000F369C" w:rsidRDefault="006772CB" w:rsidP="001D5589">
      <w:pPr>
        <w:pStyle w:val="a6"/>
        <w:spacing w:after="0" w:line="240" w:lineRule="auto"/>
        <w:ind w:left="0" w:firstLine="540"/>
        <w:jc w:val="thaiDistribute"/>
        <w:rPr>
          <w:rFonts w:ascii="AngsanaUPC" w:eastAsiaTheme="minorEastAsia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 xml:space="preserve">The objectives of this research </w:t>
      </w:r>
      <w:proofErr w:type="gramStart"/>
      <w:r>
        <w:rPr>
          <w:rFonts w:ascii="AngsanaUPC" w:hAnsi="AngsanaUPC" w:cs="AngsanaUPC"/>
          <w:sz w:val="32"/>
          <w:szCs w:val="32"/>
        </w:rPr>
        <w:t>is</w:t>
      </w:r>
      <w:proofErr w:type="gramEnd"/>
      <w:r>
        <w:rPr>
          <w:rFonts w:ascii="AngsanaUPC" w:hAnsi="AngsanaUPC" w:cs="AngsanaUPC"/>
          <w:sz w:val="32"/>
          <w:szCs w:val="32"/>
        </w:rPr>
        <w:t xml:space="preserve"> to study parents’ satisfaction towards the administration of </w:t>
      </w:r>
      <w:proofErr w:type="spellStart"/>
      <w:r>
        <w:rPr>
          <w:rFonts w:ascii="AngsanaUPC" w:hAnsi="AngsanaUPC" w:cs="AngsanaUPC"/>
          <w:sz w:val="32"/>
          <w:szCs w:val="32"/>
        </w:rPr>
        <w:t>Bannumsumran</w:t>
      </w:r>
      <w:proofErr w:type="spellEnd"/>
      <w:r>
        <w:rPr>
          <w:rFonts w:ascii="AngsanaUPC" w:hAnsi="AngsanaUPC" w:cs="AngsanaUPC"/>
          <w:sz w:val="32"/>
          <w:szCs w:val="32"/>
        </w:rPr>
        <w:t xml:space="preserve"> Young Children Center under </w:t>
      </w:r>
      <w:proofErr w:type="spellStart"/>
      <w:r>
        <w:rPr>
          <w:rFonts w:ascii="AngsanaUPC" w:hAnsi="AngsanaUPC" w:cs="AngsanaUPC"/>
          <w:sz w:val="32"/>
          <w:szCs w:val="32"/>
        </w:rPr>
        <w:t>Tabon</w:t>
      </w:r>
      <w:proofErr w:type="spellEnd"/>
      <w:r>
        <w:rPr>
          <w:rFonts w:ascii="AngsanaUPC" w:hAnsi="AngsanaUPC" w:cs="AngsanaUPC"/>
          <w:sz w:val="32"/>
          <w:szCs w:val="32"/>
        </w:rPr>
        <w:t xml:space="preserve"> </w:t>
      </w:r>
      <w:proofErr w:type="spellStart"/>
      <w:r>
        <w:rPr>
          <w:rFonts w:ascii="AngsanaUPC" w:hAnsi="AngsanaUPC" w:cs="AngsanaUPC"/>
          <w:sz w:val="32"/>
          <w:szCs w:val="32"/>
        </w:rPr>
        <w:t>Bungnam</w:t>
      </w:r>
      <w:proofErr w:type="spellEnd"/>
      <w:r>
        <w:rPr>
          <w:rFonts w:ascii="AngsanaUPC" w:hAnsi="AngsanaUPC" w:cs="AngsanaUPC"/>
          <w:sz w:val="32"/>
          <w:szCs w:val="32"/>
        </w:rPr>
        <w:t xml:space="preserve"> </w:t>
      </w:r>
      <w:proofErr w:type="spellStart"/>
      <w:r>
        <w:rPr>
          <w:rFonts w:ascii="AngsanaUPC" w:hAnsi="AngsanaUPC" w:cs="AngsanaUPC"/>
          <w:sz w:val="32"/>
          <w:szCs w:val="32"/>
        </w:rPr>
        <w:t>tao</w:t>
      </w:r>
      <w:proofErr w:type="spellEnd"/>
      <w:r>
        <w:rPr>
          <w:rFonts w:ascii="AngsanaUPC" w:hAnsi="AngsanaUPC" w:cs="AngsanaUPC"/>
          <w:sz w:val="32"/>
          <w:szCs w:val="32"/>
        </w:rPr>
        <w:t xml:space="preserve"> Administrative Organization, </w:t>
      </w:r>
      <w:proofErr w:type="spellStart"/>
      <w:r>
        <w:rPr>
          <w:rFonts w:ascii="AngsanaUPC" w:hAnsi="AngsanaUPC" w:cs="AngsanaUPC"/>
          <w:sz w:val="32"/>
          <w:szCs w:val="32"/>
        </w:rPr>
        <w:t>Phetchabun</w:t>
      </w:r>
      <w:proofErr w:type="spellEnd"/>
      <w:r>
        <w:rPr>
          <w:rFonts w:ascii="AngsanaUPC" w:hAnsi="AngsanaUPC" w:cs="AngsanaUPC"/>
          <w:sz w:val="32"/>
          <w:szCs w:val="32"/>
        </w:rPr>
        <w:t xml:space="preserve"> </w:t>
      </w:r>
      <w:proofErr w:type="spellStart"/>
      <w:r>
        <w:rPr>
          <w:rFonts w:ascii="AngsanaUPC" w:hAnsi="AngsanaUPC" w:cs="AngsanaUPC"/>
          <w:sz w:val="32"/>
          <w:szCs w:val="32"/>
        </w:rPr>
        <w:t>provine</w:t>
      </w:r>
      <w:proofErr w:type="spellEnd"/>
      <w:r>
        <w:rPr>
          <w:rFonts w:ascii="AngsanaUPC" w:hAnsi="AngsanaUPC" w:cs="AngsanaUPC"/>
          <w:sz w:val="32"/>
          <w:szCs w:val="32"/>
        </w:rPr>
        <w:t xml:space="preserve">. The study presented its finding based on gender, careers, educational backgrounds, age and incomes of parents.  The sample in this study was 118 parents using Ban </w:t>
      </w:r>
      <w:proofErr w:type="spellStart"/>
      <w:r>
        <w:rPr>
          <w:rFonts w:ascii="AngsanaUPC" w:hAnsi="AngsanaUPC" w:cs="AngsanaUPC"/>
          <w:sz w:val="32"/>
          <w:szCs w:val="32"/>
        </w:rPr>
        <w:t>Tarntip</w:t>
      </w:r>
      <w:proofErr w:type="spellEnd"/>
      <w:r>
        <w:rPr>
          <w:rFonts w:ascii="AngsanaUPC" w:hAnsi="AngsanaUPC" w:cs="AngsanaUPC"/>
          <w:sz w:val="32"/>
          <w:szCs w:val="32"/>
        </w:rPr>
        <w:t xml:space="preserve"> Young Children Center.  Data </w:t>
      </w:r>
      <w:proofErr w:type="spellStart"/>
      <w:r>
        <w:rPr>
          <w:rFonts w:ascii="AngsanaUPC" w:hAnsi="AngsanaUPC" w:cs="AngsanaUPC"/>
          <w:sz w:val="32"/>
          <w:szCs w:val="32"/>
        </w:rPr>
        <w:t>colleeition</w:t>
      </w:r>
      <w:proofErr w:type="spellEnd"/>
      <w:r>
        <w:rPr>
          <w:rFonts w:ascii="AngsanaUPC" w:hAnsi="AngsanaUPC" w:cs="AngsanaUPC"/>
          <w:sz w:val="32"/>
          <w:szCs w:val="32"/>
        </w:rPr>
        <w:t xml:space="preserve"> instrument in this study was a five-rating-scale </w:t>
      </w:r>
      <w:proofErr w:type="spellStart"/>
      <w:r>
        <w:rPr>
          <w:rFonts w:ascii="AngsanaUPC" w:hAnsi="AngsanaUPC" w:cs="AngsanaUPC"/>
          <w:sz w:val="32"/>
          <w:szCs w:val="32"/>
        </w:rPr>
        <w:t>questionnaine</w:t>
      </w:r>
      <w:proofErr w:type="spellEnd"/>
      <w:r>
        <w:rPr>
          <w:rFonts w:ascii="AngsanaUPC" w:hAnsi="AngsanaUPC" w:cs="AngsanaUPC"/>
          <w:sz w:val="32"/>
          <w:szCs w:val="32"/>
        </w:rPr>
        <w:t xml:space="preserve">. The statistical methods used in this study were Average </w:t>
      </w:r>
      <w:r>
        <w:rPr>
          <w:rFonts w:ascii="AngsanaUPC" w:hAnsi="AngsanaUPC" w:cs="AngsanaUPC" w:hint="cs"/>
          <w:sz w:val="32"/>
          <w:szCs w:val="32"/>
          <w:cs/>
        </w:rPr>
        <w:t>(</w:t>
      </w:r>
      <m:oMath>
        <m:f>
          <m:fPr>
            <m:ctrlPr>
              <w:rPr>
                <w:rFonts w:ascii="Cambria Math" w:hAnsi="Cambria Math" w:cs="AngsanaUPC"/>
                <w:sz w:val="32"/>
                <w:szCs w:val="32"/>
              </w:rPr>
            </m:ctrlPr>
          </m:fPr>
          <m:num/>
          <m:den>
            <m:r>
              <w:rPr>
                <w:rFonts w:ascii="Cambria Math" w:hAnsi="Cambria Math" w:cs="AngsanaUPC"/>
                <w:sz w:val="32"/>
                <w:szCs w:val="32"/>
              </w:rPr>
              <m:t>x</m:t>
            </m:r>
          </m:den>
        </m:f>
      </m:oMath>
      <w:r w:rsidR="000862AC">
        <w:rPr>
          <w:rFonts w:ascii="AngsanaUPC" w:eastAsiaTheme="minorEastAsia" w:hAnsi="AngsanaUPC" w:cs="AngsanaUPC"/>
          <w:sz w:val="32"/>
          <w:szCs w:val="32"/>
        </w:rPr>
        <w:t>), Standard Deviation (SD), t-test and One way ANOVA.</w:t>
      </w:r>
    </w:p>
    <w:p w14:paraId="02BA7A74" w14:textId="77777777" w:rsidR="000862AC" w:rsidRDefault="000862AC" w:rsidP="000F369C">
      <w:pPr>
        <w:pStyle w:val="a6"/>
        <w:spacing w:after="0" w:line="240" w:lineRule="auto"/>
        <w:ind w:left="0" w:firstLine="900"/>
        <w:rPr>
          <w:rFonts w:ascii="AngsanaUPC" w:eastAsiaTheme="minorEastAsia" w:hAnsi="AngsanaUPC" w:cs="AngsanaUPC"/>
          <w:sz w:val="32"/>
          <w:szCs w:val="32"/>
        </w:rPr>
      </w:pPr>
    </w:p>
    <w:p w14:paraId="46F85D20" w14:textId="77777777" w:rsidR="000862AC" w:rsidRDefault="000862AC" w:rsidP="002F7169">
      <w:pPr>
        <w:pStyle w:val="a6"/>
        <w:tabs>
          <w:tab w:val="left" w:pos="720"/>
        </w:tabs>
        <w:spacing w:after="0" w:line="240" w:lineRule="auto"/>
        <w:ind w:left="0" w:firstLine="540"/>
        <w:rPr>
          <w:rFonts w:ascii="AngsanaUPC" w:eastAsiaTheme="minorEastAsia" w:hAnsi="AngsanaUPC" w:cs="AngsanaUPC"/>
          <w:sz w:val="32"/>
          <w:szCs w:val="32"/>
        </w:rPr>
      </w:pPr>
      <w:r>
        <w:rPr>
          <w:rFonts w:ascii="AngsanaUPC" w:eastAsiaTheme="minorEastAsia" w:hAnsi="AngsanaUPC" w:cs="AngsanaUPC"/>
          <w:sz w:val="32"/>
          <w:szCs w:val="32"/>
        </w:rPr>
        <w:t>The research reached the following conclusions:</w:t>
      </w:r>
    </w:p>
    <w:p w14:paraId="41197C2E" w14:textId="77777777" w:rsidR="000862AC" w:rsidRPr="006468EA" w:rsidRDefault="000862AC" w:rsidP="00C20E6A">
      <w:pPr>
        <w:pStyle w:val="a6"/>
        <w:numPr>
          <w:ilvl w:val="0"/>
          <w:numId w:val="2"/>
        </w:numPr>
        <w:tabs>
          <w:tab w:val="left" w:pos="720"/>
          <w:tab w:val="left" w:pos="1260"/>
        </w:tabs>
        <w:spacing w:after="0" w:line="240" w:lineRule="auto"/>
        <w:ind w:left="0" w:firstLine="54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eastAsiaTheme="minorEastAsia" w:hAnsi="AngsanaUPC" w:cs="AngsanaUPC"/>
          <w:sz w:val="32"/>
          <w:szCs w:val="32"/>
        </w:rPr>
        <w:t xml:space="preserve">In general and each aspect, parents reported a high satisfaction level toward the administrative of Ban </w:t>
      </w:r>
      <w:proofErr w:type="spellStart"/>
      <w:r>
        <w:rPr>
          <w:rFonts w:ascii="AngsanaUPC" w:eastAsiaTheme="minorEastAsia" w:hAnsi="AngsanaUPC" w:cs="AngsanaUPC"/>
          <w:sz w:val="32"/>
          <w:szCs w:val="32"/>
        </w:rPr>
        <w:t>Tarntip</w:t>
      </w:r>
      <w:proofErr w:type="spellEnd"/>
      <w:r>
        <w:rPr>
          <w:rFonts w:ascii="AngsanaUPC" w:eastAsiaTheme="minorEastAsia" w:hAnsi="AngsanaUPC" w:cs="AngsanaUPC"/>
          <w:sz w:val="32"/>
          <w:szCs w:val="32"/>
        </w:rPr>
        <w:t xml:space="preserve"> Young Children Center under </w:t>
      </w:r>
      <w:proofErr w:type="spellStart"/>
      <w:r>
        <w:rPr>
          <w:rFonts w:ascii="AngsanaUPC" w:eastAsiaTheme="minorEastAsia" w:hAnsi="AngsanaUPC" w:cs="AngsanaUPC"/>
          <w:sz w:val="32"/>
          <w:szCs w:val="32"/>
        </w:rPr>
        <w:t>Tambon</w:t>
      </w:r>
      <w:proofErr w:type="spellEnd"/>
      <w:r>
        <w:rPr>
          <w:rFonts w:ascii="AngsanaUPC" w:eastAsiaTheme="minorEastAsia" w:hAnsi="AngsanaUPC" w:cs="AngsanaUPC"/>
          <w:sz w:val="32"/>
          <w:szCs w:val="32"/>
        </w:rPr>
        <w:t xml:space="preserve">. </w:t>
      </w:r>
      <w:proofErr w:type="spellStart"/>
      <w:r w:rsidR="006468EA">
        <w:rPr>
          <w:rFonts w:ascii="AngsanaUPC" w:eastAsiaTheme="minorEastAsia" w:hAnsi="AngsanaUPC" w:cs="AngsanaUPC"/>
          <w:sz w:val="32"/>
          <w:szCs w:val="32"/>
        </w:rPr>
        <w:t>Bungnamtao</w:t>
      </w:r>
      <w:proofErr w:type="spellEnd"/>
      <w:r w:rsidR="006468EA">
        <w:rPr>
          <w:rFonts w:ascii="AngsanaUPC" w:eastAsiaTheme="minorEastAsia" w:hAnsi="AngsanaUPC" w:cs="AngsanaUPC"/>
          <w:sz w:val="32"/>
          <w:szCs w:val="32"/>
        </w:rPr>
        <w:t xml:space="preserve"> Administrative Organization, </w:t>
      </w:r>
      <w:proofErr w:type="spellStart"/>
      <w:r w:rsidR="006468EA">
        <w:rPr>
          <w:rFonts w:ascii="AngsanaUPC" w:eastAsiaTheme="minorEastAsia" w:hAnsi="AngsanaUPC" w:cs="AngsanaUPC"/>
          <w:sz w:val="32"/>
          <w:szCs w:val="32"/>
        </w:rPr>
        <w:t>Phetchabun</w:t>
      </w:r>
      <w:proofErr w:type="spellEnd"/>
      <w:r w:rsidR="006468EA">
        <w:rPr>
          <w:rFonts w:ascii="AngsanaUPC" w:eastAsiaTheme="minorEastAsia" w:hAnsi="AngsanaUPC" w:cs="AngsanaUPC"/>
          <w:sz w:val="32"/>
          <w:szCs w:val="32"/>
        </w:rPr>
        <w:t xml:space="preserve"> province.</w:t>
      </w:r>
    </w:p>
    <w:p w14:paraId="09BDBC3E" w14:textId="77777777" w:rsidR="006468EA" w:rsidRDefault="006468EA" w:rsidP="00C20E6A">
      <w:pPr>
        <w:pStyle w:val="a6"/>
        <w:numPr>
          <w:ilvl w:val="0"/>
          <w:numId w:val="2"/>
        </w:numPr>
        <w:tabs>
          <w:tab w:val="left" w:pos="720"/>
          <w:tab w:val="left" w:pos="1260"/>
        </w:tabs>
        <w:spacing w:after="0" w:line="240" w:lineRule="auto"/>
        <w:ind w:left="0" w:firstLine="54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 xml:space="preserve">Parents’ satisfaction toward the administrative of </w:t>
      </w:r>
      <w:proofErr w:type="spellStart"/>
      <w:r>
        <w:rPr>
          <w:rFonts w:ascii="AngsanaUPC" w:hAnsi="AngsanaUPC" w:cs="AngsanaUPC"/>
          <w:sz w:val="32"/>
          <w:szCs w:val="32"/>
        </w:rPr>
        <w:t>Bantarntip</w:t>
      </w:r>
      <w:proofErr w:type="spellEnd"/>
      <w:r>
        <w:rPr>
          <w:rFonts w:ascii="AngsanaUPC" w:hAnsi="AngsanaUPC" w:cs="AngsanaUPC"/>
          <w:sz w:val="32"/>
          <w:szCs w:val="32"/>
        </w:rPr>
        <w:t xml:space="preserve"> Young Children Center under </w:t>
      </w:r>
      <w:proofErr w:type="spellStart"/>
      <w:r>
        <w:rPr>
          <w:rFonts w:ascii="AngsanaUPC" w:hAnsi="AngsanaUPC" w:cs="AngsanaUPC"/>
          <w:sz w:val="32"/>
          <w:szCs w:val="32"/>
        </w:rPr>
        <w:t>Tambon</w:t>
      </w:r>
      <w:proofErr w:type="spellEnd"/>
      <w:r>
        <w:rPr>
          <w:rFonts w:ascii="AngsanaUPC" w:hAnsi="AngsanaUPC" w:cs="AngsanaUPC"/>
          <w:sz w:val="32"/>
          <w:szCs w:val="32"/>
        </w:rPr>
        <w:t xml:space="preserve">. </w:t>
      </w:r>
      <w:proofErr w:type="spellStart"/>
      <w:r>
        <w:rPr>
          <w:rFonts w:ascii="AngsanaUPC" w:hAnsi="AngsanaUPC" w:cs="AngsanaUPC"/>
          <w:sz w:val="32"/>
          <w:szCs w:val="32"/>
        </w:rPr>
        <w:t>Bungnamt</w:t>
      </w:r>
      <w:r w:rsidR="000C2DBF">
        <w:rPr>
          <w:rFonts w:ascii="AngsanaUPC" w:hAnsi="AngsanaUPC" w:cs="AngsanaUPC"/>
          <w:sz w:val="32"/>
          <w:szCs w:val="32"/>
        </w:rPr>
        <w:t>ao</w:t>
      </w:r>
      <w:proofErr w:type="spellEnd"/>
      <w:r w:rsidR="000C2DBF">
        <w:rPr>
          <w:rFonts w:ascii="AngsanaUPC" w:hAnsi="AngsanaUPC" w:cs="AngsanaUPC"/>
          <w:sz w:val="32"/>
          <w:szCs w:val="32"/>
        </w:rPr>
        <w:t xml:space="preserve"> Administrative Organization, </w:t>
      </w:r>
      <w:proofErr w:type="spellStart"/>
      <w:r w:rsidR="000C2DBF">
        <w:rPr>
          <w:rFonts w:ascii="AngsanaUPC" w:hAnsi="AngsanaUPC" w:cs="AngsanaUPC"/>
          <w:sz w:val="32"/>
          <w:szCs w:val="32"/>
        </w:rPr>
        <w:t>P</w:t>
      </w:r>
      <w:r>
        <w:rPr>
          <w:rFonts w:ascii="AngsanaUPC" w:hAnsi="AngsanaUPC" w:cs="AngsanaUPC"/>
          <w:sz w:val="32"/>
          <w:szCs w:val="32"/>
        </w:rPr>
        <w:t>hetchabun</w:t>
      </w:r>
      <w:proofErr w:type="spellEnd"/>
      <w:r>
        <w:rPr>
          <w:rFonts w:ascii="AngsanaUPC" w:hAnsi="AngsanaUPC" w:cs="AngsanaUPC"/>
          <w:sz w:val="32"/>
          <w:szCs w:val="32"/>
        </w:rPr>
        <w:t xml:space="preserve"> province as classified by gender, personnel, places, location, environment and safety reported no</w:t>
      </w:r>
      <w:r w:rsidR="00D064FF">
        <w:rPr>
          <w:rFonts w:ascii="AngsanaUPC" w:hAnsi="AngsanaUPC" w:cs="AngsanaUPC"/>
          <w:sz w:val="32"/>
          <w:szCs w:val="32"/>
        </w:rPr>
        <w:t xml:space="preserve"> statistically differences</w:t>
      </w:r>
      <w:r>
        <w:rPr>
          <w:rFonts w:ascii="AngsanaUPC" w:hAnsi="AngsanaUPC" w:cs="AngsanaUPC"/>
          <w:sz w:val="32"/>
          <w:szCs w:val="32"/>
        </w:rPr>
        <w:t xml:space="preserve"> .05 level.</w:t>
      </w:r>
    </w:p>
    <w:p w14:paraId="4EEB4D98" w14:textId="77777777" w:rsidR="006468EA" w:rsidRDefault="006468EA" w:rsidP="00C20E6A">
      <w:pPr>
        <w:pStyle w:val="a6"/>
        <w:numPr>
          <w:ilvl w:val="0"/>
          <w:numId w:val="2"/>
        </w:numPr>
        <w:tabs>
          <w:tab w:val="left" w:pos="720"/>
          <w:tab w:val="left" w:pos="1260"/>
        </w:tabs>
        <w:spacing w:after="0" w:line="240" w:lineRule="auto"/>
        <w:ind w:left="0" w:firstLine="54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 xml:space="preserve">Parents’ satisfaction toward the administrative of Ban </w:t>
      </w:r>
      <w:proofErr w:type="spellStart"/>
      <w:r>
        <w:rPr>
          <w:rFonts w:ascii="AngsanaUPC" w:hAnsi="AngsanaUPC" w:cs="AngsanaUPC"/>
          <w:sz w:val="32"/>
          <w:szCs w:val="32"/>
        </w:rPr>
        <w:t>Tarntip</w:t>
      </w:r>
      <w:proofErr w:type="spellEnd"/>
      <w:r>
        <w:rPr>
          <w:rFonts w:ascii="AngsanaUPC" w:hAnsi="AngsanaUPC" w:cs="AngsanaUPC"/>
          <w:sz w:val="32"/>
          <w:szCs w:val="32"/>
        </w:rPr>
        <w:t xml:space="preserve"> Young Children Center under </w:t>
      </w:r>
      <w:proofErr w:type="spellStart"/>
      <w:r>
        <w:rPr>
          <w:rFonts w:ascii="AngsanaUPC" w:hAnsi="AngsanaUPC" w:cs="AngsanaUPC"/>
          <w:sz w:val="32"/>
          <w:szCs w:val="32"/>
        </w:rPr>
        <w:t>Tambon</w:t>
      </w:r>
      <w:proofErr w:type="spellEnd"/>
      <w:r>
        <w:rPr>
          <w:rFonts w:ascii="AngsanaUPC" w:hAnsi="AngsanaUPC" w:cs="AngsanaUPC"/>
          <w:sz w:val="32"/>
          <w:szCs w:val="32"/>
        </w:rPr>
        <w:t xml:space="preserve"> </w:t>
      </w:r>
      <w:proofErr w:type="spellStart"/>
      <w:r>
        <w:rPr>
          <w:rFonts w:ascii="AngsanaUPC" w:hAnsi="AngsanaUPC" w:cs="AngsanaUPC"/>
          <w:sz w:val="32"/>
          <w:szCs w:val="32"/>
        </w:rPr>
        <w:t>Bungnamtao</w:t>
      </w:r>
      <w:proofErr w:type="spellEnd"/>
      <w:r>
        <w:rPr>
          <w:rFonts w:ascii="AngsanaUPC" w:hAnsi="AngsanaUPC" w:cs="AngsanaUPC"/>
          <w:sz w:val="32"/>
          <w:szCs w:val="32"/>
        </w:rPr>
        <w:t xml:space="preserve"> Administrative Organization, </w:t>
      </w:r>
      <w:proofErr w:type="spellStart"/>
      <w:r>
        <w:rPr>
          <w:rFonts w:ascii="AngsanaUPC" w:hAnsi="AngsanaUPC" w:cs="AngsanaUPC"/>
          <w:sz w:val="32"/>
          <w:szCs w:val="32"/>
        </w:rPr>
        <w:t>Phetchabun</w:t>
      </w:r>
      <w:proofErr w:type="spellEnd"/>
      <w:r>
        <w:rPr>
          <w:rFonts w:ascii="AngsanaUPC" w:hAnsi="AngsanaUPC" w:cs="AngsanaUPC"/>
          <w:sz w:val="32"/>
          <w:szCs w:val="32"/>
        </w:rPr>
        <w:t xml:space="preserve"> province as classified by careers, educational backgrounds and incomes in general and each aspect reported no statistically difference.</w:t>
      </w:r>
    </w:p>
    <w:p w14:paraId="340CAD77" w14:textId="77777777" w:rsidR="006468EA" w:rsidRDefault="006468EA" w:rsidP="00C20E6A">
      <w:pPr>
        <w:pStyle w:val="a6"/>
        <w:numPr>
          <w:ilvl w:val="0"/>
          <w:numId w:val="2"/>
        </w:numPr>
        <w:tabs>
          <w:tab w:val="left" w:pos="720"/>
          <w:tab w:val="left" w:pos="1260"/>
        </w:tabs>
        <w:spacing w:after="0" w:line="240" w:lineRule="auto"/>
        <w:ind w:left="0" w:firstLine="540"/>
        <w:jc w:val="thaiDistribute"/>
        <w:rPr>
          <w:rFonts w:ascii="AngsanaUPC" w:hAnsi="AngsanaUPC" w:cs="AngsanaUPC"/>
          <w:sz w:val="32"/>
          <w:szCs w:val="32"/>
        </w:rPr>
      </w:pPr>
      <w:r w:rsidRPr="00D064FF">
        <w:rPr>
          <w:rFonts w:ascii="AngsanaUPC" w:hAnsi="AngsanaUPC" w:cs="AngsanaUPC"/>
          <w:sz w:val="32"/>
          <w:szCs w:val="32"/>
        </w:rPr>
        <w:t xml:space="preserve">Parents’ satisfaction toward the administrative of Ban </w:t>
      </w:r>
      <w:proofErr w:type="spellStart"/>
      <w:r w:rsidRPr="00D064FF">
        <w:rPr>
          <w:rFonts w:ascii="AngsanaUPC" w:hAnsi="AngsanaUPC" w:cs="AngsanaUPC"/>
          <w:sz w:val="32"/>
          <w:szCs w:val="32"/>
        </w:rPr>
        <w:t>Tarntip</w:t>
      </w:r>
      <w:proofErr w:type="spellEnd"/>
      <w:r w:rsidRPr="00D064FF">
        <w:rPr>
          <w:rFonts w:ascii="AngsanaUPC" w:hAnsi="AngsanaUPC" w:cs="AngsanaUPC"/>
          <w:sz w:val="32"/>
          <w:szCs w:val="32"/>
        </w:rPr>
        <w:t xml:space="preserve"> Young Children Center under </w:t>
      </w:r>
      <w:proofErr w:type="spellStart"/>
      <w:r w:rsidRPr="00D064FF">
        <w:rPr>
          <w:rFonts w:ascii="AngsanaUPC" w:hAnsi="AngsanaUPC" w:cs="AngsanaUPC"/>
          <w:sz w:val="32"/>
          <w:szCs w:val="32"/>
        </w:rPr>
        <w:t>Tambon</w:t>
      </w:r>
      <w:proofErr w:type="spellEnd"/>
      <w:r w:rsidRPr="00D064FF">
        <w:rPr>
          <w:rFonts w:ascii="AngsanaUPC" w:hAnsi="AngsanaUPC" w:cs="AngsanaUPC"/>
          <w:sz w:val="32"/>
          <w:szCs w:val="32"/>
        </w:rPr>
        <w:t xml:space="preserve"> </w:t>
      </w:r>
      <w:proofErr w:type="spellStart"/>
      <w:r w:rsidRPr="00D064FF">
        <w:rPr>
          <w:rFonts w:ascii="AngsanaUPC" w:hAnsi="AngsanaUPC" w:cs="AngsanaUPC"/>
          <w:sz w:val="32"/>
          <w:szCs w:val="32"/>
        </w:rPr>
        <w:t>Bungnvmtao</w:t>
      </w:r>
      <w:proofErr w:type="spellEnd"/>
      <w:r w:rsidRPr="00D064FF">
        <w:rPr>
          <w:rFonts w:ascii="AngsanaUPC" w:hAnsi="AngsanaUPC" w:cs="AngsanaUPC"/>
          <w:sz w:val="32"/>
          <w:szCs w:val="32"/>
        </w:rPr>
        <w:t xml:space="preserve"> Administrative Organization, </w:t>
      </w:r>
      <w:proofErr w:type="spellStart"/>
      <w:r w:rsidRPr="00D064FF">
        <w:rPr>
          <w:rFonts w:ascii="AngsanaUPC" w:hAnsi="AngsanaUPC" w:cs="AngsanaUPC"/>
          <w:sz w:val="32"/>
          <w:szCs w:val="32"/>
        </w:rPr>
        <w:t>Phetchabun</w:t>
      </w:r>
      <w:proofErr w:type="spellEnd"/>
      <w:r w:rsidRPr="00D064FF">
        <w:rPr>
          <w:rFonts w:ascii="AngsanaUPC" w:hAnsi="AngsanaUPC" w:cs="AngsanaUPC"/>
          <w:sz w:val="32"/>
          <w:szCs w:val="32"/>
        </w:rPr>
        <w:t xml:space="preserve"> province as classified by age in </w:t>
      </w:r>
      <w:proofErr w:type="spellStart"/>
      <w:r w:rsidRPr="00D064FF">
        <w:rPr>
          <w:rFonts w:ascii="AngsanaUPC" w:hAnsi="AngsanaUPC" w:cs="AngsanaUPC"/>
          <w:sz w:val="32"/>
          <w:szCs w:val="32"/>
        </w:rPr>
        <w:t>generais</w:t>
      </w:r>
      <w:proofErr w:type="spellEnd"/>
      <w:r w:rsidRPr="00D064FF">
        <w:rPr>
          <w:rFonts w:ascii="AngsanaUPC" w:hAnsi="AngsanaUPC" w:cs="AngsanaUPC"/>
          <w:sz w:val="32"/>
          <w:szCs w:val="32"/>
        </w:rPr>
        <w:t xml:space="preserve"> and each aspect showed no </w:t>
      </w:r>
      <w:r w:rsidR="00D064FF" w:rsidRPr="00D064FF">
        <w:rPr>
          <w:rFonts w:ascii="AngsanaUPC" w:hAnsi="AngsanaUPC" w:cs="AngsanaUPC"/>
          <w:sz w:val="32"/>
          <w:szCs w:val="32"/>
        </w:rPr>
        <w:t>statistically</w:t>
      </w:r>
      <w:r w:rsidR="00D064FF">
        <w:rPr>
          <w:rFonts w:ascii="AngsanaUPC" w:hAnsi="AngsanaUPC" w:cs="AngsanaUPC"/>
          <w:sz w:val="32"/>
          <w:szCs w:val="32"/>
        </w:rPr>
        <w:t xml:space="preserve"> differences except the personnel aspect which was statistically significantly .05 level.</w:t>
      </w:r>
    </w:p>
    <w:p w14:paraId="656781A0" w14:textId="77777777" w:rsidR="00D064FF" w:rsidRPr="00C20E6A" w:rsidRDefault="00D064FF" w:rsidP="00C20E6A">
      <w:pPr>
        <w:pStyle w:val="a6"/>
        <w:numPr>
          <w:ilvl w:val="0"/>
          <w:numId w:val="2"/>
        </w:numPr>
        <w:tabs>
          <w:tab w:val="left" w:pos="720"/>
          <w:tab w:val="left" w:pos="1260"/>
        </w:tabs>
        <w:spacing w:after="0" w:line="240" w:lineRule="auto"/>
        <w:ind w:left="0" w:firstLine="54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lastRenderedPageBreak/>
        <w:t xml:space="preserve">Parent’s suggestion for their satisfaction with its administration have been recommended. The administration, </w:t>
      </w:r>
      <w:proofErr w:type="spellStart"/>
      <w:r>
        <w:rPr>
          <w:rFonts w:ascii="AngsanaUPC" w:hAnsi="AngsanaUPC" w:cs="AngsanaUPC"/>
          <w:sz w:val="32"/>
          <w:szCs w:val="32"/>
        </w:rPr>
        <w:t>personel</w:t>
      </w:r>
      <w:proofErr w:type="spellEnd"/>
      <w:r>
        <w:rPr>
          <w:rFonts w:ascii="AngsanaUPC" w:hAnsi="AngsanaUPC" w:cs="AngsanaUPC"/>
          <w:sz w:val="32"/>
          <w:szCs w:val="32"/>
        </w:rPr>
        <w:t xml:space="preserve">, </w:t>
      </w:r>
      <w:proofErr w:type="spellStart"/>
      <w:r>
        <w:rPr>
          <w:rFonts w:ascii="AngsanaUPC" w:hAnsi="AngsanaUPC" w:cs="AngsanaUPC"/>
          <w:sz w:val="32"/>
          <w:szCs w:val="32"/>
        </w:rPr>
        <w:t>enuironmeut</w:t>
      </w:r>
      <w:proofErr w:type="spellEnd"/>
      <w:r>
        <w:rPr>
          <w:rFonts w:ascii="AngsanaUPC" w:hAnsi="AngsanaUPC" w:cs="AngsanaUPC"/>
          <w:sz w:val="32"/>
          <w:szCs w:val="32"/>
        </w:rPr>
        <w:t xml:space="preserve"> and security, academic affairs and curriculum, participation and support from all sectors and promoting development network preschool</w:t>
      </w:r>
      <w:r w:rsidR="00C20E6A">
        <w:rPr>
          <w:rFonts w:ascii="AngsanaUPC" w:hAnsi="AngsanaUPC" w:cs="AngsanaUPC"/>
          <w:sz w:val="32"/>
          <w:szCs w:val="32"/>
        </w:rPr>
        <w:t xml:space="preserve"> </w:t>
      </w:r>
      <w:r w:rsidRPr="00C20E6A">
        <w:rPr>
          <w:rFonts w:ascii="AngsanaUPC" w:hAnsi="AngsanaUPC" w:cs="AngsanaUPC"/>
          <w:sz w:val="32"/>
          <w:szCs w:val="32"/>
        </w:rPr>
        <w:t>children.</w:t>
      </w:r>
    </w:p>
    <w:p w14:paraId="4EE4B755" w14:textId="77777777" w:rsidR="00D064FF" w:rsidRDefault="00D064FF" w:rsidP="00D064FF">
      <w:pPr>
        <w:tabs>
          <w:tab w:val="left" w:pos="126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</w:p>
    <w:p w14:paraId="375A1A69" w14:textId="77777777" w:rsidR="00D064FF" w:rsidRDefault="00D064FF" w:rsidP="00D064FF">
      <w:pPr>
        <w:tabs>
          <w:tab w:val="left" w:pos="126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  <w:proofErr w:type="gramStart"/>
      <w:r>
        <w:rPr>
          <w:rFonts w:ascii="AngsanaUPC" w:hAnsi="AngsanaUPC" w:cs="AngsanaUPC"/>
          <w:b/>
          <w:bCs/>
          <w:sz w:val="32"/>
          <w:szCs w:val="32"/>
        </w:rPr>
        <w:t>Keywords :</w:t>
      </w:r>
      <w:proofErr w:type="gramEnd"/>
      <w:r>
        <w:rPr>
          <w:rFonts w:ascii="AngsanaUPC" w:hAnsi="AngsanaUPC" w:cs="AngsanaUPC"/>
          <w:b/>
          <w:bCs/>
          <w:sz w:val="32"/>
          <w:szCs w:val="32"/>
        </w:rPr>
        <w:t xml:space="preserve"> </w:t>
      </w:r>
      <w:r>
        <w:rPr>
          <w:rFonts w:ascii="AngsanaUPC" w:hAnsi="AngsanaUPC" w:cs="AngsanaUPC"/>
          <w:sz w:val="32"/>
          <w:szCs w:val="32"/>
        </w:rPr>
        <w:t>Parent’s Satisfaction, Development Child Center, Management</w:t>
      </w:r>
      <w:r w:rsidRPr="00D064FF">
        <w:rPr>
          <w:rFonts w:ascii="AngsanaUPC" w:hAnsi="AngsanaUPC" w:cs="AngsanaUPC"/>
          <w:sz w:val="32"/>
          <w:szCs w:val="32"/>
        </w:rPr>
        <w:t xml:space="preserve"> </w:t>
      </w:r>
    </w:p>
    <w:p w14:paraId="16B40284" w14:textId="77777777" w:rsidR="005501D5" w:rsidRDefault="005501D5" w:rsidP="00D064FF">
      <w:pPr>
        <w:tabs>
          <w:tab w:val="left" w:pos="126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</w:p>
    <w:p w14:paraId="12D149AA" w14:textId="77777777" w:rsidR="005501D5" w:rsidRDefault="005501D5" w:rsidP="00D064FF">
      <w:pPr>
        <w:tabs>
          <w:tab w:val="left" w:pos="126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</w:p>
    <w:p w14:paraId="0203ABB8" w14:textId="77777777" w:rsidR="005501D5" w:rsidRDefault="005501D5" w:rsidP="00D064FF">
      <w:pPr>
        <w:tabs>
          <w:tab w:val="left" w:pos="126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</w:p>
    <w:p w14:paraId="61DF64B8" w14:textId="77777777" w:rsidR="005501D5" w:rsidRDefault="005501D5" w:rsidP="00D064FF">
      <w:pPr>
        <w:tabs>
          <w:tab w:val="left" w:pos="126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</w:p>
    <w:p w14:paraId="5227CD7F" w14:textId="77777777" w:rsidR="002F7169" w:rsidRDefault="002F7169" w:rsidP="00D064FF">
      <w:pPr>
        <w:tabs>
          <w:tab w:val="left" w:pos="126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</w:p>
    <w:p w14:paraId="5C036C22" w14:textId="77777777" w:rsidR="002F7169" w:rsidRDefault="002F7169" w:rsidP="00D064FF">
      <w:pPr>
        <w:tabs>
          <w:tab w:val="left" w:pos="126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</w:p>
    <w:p w14:paraId="0A583CE1" w14:textId="77777777" w:rsidR="002F7169" w:rsidRDefault="002F7169" w:rsidP="00D064FF">
      <w:pPr>
        <w:tabs>
          <w:tab w:val="left" w:pos="126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</w:p>
    <w:p w14:paraId="7624461F" w14:textId="77777777" w:rsidR="00C20E6A" w:rsidRDefault="00C20E6A" w:rsidP="00D064FF">
      <w:pPr>
        <w:tabs>
          <w:tab w:val="left" w:pos="126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</w:p>
    <w:p w14:paraId="68A310EA" w14:textId="77777777" w:rsidR="00C20E6A" w:rsidRDefault="00C20E6A" w:rsidP="00D064FF">
      <w:pPr>
        <w:tabs>
          <w:tab w:val="left" w:pos="126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</w:p>
    <w:p w14:paraId="52CCD260" w14:textId="77777777" w:rsidR="00C20E6A" w:rsidRDefault="00C20E6A" w:rsidP="00D064FF">
      <w:pPr>
        <w:tabs>
          <w:tab w:val="left" w:pos="126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</w:p>
    <w:p w14:paraId="16AF7FE6" w14:textId="77777777" w:rsidR="00C20E6A" w:rsidRDefault="00C20E6A" w:rsidP="00D064FF">
      <w:pPr>
        <w:tabs>
          <w:tab w:val="left" w:pos="126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</w:p>
    <w:p w14:paraId="65CA57EB" w14:textId="77777777" w:rsidR="00C20E6A" w:rsidRDefault="00C20E6A" w:rsidP="00D064FF">
      <w:pPr>
        <w:tabs>
          <w:tab w:val="left" w:pos="126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</w:p>
    <w:p w14:paraId="1E9BC982" w14:textId="77777777" w:rsidR="00C20E6A" w:rsidRDefault="00C20E6A" w:rsidP="00D064FF">
      <w:pPr>
        <w:tabs>
          <w:tab w:val="left" w:pos="126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</w:p>
    <w:p w14:paraId="598E52B9" w14:textId="77777777" w:rsidR="00C20E6A" w:rsidRDefault="00C20E6A" w:rsidP="00D064FF">
      <w:pPr>
        <w:tabs>
          <w:tab w:val="left" w:pos="126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</w:p>
    <w:p w14:paraId="44085C86" w14:textId="77777777" w:rsidR="00C20E6A" w:rsidRDefault="00C20E6A" w:rsidP="00D064FF">
      <w:pPr>
        <w:tabs>
          <w:tab w:val="left" w:pos="126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</w:p>
    <w:p w14:paraId="0FD247F1" w14:textId="77777777" w:rsidR="00C20E6A" w:rsidRDefault="00C20E6A" w:rsidP="00D064FF">
      <w:pPr>
        <w:tabs>
          <w:tab w:val="left" w:pos="126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>.</w:t>
      </w:r>
    </w:p>
    <w:p w14:paraId="111E9210" w14:textId="77777777" w:rsidR="00C20E6A" w:rsidRDefault="00C20E6A" w:rsidP="00D064FF">
      <w:pPr>
        <w:tabs>
          <w:tab w:val="left" w:pos="126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</w:p>
    <w:p w14:paraId="5CD63B6A" w14:textId="77777777" w:rsidR="00C20E6A" w:rsidRDefault="00C20E6A" w:rsidP="00D064FF">
      <w:pPr>
        <w:tabs>
          <w:tab w:val="left" w:pos="126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</w:p>
    <w:p w14:paraId="21B235EA" w14:textId="77777777" w:rsidR="00C20E6A" w:rsidRDefault="00C20E6A" w:rsidP="00D064FF">
      <w:pPr>
        <w:tabs>
          <w:tab w:val="left" w:pos="126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</w:p>
    <w:p w14:paraId="4CCB14C5" w14:textId="77777777" w:rsidR="00C20E6A" w:rsidRDefault="00C20E6A" w:rsidP="00D064FF">
      <w:pPr>
        <w:tabs>
          <w:tab w:val="left" w:pos="126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</w:p>
    <w:p w14:paraId="25E89D57" w14:textId="77777777" w:rsidR="00C20E6A" w:rsidRDefault="00C20E6A" w:rsidP="00D064FF">
      <w:pPr>
        <w:tabs>
          <w:tab w:val="left" w:pos="126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</w:p>
    <w:p w14:paraId="67E8C8ED" w14:textId="77777777" w:rsidR="00C20E6A" w:rsidRDefault="00C20E6A" w:rsidP="00D064FF">
      <w:pPr>
        <w:tabs>
          <w:tab w:val="left" w:pos="126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</w:p>
    <w:p w14:paraId="68712062" w14:textId="77777777" w:rsidR="005501D5" w:rsidRDefault="005501D5" w:rsidP="00D064FF">
      <w:pPr>
        <w:tabs>
          <w:tab w:val="left" w:pos="126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</w:p>
    <w:p w14:paraId="56F44C35" w14:textId="77777777" w:rsidR="005501D5" w:rsidRDefault="005501D5" w:rsidP="005501D5">
      <w:pPr>
        <w:tabs>
          <w:tab w:val="left" w:pos="1260"/>
        </w:tabs>
        <w:spacing w:after="0" w:line="240" w:lineRule="auto"/>
        <w:jc w:val="center"/>
        <w:rPr>
          <w:rFonts w:ascii="AngsanaUPC" w:hAnsi="AngsanaUPC" w:cs="AngsanaUPC"/>
          <w:sz w:val="32"/>
          <w:szCs w:val="32"/>
        </w:rPr>
      </w:pPr>
      <w:r w:rsidRPr="005501D5">
        <w:rPr>
          <w:rFonts w:ascii="AngsanaUPC" w:hAnsi="AngsanaUPC" w:cs="AngsanaUPC" w:hint="cs"/>
          <w:sz w:val="32"/>
          <w:szCs w:val="32"/>
          <w:cs/>
        </w:rPr>
        <w:lastRenderedPageBreak/>
        <w:t>(*ข*)</w:t>
      </w:r>
    </w:p>
    <w:p w14:paraId="751C69B6" w14:textId="77777777" w:rsidR="005501D5" w:rsidRDefault="005501D5" w:rsidP="005501D5">
      <w:pPr>
        <w:tabs>
          <w:tab w:val="left" w:pos="1260"/>
        </w:tabs>
        <w:spacing w:after="0" w:line="240" w:lineRule="auto"/>
        <w:jc w:val="center"/>
        <w:rPr>
          <w:rFonts w:ascii="AngsanaUPC" w:hAnsi="AngsanaUPC" w:cs="AngsanaUPC"/>
          <w:sz w:val="32"/>
          <w:szCs w:val="32"/>
        </w:rPr>
      </w:pPr>
    </w:p>
    <w:p w14:paraId="5E1070DD" w14:textId="77777777" w:rsidR="005501D5" w:rsidRDefault="005501D5" w:rsidP="005501D5">
      <w:pPr>
        <w:tabs>
          <w:tab w:val="left" w:pos="1260"/>
        </w:tabs>
        <w:spacing w:after="0" w:line="240" w:lineRule="auto"/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t>กิตติกรรมประกาศ</w:t>
      </w:r>
    </w:p>
    <w:p w14:paraId="37C6B0F7" w14:textId="77777777" w:rsidR="002F7169" w:rsidRDefault="002F7169" w:rsidP="005501D5">
      <w:pPr>
        <w:tabs>
          <w:tab w:val="left" w:pos="1260"/>
        </w:tabs>
        <w:spacing w:after="0" w:line="240" w:lineRule="auto"/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5C7FD609" w14:textId="77777777" w:rsidR="002F7169" w:rsidRDefault="002F7169" w:rsidP="00C20E6A">
      <w:pPr>
        <w:spacing w:after="0" w:line="240" w:lineRule="auto"/>
        <w:ind w:firstLine="54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งานวิจัยเรื่องนี้สำเร็จลุล่วงไปได้ดีก็ด้วยคำแนะนำต่างๆ จากคณาจารย์ในสาขาวิชารัฐศาสตร์ คณะมนุษยศาสตร์และสังคมศาสตร์ และได้รับความช่วยเหลืออย่างดียิ่งจากบุคคลหลายฝ่ายที่ได้กรุณาให้คำแนะนำ</w:t>
      </w:r>
    </w:p>
    <w:p w14:paraId="2F42FD19" w14:textId="77777777" w:rsidR="002F7169" w:rsidRDefault="002F7169" w:rsidP="00C20E6A">
      <w:pPr>
        <w:spacing w:after="0" w:line="240" w:lineRule="auto"/>
        <w:ind w:firstLine="54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ผู้วิจัยขอขอบพระคุณรองศาสตราจารย์ ดร.ธานี  สุขเกษม</w:t>
      </w:r>
      <w:r w:rsidR="00C20E6A">
        <w:rPr>
          <w:rFonts w:ascii="AngsanaUPC" w:hAnsi="AngsanaUPC" w:cs="AngsanaUPC" w:hint="cs"/>
          <w:sz w:val="32"/>
          <w:szCs w:val="32"/>
          <w:cs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 เป็นอย่างสูงที่ได้ให้ความกรุณาให้คำปรึกษาแนะนำ แก่ผู้วิจัย จึงขอขอบพระคุณไว้ในที่นี้</w:t>
      </w:r>
    </w:p>
    <w:p w14:paraId="37F47C27" w14:textId="77777777" w:rsidR="002F7169" w:rsidRDefault="002F7169" w:rsidP="002F7169">
      <w:pPr>
        <w:spacing w:after="0" w:line="240" w:lineRule="auto"/>
        <w:ind w:firstLine="540"/>
        <w:rPr>
          <w:rFonts w:ascii="AngsanaUPC" w:hAnsi="AngsanaUPC" w:cs="AngsanaUPC"/>
          <w:sz w:val="32"/>
          <w:szCs w:val="32"/>
        </w:rPr>
      </w:pPr>
    </w:p>
    <w:p w14:paraId="394BB65D" w14:textId="77777777" w:rsidR="002F7169" w:rsidRDefault="002F7169" w:rsidP="002F7169">
      <w:pPr>
        <w:spacing w:after="0" w:line="240" w:lineRule="auto"/>
        <w:ind w:firstLine="540"/>
        <w:rPr>
          <w:rFonts w:ascii="AngsanaUPC" w:hAnsi="AngsanaUPC" w:cs="AngsanaUPC"/>
          <w:sz w:val="32"/>
          <w:szCs w:val="32"/>
        </w:rPr>
      </w:pPr>
    </w:p>
    <w:p w14:paraId="289FF197" w14:textId="77777777" w:rsidR="002F7169" w:rsidRDefault="002F7169" w:rsidP="002F7169">
      <w:pPr>
        <w:spacing w:after="0" w:line="240" w:lineRule="auto"/>
        <w:ind w:left="4230"/>
        <w:jc w:val="center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พัชยา  เลือดชัยพฤกษ์</w:t>
      </w:r>
    </w:p>
    <w:p w14:paraId="1B040599" w14:textId="77777777" w:rsidR="002F7169" w:rsidRPr="002F7169" w:rsidRDefault="002F7169" w:rsidP="002F7169">
      <w:pPr>
        <w:spacing w:after="0" w:line="240" w:lineRule="auto"/>
        <w:ind w:left="4230"/>
        <w:jc w:val="center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>1 สิงหาคม 2565</w:t>
      </w:r>
    </w:p>
    <w:p w14:paraId="04578CF6" w14:textId="77777777" w:rsidR="002F7169" w:rsidRDefault="002F7169" w:rsidP="005501D5">
      <w:pPr>
        <w:tabs>
          <w:tab w:val="left" w:pos="1260"/>
        </w:tabs>
        <w:spacing w:after="0" w:line="240" w:lineRule="auto"/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14:paraId="2DC76CB2" w14:textId="77777777" w:rsidR="00C20E6A" w:rsidRDefault="00C20E6A" w:rsidP="005501D5">
      <w:pPr>
        <w:tabs>
          <w:tab w:val="left" w:pos="1260"/>
        </w:tabs>
        <w:spacing w:after="0" w:line="240" w:lineRule="auto"/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14:paraId="56A1AC66" w14:textId="77777777" w:rsidR="00C20E6A" w:rsidRDefault="00C20E6A" w:rsidP="005501D5">
      <w:pPr>
        <w:tabs>
          <w:tab w:val="left" w:pos="1260"/>
        </w:tabs>
        <w:spacing w:after="0" w:line="240" w:lineRule="auto"/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14:paraId="135FA6B0" w14:textId="77777777" w:rsidR="00C20E6A" w:rsidRDefault="00C20E6A" w:rsidP="005501D5">
      <w:pPr>
        <w:tabs>
          <w:tab w:val="left" w:pos="1260"/>
        </w:tabs>
        <w:spacing w:after="0" w:line="240" w:lineRule="auto"/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14:paraId="578A7B6A" w14:textId="77777777" w:rsidR="002F7169" w:rsidRPr="002F7169" w:rsidRDefault="002F7169" w:rsidP="005501D5">
      <w:pPr>
        <w:tabs>
          <w:tab w:val="left" w:pos="1260"/>
        </w:tabs>
        <w:spacing w:after="0" w:line="240" w:lineRule="auto"/>
        <w:jc w:val="center"/>
        <w:rPr>
          <w:rFonts w:ascii="AngsanaUPC" w:hAnsi="AngsanaUPC" w:cs="AngsanaUPC"/>
          <w:b/>
          <w:bCs/>
          <w:sz w:val="32"/>
          <w:szCs w:val="32"/>
          <w:cs/>
        </w:rPr>
      </w:pPr>
    </w:p>
    <w:sectPr w:rsidR="002F7169" w:rsidRPr="002F7169" w:rsidSect="00EF0644">
      <w:pgSz w:w="12240" w:h="15840"/>
      <w:pgMar w:top="2160" w:right="144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1E4ACC"/>
    <w:multiLevelType w:val="hybridMultilevel"/>
    <w:tmpl w:val="F266B608"/>
    <w:lvl w:ilvl="0" w:tplc="977E511C">
      <w:start w:val="1"/>
      <w:numFmt w:val="decimal"/>
      <w:lvlText w:val="%1."/>
      <w:lvlJc w:val="left"/>
      <w:pPr>
        <w:ind w:left="126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7B7D4219"/>
    <w:multiLevelType w:val="hybridMultilevel"/>
    <w:tmpl w:val="4664E4A2"/>
    <w:lvl w:ilvl="0" w:tplc="45BCB564">
      <w:start w:val="1"/>
      <w:numFmt w:val="decimal"/>
      <w:lvlText w:val="%1."/>
      <w:lvlJc w:val="left"/>
      <w:pPr>
        <w:ind w:left="126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2E8"/>
    <w:rsid w:val="000862AC"/>
    <w:rsid w:val="000C2DBF"/>
    <w:rsid w:val="000F369C"/>
    <w:rsid w:val="001D5589"/>
    <w:rsid w:val="002C1F89"/>
    <w:rsid w:val="002F7169"/>
    <w:rsid w:val="00311927"/>
    <w:rsid w:val="005501D5"/>
    <w:rsid w:val="005B0974"/>
    <w:rsid w:val="006468EA"/>
    <w:rsid w:val="006772CB"/>
    <w:rsid w:val="006C2A89"/>
    <w:rsid w:val="007349EA"/>
    <w:rsid w:val="00795507"/>
    <w:rsid w:val="00997339"/>
    <w:rsid w:val="00B942E8"/>
    <w:rsid w:val="00C20E6A"/>
    <w:rsid w:val="00C33666"/>
    <w:rsid w:val="00C359CE"/>
    <w:rsid w:val="00D064FF"/>
    <w:rsid w:val="00D273DC"/>
    <w:rsid w:val="00D27D57"/>
    <w:rsid w:val="00D456E4"/>
    <w:rsid w:val="00E24B24"/>
    <w:rsid w:val="00EF0644"/>
    <w:rsid w:val="00FF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3695B"/>
  <w15:docId w15:val="{B34DF006-C221-41F7-A59D-9A4B05E4E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A89"/>
    <w:rPr>
      <w:lang w:bidi="th-TH"/>
    </w:rPr>
  </w:style>
  <w:style w:type="paragraph" w:styleId="1">
    <w:name w:val="heading 1"/>
    <w:basedOn w:val="a"/>
    <w:next w:val="a"/>
    <w:link w:val="10"/>
    <w:uiPriority w:val="9"/>
    <w:qFormat/>
    <w:rsid w:val="006C2A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6C2A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99733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997339"/>
    <w:rPr>
      <w:rFonts w:ascii="Tahoma" w:hAnsi="Tahoma" w:cs="Angsana New"/>
      <w:sz w:val="16"/>
      <w:szCs w:val="20"/>
      <w:lang w:bidi="th-TH"/>
    </w:rPr>
  </w:style>
  <w:style w:type="character" w:styleId="a5">
    <w:name w:val="Placeholder Text"/>
    <w:basedOn w:val="a0"/>
    <w:uiPriority w:val="99"/>
    <w:semiHidden/>
    <w:rsid w:val="00EF0644"/>
    <w:rPr>
      <w:color w:val="808080"/>
    </w:rPr>
  </w:style>
  <w:style w:type="paragraph" w:styleId="a6">
    <w:name w:val="List Paragraph"/>
    <w:basedOn w:val="a"/>
    <w:uiPriority w:val="34"/>
    <w:qFormat/>
    <w:rsid w:val="00EF0644"/>
    <w:pPr>
      <w:ind w:left="720"/>
      <w:contextualSpacing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f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903</Words>
  <Characters>5152</Characters>
  <Application>Microsoft Office Word</Application>
  <DocSecurity>0</DocSecurity>
  <Lines>42</Lines>
  <Paragraphs>12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Sky123.Org</Company>
  <LinksUpToDate>false</LinksUpToDate>
  <CharactersWithSpaces>6043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acer</cp:lastModifiedBy>
  <cp:revision>3</cp:revision>
  <dcterms:created xsi:type="dcterms:W3CDTF">2022-11-29T09:20:00Z</dcterms:created>
  <dcterms:modified xsi:type="dcterms:W3CDTF">2022-11-29T09:27:00Z</dcterms:modified>
</cp:coreProperties>
</file>